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4E8E" w14:textId="77777777" w:rsidR="002F055A" w:rsidRPr="00D13D31" w:rsidRDefault="002F055A" w:rsidP="00032C28">
      <w:pPr>
        <w:rPr>
          <w:bCs/>
          <w:sz w:val="36"/>
          <w:szCs w:val="36"/>
        </w:rPr>
      </w:pPr>
      <w:bookmarkStart w:id="0" w:name="_Toc379523119"/>
    </w:p>
    <w:p w14:paraId="58D68114" w14:textId="77BA368E" w:rsidR="0006420B" w:rsidRPr="00D13D31" w:rsidRDefault="00575B18" w:rsidP="00032C28">
      <w:pPr>
        <w:rPr>
          <w:bCs/>
          <w:sz w:val="36"/>
          <w:szCs w:val="36"/>
        </w:rPr>
      </w:pPr>
      <w:r w:rsidRPr="00D13D31">
        <w:rPr>
          <w:bCs/>
          <w:sz w:val="36"/>
          <w:szCs w:val="36"/>
        </w:rPr>
        <w:t xml:space="preserve">Formazione professionale di base </w:t>
      </w:r>
      <w:r w:rsidR="00D13D31" w:rsidRPr="00D13D31">
        <w:rPr>
          <w:bCs/>
          <w:sz w:val="36"/>
          <w:szCs w:val="36"/>
        </w:rPr>
        <w:br/>
      </w:r>
      <w:r w:rsidRPr="00D13D31">
        <w:rPr>
          <w:bCs/>
          <w:sz w:val="36"/>
          <w:szCs w:val="36"/>
        </w:rPr>
        <w:t xml:space="preserve">di </w:t>
      </w:r>
      <w:r w:rsidR="00C50019">
        <w:rPr>
          <w:bCs/>
          <w:sz w:val="36"/>
          <w:szCs w:val="36"/>
        </w:rPr>
        <w:t>e</w:t>
      </w:r>
      <w:r w:rsidRPr="00D13D31">
        <w:rPr>
          <w:bCs/>
          <w:sz w:val="36"/>
          <w:szCs w:val="36"/>
        </w:rPr>
        <w:t>lettricista per reti di distribuzione AFC</w:t>
      </w:r>
    </w:p>
    <w:p w14:paraId="3822B761" w14:textId="49E33953" w:rsidR="000D08FE" w:rsidRPr="00D13D31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2D1AF6D3" w14:textId="77777777" w:rsidR="00D13D31" w:rsidRPr="00D13D31" w:rsidRDefault="00D13D31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40993EAF" w:rsidR="00486D8B" w:rsidRPr="00D13D31" w:rsidRDefault="002F2E26" w:rsidP="00032C28">
      <w:pPr>
        <w:rPr>
          <w:b/>
          <w:sz w:val="36"/>
          <w:szCs w:val="36"/>
        </w:rPr>
      </w:pPr>
      <w:r w:rsidRPr="00D13D31">
        <w:rPr>
          <w:b/>
          <w:sz w:val="36"/>
          <w:szCs w:val="36"/>
        </w:rPr>
        <w:t>Incarichi pratici per l’azienda</w:t>
      </w:r>
    </w:p>
    <w:p w14:paraId="21723594" w14:textId="2B16DA6B" w:rsidR="00BB09DA" w:rsidRPr="009979D4" w:rsidRDefault="00FA543F" w:rsidP="00032C28">
      <w:pPr>
        <w:rPr>
          <w:b/>
          <w:sz w:val="32"/>
          <w:szCs w:val="32"/>
        </w:rPr>
      </w:pPr>
      <w:r>
        <w:rPr>
          <w:b/>
          <w:sz w:val="32"/>
        </w:rPr>
        <w:t>Orientamento: Energia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F4BD688" w14:textId="5B71EA42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2AAB087B" w14:textId="77777777" w:rsidR="0063575B" w:rsidRDefault="0063575B" w:rsidP="00032C28">
      <w:pPr>
        <w:rPr>
          <w:b/>
          <w:sz w:val="24"/>
          <w:szCs w:val="24"/>
        </w:rPr>
      </w:pPr>
    </w:p>
    <w:p w14:paraId="314F5671" w14:textId="77777777" w:rsidR="00925CE0" w:rsidRPr="00E574D1" w:rsidRDefault="00925CE0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7198700C" w:rsidR="00D77B1E" w:rsidRPr="008342ED" w:rsidRDefault="0006420B" w:rsidP="003B45A1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Autori:</w:t>
      </w:r>
      <w:r>
        <w:rPr>
          <w:sz w:val="20"/>
        </w:rPr>
        <w:tab/>
        <w:t>Gruppo di lavoro Azienda</w:t>
      </w:r>
      <w:r>
        <w:rPr>
          <w:sz w:val="20"/>
        </w:rPr>
        <w:br/>
        <w:t xml:space="preserve">Reto </w:t>
      </w:r>
      <w:proofErr w:type="spellStart"/>
      <w:r>
        <w:rPr>
          <w:sz w:val="20"/>
        </w:rPr>
        <w:t>Schrepfer</w:t>
      </w:r>
      <w:proofErr w:type="spellEnd"/>
      <w:r>
        <w:rPr>
          <w:sz w:val="20"/>
        </w:rPr>
        <w:t xml:space="preserve">, Fabian </w:t>
      </w:r>
      <w:proofErr w:type="spellStart"/>
      <w:r>
        <w:rPr>
          <w:sz w:val="20"/>
        </w:rPr>
        <w:t>Eggel</w:t>
      </w:r>
      <w:proofErr w:type="spellEnd"/>
      <w:r>
        <w:rPr>
          <w:sz w:val="20"/>
        </w:rPr>
        <w:t xml:space="preserve">, Roland Keller, Tiziano </w:t>
      </w:r>
      <w:proofErr w:type="spellStart"/>
      <w:r>
        <w:rPr>
          <w:sz w:val="20"/>
        </w:rPr>
        <w:t>Maeder</w:t>
      </w:r>
      <w:proofErr w:type="spellEnd"/>
      <w:r>
        <w:rPr>
          <w:sz w:val="20"/>
        </w:rPr>
        <w:t xml:space="preserve">, René Reber, Marcel </w:t>
      </w:r>
      <w:proofErr w:type="spellStart"/>
      <w:r>
        <w:rPr>
          <w:sz w:val="20"/>
        </w:rPr>
        <w:t>Rossel</w:t>
      </w:r>
      <w:proofErr w:type="spellEnd"/>
      <w:r>
        <w:rPr>
          <w:sz w:val="20"/>
        </w:rPr>
        <w:t xml:space="preserve">, Dario </w:t>
      </w:r>
      <w:proofErr w:type="spellStart"/>
      <w:r>
        <w:rPr>
          <w:sz w:val="20"/>
        </w:rPr>
        <w:t>Schocher</w:t>
      </w:r>
      <w:proofErr w:type="spellEnd"/>
      <w:r>
        <w:rPr>
          <w:sz w:val="20"/>
        </w:rPr>
        <w:t xml:space="preserve">, Mike </w:t>
      </w:r>
      <w:proofErr w:type="spellStart"/>
      <w:r>
        <w:rPr>
          <w:sz w:val="20"/>
        </w:rPr>
        <w:t>Schudel</w:t>
      </w:r>
      <w:proofErr w:type="spellEnd"/>
    </w:p>
    <w:p w14:paraId="06CE71B5" w14:textId="1D7455DD" w:rsidR="006234A3" w:rsidRPr="008342ED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8342ED" w:rsidRDefault="006234A3" w:rsidP="00032C28">
      <w:pPr>
        <w:rPr>
          <w:bCs/>
          <w:sz w:val="20"/>
          <w:szCs w:val="20"/>
        </w:rPr>
      </w:pPr>
    </w:p>
    <w:p w14:paraId="732F1FEC" w14:textId="48F008A2" w:rsidR="00D96D5B" w:rsidRPr="008342ED" w:rsidRDefault="00D96D5B" w:rsidP="00D40C81">
      <w:pPr>
        <w:tabs>
          <w:tab w:val="left" w:pos="709"/>
          <w:tab w:val="left" w:pos="1418"/>
          <w:tab w:val="left" w:pos="2127"/>
          <w:tab w:val="left" w:pos="4050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01.0</w:t>
      </w:r>
      <w:r w:rsidR="00E878E6">
        <w:rPr>
          <w:sz w:val="20"/>
        </w:rPr>
        <w:t>2</w:t>
      </w:r>
      <w:r>
        <w:rPr>
          <w:sz w:val="20"/>
        </w:rPr>
        <w:t>.2023</w:t>
      </w:r>
    </w:p>
    <w:p w14:paraId="71E8886F" w14:textId="6B638FC0" w:rsidR="00D96D5B" w:rsidRPr="008342ED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01.0</w:t>
      </w:r>
      <w:r w:rsidR="00E878E6">
        <w:rPr>
          <w:sz w:val="20"/>
        </w:rPr>
        <w:t>2</w:t>
      </w:r>
      <w:r>
        <w:rPr>
          <w:sz w:val="20"/>
        </w:rPr>
        <w:t>.2023</w:t>
      </w:r>
    </w:p>
    <w:p w14:paraId="6B6AD723" w14:textId="51F787E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C500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C50019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C50019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C50019" w:rsidRDefault="00681E73" w:rsidP="00335A82">
      <w:pPr>
        <w:pStyle w:val="TitelPraxisauftrge"/>
        <w:rPr>
          <w:sz w:val="28"/>
          <w:lang w:val="it-CH"/>
        </w:rPr>
      </w:pPr>
    </w:p>
    <w:p w14:paraId="38E42D0E" w14:textId="624DF815" w:rsidR="00A22E51" w:rsidRPr="009979D4" w:rsidRDefault="00DB029C" w:rsidP="00A22E51">
      <w:pPr>
        <w:pStyle w:val="TitelPraxisauftrge"/>
        <w:rPr>
          <w:sz w:val="28"/>
        </w:rPr>
      </w:pPr>
      <w:r>
        <w:rPr>
          <w:sz w:val="28"/>
        </w:rPr>
        <w:t>Costruzione di linee aeree</w:t>
      </w:r>
      <w:r>
        <w:rPr>
          <w:sz w:val="28"/>
        </w:rPr>
        <w:br/>
        <w:t>1° e 2° semestre</w:t>
      </w:r>
    </w:p>
    <w:p w14:paraId="1B90D2B8" w14:textId="0D7FC222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904114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95777B" w:rsidRPr="009979D4" w14:paraId="753434A1" w14:textId="77777777" w:rsidTr="00F75715">
        <w:tc>
          <w:tcPr>
            <w:tcW w:w="2830" w:type="dxa"/>
            <w:shd w:val="clear" w:color="auto" w:fill="F2F2F2"/>
            <w:vAlign w:val="center"/>
          </w:tcPr>
          <w:p w14:paraId="48910752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ED2B9F0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a1.1, a1.2, a1.8, a1.10</w:t>
            </w:r>
          </w:p>
        </w:tc>
      </w:tr>
      <w:tr w:rsidR="0095777B" w:rsidRPr="009979D4" w14:paraId="025FF9B3" w14:textId="77777777" w:rsidTr="00F75715">
        <w:tc>
          <w:tcPr>
            <w:tcW w:w="2830" w:type="dxa"/>
            <w:shd w:val="clear" w:color="auto" w:fill="F2F2F2"/>
            <w:vAlign w:val="center"/>
          </w:tcPr>
          <w:p w14:paraId="6ED3FBD9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5719B4F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a3.1, a3.2, a3.3</w:t>
            </w:r>
          </w:p>
        </w:tc>
      </w:tr>
      <w:tr w:rsidR="0095777B" w:rsidRPr="009979D4" w14:paraId="772EB07B" w14:textId="77777777" w:rsidTr="00F75715">
        <w:tc>
          <w:tcPr>
            <w:tcW w:w="2830" w:type="dxa"/>
            <w:shd w:val="clear" w:color="auto" w:fill="F2F2F2"/>
            <w:vAlign w:val="center"/>
          </w:tcPr>
          <w:p w14:paraId="36FAECE5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35ECEC1" w14:textId="45E705B1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a4.1, a4.2, a4.3, a4.4, a4.5</w:t>
            </w:r>
          </w:p>
        </w:tc>
      </w:tr>
      <w:tr w:rsidR="0095777B" w:rsidRPr="009979D4" w14:paraId="15B6BEED" w14:textId="77777777" w:rsidTr="00F75715">
        <w:tc>
          <w:tcPr>
            <w:tcW w:w="2830" w:type="dxa"/>
            <w:shd w:val="clear" w:color="auto" w:fill="F2F2F2"/>
            <w:vAlign w:val="center"/>
          </w:tcPr>
          <w:p w14:paraId="55354DE0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78F9797E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b4.1, b4.2, b4.5, b4.7, b4.8, b4.11, b4.12, b4.14, b4.16, b4.22</w:t>
            </w:r>
          </w:p>
        </w:tc>
      </w:tr>
      <w:tr w:rsidR="0095777B" w:rsidRPr="009979D4" w14:paraId="3C9D012D" w14:textId="77777777" w:rsidTr="00F75715">
        <w:tc>
          <w:tcPr>
            <w:tcW w:w="2830" w:type="dxa"/>
            <w:shd w:val="clear" w:color="auto" w:fill="F2F2F2"/>
            <w:vAlign w:val="center"/>
          </w:tcPr>
          <w:p w14:paraId="1EC75028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5F5AE200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e3.4</w:t>
            </w:r>
          </w:p>
        </w:tc>
      </w:tr>
    </w:tbl>
    <w:p w14:paraId="6E42F9C1" w14:textId="77777777" w:rsidR="0095777B" w:rsidRPr="009979D4" w:rsidRDefault="0095777B" w:rsidP="0095777B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95777B" w:rsidRPr="009979D4" w14:paraId="563E866F" w14:textId="77777777" w:rsidTr="00F75715">
        <w:tc>
          <w:tcPr>
            <w:tcW w:w="2830" w:type="dxa"/>
            <w:vAlign w:val="center"/>
          </w:tcPr>
          <w:p w14:paraId="1A745C39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7D02BAF7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6CCB81C6" w14:textId="77777777" w:rsidR="0095777B" w:rsidRPr="009979D4" w:rsidRDefault="0095777B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95777B" w:rsidRPr="009979D4" w14:paraId="2C7CF860" w14:textId="77777777" w:rsidTr="00F75715">
        <w:tc>
          <w:tcPr>
            <w:tcW w:w="2830" w:type="dxa"/>
            <w:shd w:val="clear" w:color="auto" w:fill="F2F2F2"/>
            <w:vAlign w:val="center"/>
          </w:tcPr>
          <w:p w14:paraId="37B833C1" w14:textId="77777777" w:rsidR="0095777B" w:rsidRPr="005134BA" w:rsidRDefault="0095777B" w:rsidP="00F75715">
            <w:pPr>
              <w:spacing w:before="40" w:after="40" w:line="240" w:lineRule="exact"/>
              <w:rPr>
                <w:color w:val="auto"/>
              </w:rPr>
            </w:pPr>
            <w:r w:rsidRPr="005134BA">
              <w:t>Corso 2-EN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0A64E61" w14:textId="77777777" w:rsidR="0095777B" w:rsidRPr="005134BA" w:rsidRDefault="0095777B" w:rsidP="00F75715">
            <w:pPr>
              <w:spacing w:before="40" w:after="40" w:line="240" w:lineRule="exact"/>
              <w:rPr>
                <w:color w:val="auto"/>
              </w:rPr>
            </w:pPr>
            <w:r w:rsidRPr="005134BA">
              <w:t>Basi linee aeree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77199BDA" w14:textId="77777777" w:rsidR="0095777B" w:rsidRPr="009979D4" w:rsidRDefault="0095777B" w:rsidP="00F75715">
            <w:pPr>
              <w:spacing w:before="40" w:after="40" w:line="240" w:lineRule="exact"/>
              <w:rPr>
                <w:color w:val="auto"/>
              </w:rPr>
            </w:pPr>
            <w:proofErr w:type="gramStart"/>
            <w:r>
              <w:t>1°</w:t>
            </w:r>
            <w:proofErr w:type="gramEnd"/>
            <w:r>
              <w:t xml:space="preserve"> semestre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bookmarkEnd w:id="2"/>
    <w:p w14:paraId="5AFB91E4" w14:textId="76CF8240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Nella tua giornata lavorativa monti diversi tipi di pali in conformità alla documentazione dell’incarico. Nel </w:t>
      </w:r>
      <w:proofErr w:type="gramStart"/>
      <w:r>
        <w:rPr>
          <w:sz w:val="20"/>
        </w:rPr>
        <w:t>1°</w:t>
      </w:r>
      <w:proofErr w:type="gramEnd"/>
      <w:r>
        <w:rPr>
          <w:sz w:val="20"/>
        </w:rPr>
        <w:t xml:space="preserve"> e 2° semestre è importante conoscere i possibili pericoli nel montaggio di pali e le relative possibili misure. Riunisci, insieme al tuo formatore in azienda, i dispositivi di protezione individuale che ti occorrono, li indossi e li fai controllare dal tuo formatore in azienda. È consentito impiegare esclusivamente DPI testati. Con il supporto del formatore in azienda puoi preparare gli utensili di montaggio specifici per l’incarico e i relativi strumenti di lavoro. Controlli i pali forniti in conformità alla documentazione dell’incarico. In caso di dubbi arresta i lavori e comunicalo al tuo formatore in azienda in modo convincente.</w:t>
      </w:r>
    </w:p>
    <w:p w14:paraId="0018B724" w14:textId="184C166A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Realizzi quindi i fori e un impianto di messa a terra per i pal</w:t>
      </w:r>
      <w:r w:rsidR="00DD2491">
        <w:rPr>
          <w:sz w:val="20"/>
        </w:rPr>
        <w:t>i</w:t>
      </w:r>
      <w:r>
        <w:rPr>
          <w:sz w:val="20"/>
        </w:rPr>
        <w:t xml:space="preserve"> e monti isolatori e sezionatori. Posizioni i pali in verticale, provvedendo alla loro stabilità statica. Puoi salire sui pali adottando le necessarie misure di sicurezza. Realizzi ancoraggi per diversi tipi di pali e allinei e regoli i conduttori in conformità alla documentazione dell’incarico.</w:t>
      </w:r>
    </w:p>
    <w:p w14:paraId="4F36955A" w14:textId="5BAD365D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Smaltisci pali e materiali residui secondo le istruzioni della persona responsabile. Registri nel sistema aziendale interno le ore di lavoro prestate. In tutti i passi di lavoro ricevi il supporto del tuo formatore in azienda.</w:t>
      </w:r>
    </w:p>
    <w:p w14:paraId="7C0C7D27" w14:textId="55E50CCD" w:rsidR="009B5D80" w:rsidRPr="00587C07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</w:t>
      </w:r>
      <w:r w:rsidR="00DD2491">
        <w:rPr>
          <w:sz w:val="20"/>
        </w:rPr>
        <w:t xml:space="preserve">formatore </w:t>
      </w:r>
      <w:r>
        <w:rPr>
          <w:sz w:val="20"/>
        </w:rPr>
        <w:t>in azienda.</w:t>
      </w:r>
    </w:p>
    <w:p w14:paraId="3AED983F" w14:textId="70A861FE" w:rsidR="004E184F" w:rsidRPr="00587C07" w:rsidRDefault="004E184F">
      <w:pPr>
        <w:spacing w:before="0" w:after="0"/>
        <w:rPr>
          <w:rFonts w:eastAsia="Arial"/>
          <w:sz w:val="20"/>
          <w:szCs w:val="20"/>
        </w:rPr>
      </w:pPr>
      <w:bookmarkStart w:id="3" w:name="_Hlk120026063"/>
      <w:r>
        <w:br w:type="page"/>
      </w:r>
    </w:p>
    <w:bookmarkEnd w:id="3"/>
    <w:p w14:paraId="0EB2E095" w14:textId="09E412EE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601D1" w:rsidRPr="009979D4" w14:paraId="0EF1F68D" w14:textId="77777777" w:rsidTr="008133FA">
        <w:trPr>
          <w:cantSplit/>
          <w:trHeight w:val="998"/>
        </w:trPr>
        <w:tc>
          <w:tcPr>
            <w:tcW w:w="2458" w:type="dxa"/>
          </w:tcPr>
          <w:p w14:paraId="7F5E7F94" w14:textId="15124188" w:rsidR="005601D1" w:rsidRPr="00D95E06" w:rsidRDefault="003C37F6" w:rsidP="00C8311D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67514D98" w14:textId="01D350A5" w:rsidR="005601D1" w:rsidRPr="008D274C" w:rsidRDefault="003C37F6" w:rsidP="00C8311D">
            <w:pPr>
              <w:spacing w:before="0" w:after="200" w:line="300" w:lineRule="exact"/>
              <w:jc w:val="both"/>
            </w:pPr>
            <w:r>
              <w:t>Fatti spiegare l’incarico in modo dettagliato dal formatore in azienda.</w:t>
            </w:r>
          </w:p>
        </w:tc>
        <w:tc>
          <w:tcPr>
            <w:tcW w:w="1559" w:type="dxa"/>
          </w:tcPr>
          <w:p w14:paraId="351AB1BC" w14:textId="7A43F0F1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5601D1" w:rsidRPr="009979D4" w:rsidRDefault="000B27D0" w:rsidP="00F5149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3CC70" id="Rechteck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1F1C74" id="Rechteck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552A6" id="Rechteck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3E67485C" w14:textId="77777777" w:rsidTr="008133FA">
        <w:trPr>
          <w:cantSplit/>
        </w:trPr>
        <w:tc>
          <w:tcPr>
            <w:tcW w:w="2458" w:type="dxa"/>
          </w:tcPr>
          <w:p w14:paraId="738C2F53" w14:textId="38E9A5F6" w:rsidR="005601D1" w:rsidRPr="00D95E06" w:rsidRDefault="003C37F6" w:rsidP="00C8311D">
            <w:pPr>
              <w:spacing w:before="0" w:after="200" w:line="300" w:lineRule="exact"/>
            </w:pPr>
            <w:r>
              <w:t>Compito parziale 2 – DPI</w:t>
            </w:r>
          </w:p>
        </w:tc>
        <w:tc>
          <w:tcPr>
            <w:tcW w:w="5143" w:type="dxa"/>
          </w:tcPr>
          <w:p w14:paraId="64007484" w14:textId="303BC18C" w:rsidR="005601D1" w:rsidRPr="008D274C" w:rsidRDefault="003C37F6" w:rsidP="00C8311D">
            <w:pPr>
              <w:spacing w:before="0" w:after="200" w:line="300" w:lineRule="exact"/>
              <w:jc w:val="both"/>
            </w:pPr>
            <w:r>
              <w:t>Scegli i DPI testati per tutti i lavori con il supporto del formatore in azienda e falli controllare.</w:t>
            </w:r>
          </w:p>
        </w:tc>
        <w:tc>
          <w:tcPr>
            <w:tcW w:w="1559" w:type="dxa"/>
          </w:tcPr>
          <w:p w14:paraId="0082E56B" w14:textId="52935D0E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27DE1" id="Rechteck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192BC" id="Rechteck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C87853" id="Rechteck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1EC52DF5" w14:textId="77777777" w:rsidTr="008133FA">
        <w:trPr>
          <w:cantSplit/>
        </w:trPr>
        <w:tc>
          <w:tcPr>
            <w:tcW w:w="2458" w:type="dxa"/>
          </w:tcPr>
          <w:p w14:paraId="1B4FB9E1" w14:textId="3A19F276" w:rsidR="005601D1" w:rsidRPr="00D95E06" w:rsidRDefault="003C37F6" w:rsidP="00C8311D">
            <w:pPr>
              <w:spacing w:before="0" w:after="200" w:line="300" w:lineRule="exact"/>
            </w:pPr>
            <w:r>
              <w:t>Compito parziale 3 – Utensili di montaggio e strumenti di lavoro</w:t>
            </w:r>
          </w:p>
        </w:tc>
        <w:tc>
          <w:tcPr>
            <w:tcW w:w="5143" w:type="dxa"/>
          </w:tcPr>
          <w:p w14:paraId="5C9AB904" w14:textId="5623984F" w:rsidR="005601D1" w:rsidRPr="008D274C" w:rsidRDefault="003C37F6" w:rsidP="00C8311D">
            <w:pPr>
              <w:spacing w:before="0" w:after="200" w:line="300" w:lineRule="exact"/>
              <w:jc w:val="both"/>
            </w:pPr>
            <w:r>
              <w:t>Prepara gli utensili di montaggio e gli strumenti di lavoro con il formatore in azienda.</w:t>
            </w:r>
          </w:p>
        </w:tc>
        <w:tc>
          <w:tcPr>
            <w:tcW w:w="1559" w:type="dxa"/>
          </w:tcPr>
          <w:p w14:paraId="36B8A4D9" w14:textId="6009C912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5601D1" w:rsidRPr="003B641E" w:rsidRDefault="005601D1" w:rsidP="005601D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E13542" id="Rechteck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115D6A" id="Rechteck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70F8D" id="Rechteck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5601D1" w:rsidRPr="009979D4" w14:paraId="36C0547D" w14:textId="77777777" w:rsidTr="008133FA">
        <w:trPr>
          <w:cantSplit/>
        </w:trPr>
        <w:tc>
          <w:tcPr>
            <w:tcW w:w="2458" w:type="dxa"/>
          </w:tcPr>
          <w:p w14:paraId="0D80D0BF" w14:textId="119A6F4F" w:rsidR="005601D1" w:rsidRPr="00D95E06" w:rsidRDefault="003C37F6" w:rsidP="00C8311D">
            <w:pPr>
              <w:spacing w:before="0" w:after="200" w:line="300" w:lineRule="exact"/>
            </w:pPr>
            <w:r>
              <w:t xml:space="preserve">Compito parziale 4 – Pericoli </w:t>
            </w:r>
            <w:r w:rsidR="00891ECB">
              <w:t>relativi ai</w:t>
            </w:r>
            <w:r w:rsidR="00DD2491">
              <w:t xml:space="preserve"> </w:t>
            </w:r>
            <w:r>
              <w:t>pali</w:t>
            </w:r>
          </w:p>
        </w:tc>
        <w:tc>
          <w:tcPr>
            <w:tcW w:w="5143" w:type="dxa"/>
          </w:tcPr>
          <w:p w14:paraId="21D4E078" w14:textId="4C8D052A" w:rsidR="005601D1" w:rsidRPr="008D274C" w:rsidRDefault="003C37F6" w:rsidP="00C8311D">
            <w:pPr>
              <w:spacing w:before="0" w:after="200" w:line="300" w:lineRule="exact"/>
              <w:jc w:val="both"/>
            </w:pPr>
            <w:r>
              <w:t>Fatti spiegare dal tuo formatore in azienda i pericoli nel montaggio di pali.</w:t>
            </w:r>
          </w:p>
        </w:tc>
        <w:tc>
          <w:tcPr>
            <w:tcW w:w="1559" w:type="dxa"/>
          </w:tcPr>
          <w:p w14:paraId="7EB40E18" w14:textId="2EDF9094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5601D1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5601D1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5601D1" w:rsidRPr="003B641E" w:rsidRDefault="005601D1" w:rsidP="005601D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91684C" id="Rechteck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46BBC" id="Rechteck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2E75A1" id="Rechteck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0A834876" w14:textId="77777777" w:rsidTr="008133FA">
        <w:trPr>
          <w:cantSplit/>
        </w:trPr>
        <w:tc>
          <w:tcPr>
            <w:tcW w:w="2458" w:type="dxa"/>
          </w:tcPr>
          <w:p w14:paraId="434E3D67" w14:textId="36BD6721" w:rsidR="007F399D" w:rsidRPr="00D95E06" w:rsidRDefault="003C37F6" w:rsidP="00C8311D">
            <w:pPr>
              <w:spacing w:before="0" w:after="200" w:line="300" w:lineRule="exact"/>
            </w:pPr>
            <w:r>
              <w:t>Compito parziale 5 – Controllo dei pali</w:t>
            </w:r>
          </w:p>
        </w:tc>
        <w:tc>
          <w:tcPr>
            <w:tcW w:w="5143" w:type="dxa"/>
          </w:tcPr>
          <w:p w14:paraId="2B96611A" w14:textId="37C300D2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Controlla i pali in conformità alla documentazione dell’incarico con il supporto del formatore in azienda.</w:t>
            </w:r>
          </w:p>
        </w:tc>
        <w:tc>
          <w:tcPr>
            <w:tcW w:w="1559" w:type="dxa"/>
          </w:tcPr>
          <w:p w14:paraId="6788BC0B" w14:textId="45FD96A4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A2D3EE" w14:textId="5DD237AA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317DD44" w14:textId="0A9A6500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BAF0B" id="Rechteck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F3716" id="Rechteck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8F6B7D" id="Rechteck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360EF9FF" w14:textId="77777777" w:rsidTr="008133FA">
        <w:trPr>
          <w:cantSplit/>
        </w:trPr>
        <w:tc>
          <w:tcPr>
            <w:tcW w:w="2458" w:type="dxa"/>
          </w:tcPr>
          <w:p w14:paraId="64AC7E6E" w14:textId="755D53E1" w:rsidR="007F399D" w:rsidRPr="00D95E06" w:rsidRDefault="003C37F6" w:rsidP="00C8311D">
            <w:pPr>
              <w:spacing w:before="0" w:after="200" w:line="300" w:lineRule="exact"/>
            </w:pPr>
            <w:r>
              <w:t>Compito parziale 6 – Valutazione delle misure di sicurezza, dire «STOP»</w:t>
            </w:r>
          </w:p>
        </w:tc>
        <w:tc>
          <w:tcPr>
            <w:tcW w:w="5143" w:type="dxa"/>
          </w:tcPr>
          <w:p w14:paraId="487B2BD6" w14:textId="4334664E" w:rsidR="007F399D" w:rsidRPr="008D274C" w:rsidRDefault="001E296D" w:rsidP="00C8311D">
            <w:pPr>
              <w:spacing w:before="0" w:after="200" w:line="300" w:lineRule="exact"/>
              <w:jc w:val="both"/>
            </w:pPr>
            <w:r>
              <w:t>Valuta l’attuabilità delle misure di sicurezza del responsabile dell’impianto in conformità con le 5 + 5 regole vitali per chi lavora con l’elettricità. In caso di dubbi arresta i lavori e comunicalo al tuo formatore in azienda in modo convincente.</w:t>
            </w:r>
          </w:p>
        </w:tc>
        <w:tc>
          <w:tcPr>
            <w:tcW w:w="1559" w:type="dxa"/>
          </w:tcPr>
          <w:p w14:paraId="10D3C931" w14:textId="29EDDAEC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7DA288E" w14:textId="13338629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84D7D78" w14:textId="0DFC4CA1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04D48" id="Rechteck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DA0C9B" id="Rechteck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076A5" id="Rechteck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25B34226" w14:textId="77777777" w:rsidTr="008133FA">
        <w:trPr>
          <w:cantSplit/>
        </w:trPr>
        <w:tc>
          <w:tcPr>
            <w:tcW w:w="2458" w:type="dxa"/>
          </w:tcPr>
          <w:p w14:paraId="20B68404" w14:textId="1EF3897E" w:rsidR="007F399D" w:rsidRPr="00D95E06" w:rsidRDefault="003C37F6" w:rsidP="00C8311D">
            <w:pPr>
              <w:spacing w:before="0" w:after="200" w:line="300" w:lineRule="exact"/>
            </w:pPr>
            <w:r>
              <w:t>Compito parziale 7 – Pericoli e misure nel montaggio di linee aeree</w:t>
            </w:r>
          </w:p>
        </w:tc>
        <w:tc>
          <w:tcPr>
            <w:tcW w:w="5143" w:type="dxa"/>
          </w:tcPr>
          <w:p w14:paraId="14F35949" w14:textId="1C7FB2AF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Fatti spiegare dal formatore in azienda i pericoli nel montaggio di linee aeree e le possibili misure di sicurezza.</w:t>
            </w:r>
          </w:p>
        </w:tc>
        <w:tc>
          <w:tcPr>
            <w:tcW w:w="1559" w:type="dxa"/>
          </w:tcPr>
          <w:p w14:paraId="05F41785" w14:textId="1765F44A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37032A" w14:textId="1082D0F4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6B4F21A" w14:textId="2B49C7ED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A5D14" id="Rechteck 37" o:spid="_x0000_s1026" style="position:absolute;margin-left:-.85pt;margin-top:19.25pt;width:9.5pt;height:10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5419E7" id="Rechteck 38" o:spid="_x0000_s1026" style="position:absolute;margin-left:-.8pt;margin-top:4.75pt;width:9.5pt;height:10.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F012B" id="Rechteck 39" o:spid="_x0000_s1026" style="position:absolute;margin-left:-.95pt;margin-top:34.45pt;width:9.5pt;height:10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10ECB177" w14:textId="77777777" w:rsidTr="008133FA">
        <w:trPr>
          <w:cantSplit/>
        </w:trPr>
        <w:tc>
          <w:tcPr>
            <w:tcW w:w="2458" w:type="dxa"/>
          </w:tcPr>
          <w:p w14:paraId="4C3135A6" w14:textId="335B3327" w:rsidR="007F399D" w:rsidRPr="00D95E06" w:rsidRDefault="003C37F6" w:rsidP="00C8311D">
            <w:pPr>
              <w:spacing w:before="0" w:after="200" w:line="300" w:lineRule="exact"/>
            </w:pPr>
            <w:r>
              <w:t>Compito parziale 8 – Fori per i pali</w:t>
            </w:r>
          </w:p>
        </w:tc>
        <w:tc>
          <w:tcPr>
            <w:tcW w:w="5143" w:type="dxa"/>
          </w:tcPr>
          <w:p w14:paraId="16E40F27" w14:textId="5F518ABB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Realizza fori per i pali.</w:t>
            </w:r>
          </w:p>
        </w:tc>
        <w:tc>
          <w:tcPr>
            <w:tcW w:w="1559" w:type="dxa"/>
          </w:tcPr>
          <w:p w14:paraId="768D4A86" w14:textId="57D85608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570F9BB" w14:textId="099BAED0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260995" w14:textId="5AB02BD3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4A7EBB" w14:textId="1CDFD60A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52E51" id="Rechteck 40" o:spid="_x0000_s1026" style="position:absolute;margin-left:-.85pt;margin-top:19.25pt;width:9.5pt;height:10.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40E4A" id="Rechteck 41" o:spid="_x0000_s1026" style="position:absolute;margin-left:-.8pt;margin-top:4.75pt;width:9.5pt;height:10.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CA90B" id="Rechteck 42" o:spid="_x0000_s1026" style="position:absolute;margin-left:-.95pt;margin-top:34.45pt;width:9.5pt;height:10.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220C83DD" w14:textId="77777777" w:rsidTr="008133FA">
        <w:trPr>
          <w:cantSplit/>
        </w:trPr>
        <w:tc>
          <w:tcPr>
            <w:tcW w:w="2458" w:type="dxa"/>
          </w:tcPr>
          <w:p w14:paraId="0955AA8C" w14:textId="0426C037" w:rsidR="007F399D" w:rsidRPr="00D95E06" w:rsidRDefault="003C37F6" w:rsidP="00C8311D">
            <w:pPr>
              <w:spacing w:before="0" w:after="200" w:line="300" w:lineRule="exact"/>
            </w:pPr>
            <w:r>
              <w:t>Compito parziale 9 – Impianti di messa a terra</w:t>
            </w:r>
          </w:p>
        </w:tc>
        <w:tc>
          <w:tcPr>
            <w:tcW w:w="5143" w:type="dxa"/>
          </w:tcPr>
          <w:p w14:paraId="367C6E9D" w14:textId="43EC64F4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Realizza impianti di messa a terra per i pali.</w:t>
            </w:r>
          </w:p>
        </w:tc>
        <w:tc>
          <w:tcPr>
            <w:tcW w:w="1559" w:type="dxa"/>
          </w:tcPr>
          <w:p w14:paraId="41C6C030" w14:textId="352066F4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0C7D3F9" w14:textId="479C4B65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EAC5EE1" w14:textId="5E47143B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5C0D733" w14:textId="78A78DEF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EFD0F02" wp14:editId="5D35A7A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3" name="Rechtec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1A841" id="Rechteck 43" o:spid="_x0000_s1026" style="position:absolute;margin-left:-.85pt;margin-top:19.25pt;width:9.5pt;height:10.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E6D8908" wp14:editId="7B2EF0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4" name="Rechtec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6D6DE0" id="Rechteck 44" o:spid="_x0000_s1026" style="position:absolute;margin-left:-.8pt;margin-top:4.75pt;width:9.5pt;height:10.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2C069A0" wp14:editId="3AA10E6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5" name="Rechtec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D0289F" id="Rechteck 45" o:spid="_x0000_s1026" style="position:absolute;margin-left:-.95pt;margin-top:34.45pt;width:9.5pt;height:10.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73179972" w14:textId="77777777" w:rsidTr="008133FA">
        <w:trPr>
          <w:cantSplit/>
        </w:trPr>
        <w:tc>
          <w:tcPr>
            <w:tcW w:w="2458" w:type="dxa"/>
          </w:tcPr>
          <w:p w14:paraId="75159A58" w14:textId="7C0AA55D" w:rsidR="007F399D" w:rsidRPr="00D95E06" w:rsidRDefault="003C37F6" w:rsidP="00C8311D">
            <w:pPr>
              <w:spacing w:before="0" w:after="200" w:line="300" w:lineRule="exact"/>
            </w:pPr>
            <w:r>
              <w:t>Compito parziale 10 – Isolatori</w:t>
            </w:r>
            <w:r w:rsidR="008C1446">
              <w:t xml:space="preserve"> </w:t>
            </w:r>
            <w:r>
              <w:t>/</w:t>
            </w:r>
            <w:r w:rsidR="008C1446">
              <w:t xml:space="preserve"> </w:t>
            </w:r>
            <w:r>
              <w:t>sezionatori</w:t>
            </w:r>
          </w:p>
        </w:tc>
        <w:tc>
          <w:tcPr>
            <w:tcW w:w="5143" w:type="dxa"/>
          </w:tcPr>
          <w:p w14:paraId="58CF27CA" w14:textId="63063EFE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Monta isolatori e sezionatori.</w:t>
            </w:r>
          </w:p>
        </w:tc>
        <w:tc>
          <w:tcPr>
            <w:tcW w:w="1559" w:type="dxa"/>
          </w:tcPr>
          <w:p w14:paraId="37CDFC77" w14:textId="04EB3BC7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45B2377" w14:textId="2CCCAD76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E365A1C" w14:textId="44E70CBC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62BA2F7" w14:textId="47DBEC86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B0DA2F3" wp14:editId="35312F0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6" name="Rechtec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8E9AA" id="Rechteck 46" o:spid="_x0000_s1026" style="position:absolute;margin-left:-.85pt;margin-top:19.25pt;width:9.5pt;height:10.5pt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AE6D958" wp14:editId="452CD3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7" name="Rechtec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30F9D" id="Rechteck 47" o:spid="_x0000_s1026" style="position:absolute;margin-left:-.8pt;margin-top:4.75pt;width:9.5pt;height:10.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3C31002" wp14:editId="4D4A189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3B57EB" id="Rechteck 48" o:spid="_x0000_s1026" style="position:absolute;margin-left:-.95pt;margin-top:34.45pt;width:9.5pt;height:10.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598E997D" w14:textId="77777777" w:rsidTr="008133FA">
        <w:trPr>
          <w:cantSplit/>
        </w:trPr>
        <w:tc>
          <w:tcPr>
            <w:tcW w:w="2458" w:type="dxa"/>
          </w:tcPr>
          <w:p w14:paraId="6F8B96A9" w14:textId="4CFF367B" w:rsidR="007F399D" w:rsidRPr="00D95E06" w:rsidRDefault="003C37F6" w:rsidP="00C8311D">
            <w:pPr>
              <w:spacing w:before="0" w:after="200" w:line="300" w:lineRule="exact"/>
            </w:pPr>
            <w:r>
              <w:t>Compito parziale 11 – Posizionamento in verticale di pali</w:t>
            </w:r>
          </w:p>
        </w:tc>
        <w:tc>
          <w:tcPr>
            <w:tcW w:w="5143" w:type="dxa"/>
          </w:tcPr>
          <w:p w14:paraId="591FCF6C" w14:textId="7A9C6D3B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Posiziona i pali in verticale.</w:t>
            </w:r>
          </w:p>
        </w:tc>
        <w:tc>
          <w:tcPr>
            <w:tcW w:w="1559" w:type="dxa"/>
          </w:tcPr>
          <w:p w14:paraId="3D9F8073" w14:textId="411D9658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B0F9C70" w14:textId="55A61369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655028" w14:textId="2CAAF484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DC0D3EB" w14:textId="10704FFB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FB91A23" wp14:editId="3B2C954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52BB92" id="Rechteck 49" o:spid="_x0000_s1026" style="position:absolute;margin-left:-.85pt;margin-top:19.25pt;width:9.5pt;height:10.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86748C4" wp14:editId="6D5F52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0" name="Rechtec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0AB9B" id="Rechteck 50" o:spid="_x0000_s1026" style="position:absolute;margin-left:-.8pt;margin-top:4.75pt;width:9.5pt;height:10.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7CF5AD5E" wp14:editId="7808DC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AC13C1" id="Rechteck 51" o:spid="_x0000_s1026" style="position:absolute;margin-left:-.95pt;margin-top:34.45pt;width:9.5pt;height:10.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028DF97C" w14:textId="77777777" w:rsidTr="008133FA">
        <w:trPr>
          <w:cantSplit/>
        </w:trPr>
        <w:tc>
          <w:tcPr>
            <w:tcW w:w="2458" w:type="dxa"/>
          </w:tcPr>
          <w:p w14:paraId="4763015D" w14:textId="6AF1AED6" w:rsidR="007F399D" w:rsidRPr="00D95E06" w:rsidRDefault="003C37F6" w:rsidP="00C8311D">
            <w:pPr>
              <w:spacing w:before="0" w:after="200" w:line="300" w:lineRule="exact"/>
            </w:pPr>
            <w:r>
              <w:lastRenderedPageBreak/>
              <w:t>Compito parziale 12 – Stabilità statica</w:t>
            </w:r>
          </w:p>
        </w:tc>
        <w:tc>
          <w:tcPr>
            <w:tcW w:w="5143" w:type="dxa"/>
          </w:tcPr>
          <w:p w14:paraId="3C38256D" w14:textId="0382F27B" w:rsidR="007F399D" w:rsidRPr="008D274C" w:rsidRDefault="003C37F6" w:rsidP="00C8311D">
            <w:pPr>
              <w:spacing w:before="0" w:after="200" w:line="300" w:lineRule="exact"/>
              <w:jc w:val="both"/>
            </w:pPr>
            <w:r>
              <w:t>Controlla la stabilità statica dei pali.</w:t>
            </w:r>
          </w:p>
        </w:tc>
        <w:tc>
          <w:tcPr>
            <w:tcW w:w="1559" w:type="dxa"/>
          </w:tcPr>
          <w:p w14:paraId="69DB22C9" w14:textId="0FB86FA4" w:rsidR="007F399D" w:rsidRPr="009979D4" w:rsidRDefault="000B27D0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6D2746E" w14:textId="3F34F225" w:rsidR="007F399D" w:rsidRPr="009979D4" w:rsidRDefault="003554A9" w:rsidP="00BF2239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009BDE" w14:textId="7683E11D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F686240" w14:textId="218156A1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79E514BC" wp14:editId="64595D9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D14B7" id="Rechteck 52" o:spid="_x0000_s1026" style="position:absolute;margin-left:-.85pt;margin-top:19.25pt;width:9.5pt;height:10.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536950D6" wp14:editId="0A4F04C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3" name="Rechtec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89E1E" id="Rechteck 53" o:spid="_x0000_s1026" style="position:absolute;margin-left:-.8pt;margin-top:4.75pt;width:9.5pt;height:10.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1477E4E6" wp14:editId="5694F6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4" name="Rechtec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B5271" id="Rechteck 54" o:spid="_x0000_s1026" style="position:absolute;margin-left:-.95pt;margin-top:34.45pt;width:9.5pt;height:10.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7F399D" w:rsidRPr="009979D4" w14:paraId="602AA0CA" w14:textId="77777777" w:rsidTr="008133FA">
        <w:trPr>
          <w:cantSplit/>
        </w:trPr>
        <w:tc>
          <w:tcPr>
            <w:tcW w:w="2458" w:type="dxa"/>
          </w:tcPr>
          <w:p w14:paraId="2B01B8A6" w14:textId="019DB833" w:rsidR="007F399D" w:rsidRPr="00D95E06" w:rsidRDefault="00D20834" w:rsidP="00C8311D">
            <w:pPr>
              <w:spacing w:before="0" w:after="200" w:line="300" w:lineRule="exact"/>
            </w:pPr>
            <w:r>
              <w:t>Compito parziale 13 – Salita su pali, misure di sicurezza</w:t>
            </w:r>
          </w:p>
        </w:tc>
        <w:tc>
          <w:tcPr>
            <w:tcW w:w="5143" w:type="dxa"/>
          </w:tcPr>
          <w:p w14:paraId="7C156FAC" w14:textId="4C9876A4" w:rsidR="007F399D" w:rsidRPr="008D274C" w:rsidRDefault="00D20834" w:rsidP="00C8311D">
            <w:pPr>
              <w:spacing w:before="0" w:after="200" w:line="300" w:lineRule="exact"/>
              <w:jc w:val="both"/>
            </w:pPr>
            <w:r>
              <w:t>Sali sui pali adottando le necessarie misure di sicurezza.</w:t>
            </w:r>
          </w:p>
        </w:tc>
        <w:tc>
          <w:tcPr>
            <w:tcW w:w="1559" w:type="dxa"/>
          </w:tcPr>
          <w:p w14:paraId="37411799" w14:textId="67F3A1C3" w:rsidR="007F399D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733111D" w14:textId="70599654" w:rsidR="007F399D" w:rsidRPr="009979D4" w:rsidRDefault="003554A9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6A229A" w14:textId="0960E5F2" w:rsidR="007F399D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BE575E" w14:textId="59E13B39" w:rsidR="007F399D" w:rsidRPr="003B641E" w:rsidRDefault="007F399D" w:rsidP="007F399D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30A9E54E" wp14:editId="00CEB4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5" name="Rechtec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9DC8AC" id="Rechteck 55" o:spid="_x0000_s1026" style="position:absolute;margin-left:-.85pt;margin-top:19.25pt;width:9.5pt;height:10.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4FE09E3" wp14:editId="70CDFD6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6" name="Rechtec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A50AA" id="Rechteck 56" o:spid="_x0000_s1026" style="position:absolute;margin-left:-.8pt;margin-top:4.75pt;width:9.5pt;height:10.5pt;z-index:251658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97EC5F3" wp14:editId="7F7CCA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57" name="Rechtec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9CDFA" id="Rechteck 57" o:spid="_x0000_s1026" style="position:absolute;margin-left:-.95pt;margin-top:34.45pt;width:9.5pt;height:10.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0B2D0B35" w14:textId="77777777" w:rsidTr="008133FA">
        <w:trPr>
          <w:cantSplit/>
        </w:trPr>
        <w:tc>
          <w:tcPr>
            <w:tcW w:w="2458" w:type="dxa"/>
          </w:tcPr>
          <w:p w14:paraId="3B9EF8BA" w14:textId="622CB8B8" w:rsidR="00DA6F9E" w:rsidRPr="00D95E06" w:rsidRDefault="00D20834" w:rsidP="00C8311D">
            <w:pPr>
              <w:spacing w:before="0" w:after="200" w:line="300" w:lineRule="exact"/>
            </w:pPr>
            <w:r>
              <w:t>Compito parziale 14 – Ancoraggi</w:t>
            </w:r>
          </w:p>
        </w:tc>
        <w:tc>
          <w:tcPr>
            <w:tcW w:w="5143" w:type="dxa"/>
          </w:tcPr>
          <w:p w14:paraId="5CB8BFE0" w14:textId="30EA5C1D" w:rsidR="00DA6F9E" w:rsidRPr="008D274C" w:rsidRDefault="00D20834" w:rsidP="00C8311D">
            <w:pPr>
              <w:spacing w:before="0" w:after="200" w:line="300" w:lineRule="exact"/>
              <w:jc w:val="both"/>
            </w:pPr>
            <w:r>
              <w:t>Realizza ancoraggi per i pali.</w:t>
            </w:r>
          </w:p>
        </w:tc>
        <w:tc>
          <w:tcPr>
            <w:tcW w:w="1559" w:type="dxa"/>
          </w:tcPr>
          <w:p w14:paraId="6AA34D81" w14:textId="05C8DA37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5E14920" w14:textId="5768B1F1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6A5D914" w14:textId="14A9369B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385B2E7" w14:textId="7FE5186F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12E75CA1" wp14:editId="50D93B2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8" name="Rechtec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8A6AD" id="Rechteck 58" o:spid="_x0000_s1026" style="position:absolute;margin-left:-.85pt;margin-top:19.25pt;width:9.5pt;height:10.5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8BFC0AE" wp14:editId="2F4FA7C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59" name="Rechtec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4639F" id="Rechteck 59" o:spid="_x0000_s1026" style="position:absolute;margin-left:-.8pt;margin-top:4.75pt;width:9.5pt;height:10.5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1DE56673" wp14:editId="049810B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EAD39D" id="Rechteck 60" o:spid="_x0000_s1026" style="position:absolute;margin-left:-.95pt;margin-top:34.45pt;width:9.5pt;height:10.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6B01A28E" w14:textId="77777777" w:rsidTr="008133FA">
        <w:trPr>
          <w:cantSplit/>
        </w:trPr>
        <w:tc>
          <w:tcPr>
            <w:tcW w:w="2458" w:type="dxa"/>
          </w:tcPr>
          <w:p w14:paraId="590D05B3" w14:textId="0FCE7D82" w:rsidR="00DA6F9E" w:rsidRPr="00D95E06" w:rsidRDefault="00D20834" w:rsidP="00C8311D">
            <w:pPr>
              <w:spacing w:before="0" w:after="200" w:line="300" w:lineRule="exact"/>
            </w:pPr>
            <w:r>
              <w:t>Compito parziale 15 – Allineamento e regolazione</w:t>
            </w:r>
          </w:p>
        </w:tc>
        <w:tc>
          <w:tcPr>
            <w:tcW w:w="5143" w:type="dxa"/>
          </w:tcPr>
          <w:p w14:paraId="63A07E77" w14:textId="2E5B447F" w:rsidR="00DA6F9E" w:rsidRPr="008D274C" w:rsidRDefault="00D20834" w:rsidP="00C8311D">
            <w:pPr>
              <w:spacing w:before="0" w:after="200" w:line="300" w:lineRule="exact"/>
              <w:jc w:val="both"/>
            </w:pPr>
            <w:r>
              <w:t>Allinea e regola i conduttori in conformità alla documentazione dell’incarico, tenendo conto della distanza dei conduttori dal suolo e dagli impedimenti.</w:t>
            </w:r>
          </w:p>
        </w:tc>
        <w:tc>
          <w:tcPr>
            <w:tcW w:w="1559" w:type="dxa"/>
          </w:tcPr>
          <w:p w14:paraId="2A1D4318" w14:textId="39C570EE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FA3C73C" w14:textId="74940ABB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F207E4A" w14:textId="766F7412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99954E" w14:textId="0B668E8B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78772D1B" wp14:editId="0F0A51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EF1AA" id="Rechteck 61" o:spid="_x0000_s1026" style="position:absolute;margin-left:-.85pt;margin-top:19.25pt;width:9.5pt;height:10.5pt;z-index:251658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19D2784B" wp14:editId="3A5DA2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FF0F3" id="Rechteck 62" o:spid="_x0000_s1026" style="position:absolute;margin-left:-.8pt;margin-top:4.75pt;width:9.5pt;height:10.5pt;z-index:2516582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352CE685" wp14:editId="16945BA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27BD53" id="Rechteck 63" o:spid="_x0000_s1026" style="position:absolute;margin-left:-.95pt;margin-top:34.45pt;width:9.5pt;height:10.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2CC8102A" w14:textId="77777777" w:rsidTr="008133FA">
        <w:trPr>
          <w:cantSplit/>
        </w:trPr>
        <w:tc>
          <w:tcPr>
            <w:tcW w:w="2458" w:type="dxa"/>
          </w:tcPr>
          <w:p w14:paraId="6F0819BC" w14:textId="3DE67F77" w:rsidR="00DA6F9E" w:rsidRPr="00D95E06" w:rsidRDefault="00D20834" w:rsidP="00C8311D">
            <w:pPr>
              <w:spacing w:before="0" w:after="200" w:line="300" w:lineRule="exact"/>
            </w:pPr>
            <w:r>
              <w:t>Compito parziale 16 – Smaltimento</w:t>
            </w:r>
          </w:p>
        </w:tc>
        <w:tc>
          <w:tcPr>
            <w:tcW w:w="5143" w:type="dxa"/>
          </w:tcPr>
          <w:p w14:paraId="24D03956" w14:textId="11AC5231" w:rsidR="00DA6F9E" w:rsidRPr="008D274C" w:rsidRDefault="00D20834" w:rsidP="00C8311D">
            <w:pPr>
              <w:spacing w:before="0" w:after="200" w:line="300" w:lineRule="exact"/>
              <w:jc w:val="both"/>
            </w:pPr>
            <w:r>
              <w:t>Smaltisci a regola d’arte il materiale non più necessario con il supporto di una persona esperta.</w:t>
            </w:r>
          </w:p>
        </w:tc>
        <w:tc>
          <w:tcPr>
            <w:tcW w:w="1559" w:type="dxa"/>
          </w:tcPr>
          <w:p w14:paraId="086C3AD3" w14:textId="64579F5A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1974EA" w14:textId="5C096BAF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33456CE" w14:textId="384C304D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F31060" w14:textId="52EC2F4B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49DF25AA" wp14:editId="10B4C74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96F9D" id="Rechteck 64" o:spid="_x0000_s1026" style="position:absolute;margin-left:-.85pt;margin-top:19.25pt;width:9.5pt;height:10.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024E6E9A" wp14:editId="15F5C21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129D2" id="Rechteck 65" o:spid="_x0000_s1026" style="position:absolute;margin-left:-.8pt;margin-top:4.75pt;width:9.5pt;height:10.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1022E1E5" wp14:editId="2540BEE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01123" id="Rechteck 66" o:spid="_x0000_s1026" style="position:absolute;margin-left:-.95pt;margin-top:34.45pt;width:9.5pt;height:10.5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DA6F9E" w:rsidRPr="009979D4" w14:paraId="4198EB65" w14:textId="77777777" w:rsidTr="008133FA">
        <w:trPr>
          <w:cantSplit/>
        </w:trPr>
        <w:tc>
          <w:tcPr>
            <w:tcW w:w="2458" w:type="dxa"/>
          </w:tcPr>
          <w:p w14:paraId="6996C3E1" w14:textId="05DAB990" w:rsidR="00DA6F9E" w:rsidRPr="00D95E06" w:rsidRDefault="00D20834" w:rsidP="00C8311D">
            <w:pPr>
              <w:spacing w:before="0" w:after="200" w:line="300" w:lineRule="exact"/>
            </w:pPr>
            <w:r>
              <w:t>Compito parziale 17 – Redazione rapporto</w:t>
            </w:r>
          </w:p>
        </w:tc>
        <w:tc>
          <w:tcPr>
            <w:tcW w:w="5143" w:type="dxa"/>
          </w:tcPr>
          <w:p w14:paraId="57E57637" w14:textId="2348ED54" w:rsidR="00DA6F9E" w:rsidRPr="008D274C" w:rsidRDefault="00D20834" w:rsidP="00C8311D">
            <w:pPr>
              <w:spacing w:before="0" w:after="200" w:line="300" w:lineRule="exact"/>
              <w:jc w:val="both"/>
            </w:pPr>
            <w:r>
              <w:t>Registra le tue ore di lavoro con l’aiuto del formatore in azienda.</w:t>
            </w:r>
          </w:p>
        </w:tc>
        <w:tc>
          <w:tcPr>
            <w:tcW w:w="1559" w:type="dxa"/>
          </w:tcPr>
          <w:p w14:paraId="0332A274" w14:textId="282371A4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88EDF95" w14:textId="42C7B813" w:rsidR="00DA6F9E" w:rsidRPr="009979D4" w:rsidRDefault="000B27D0" w:rsidP="00754946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8F4EFE7" w14:textId="051B968A" w:rsidR="00DA6F9E" w:rsidRPr="009979D4" w:rsidRDefault="000B27D0" w:rsidP="00BF2239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7A4352E" w14:textId="02FBE855" w:rsidR="00DA6F9E" w:rsidRPr="003B641E" w:rsidRDefault="00DA6F9E" w:rsidP="00DA6F9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150CC698" wp14:editId="262B742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EA1E5" id="Rechteck 67" o:spid="_x0000_s1026" style="position:absolute;margin-left:-.85pt;margin-top:19.25pt;width:9.5pt;height:10.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6C14298D" wp14:editId="5C8AEC3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68" name="Rechtec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3CDF01" id="Rechteck 68" o:spid="_x0000_s1026" style="position:absolute;margin-left:-.8pt;margin-top:4.75pt;width:9.5pt;height:10.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894429B" wp14:editId="4ACC2B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9" name="Rechtec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CB58D" id="Rechteck 69" o:spid="_x0000_s1026" style="position:absolute;margin-left:-.95pt;margin-top:34.45pt;width:9.5pt;height:10.5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2C97084F" w14:textId="311D1A58" w:rsidR="009B5D80" w:rsidRDefault="009B5D80" w:rsidP="00784A10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</w:t>
      </w:r>
      <w:r w:rsidR="008926AC">
        <w:rPr>
          <w:rFonts w:ascii="Arial" w:hAnsi="Arial"/>
          <w:sz w:val="20"/>
        </w:rPr>
        <w:t xml:space="preserve"> (incarico)</w:t>
      </w:r>
    </w:p>
    <w:p w14:paraId="5C4E412B" w14:textId="77777777" w:rsidR="00213C82" w:rsidRPr="00213C82" w:rsidRDefault="00213C82" w:rsidP="00213C82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5766B8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2EFF8" w14:textId="77777777" w:rsidR="009B5D80" w:rsidRDefault="009B5D80" w:rsidP="009F0C7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9269398" w14:textId="4126F6B2" w:rsidR="00213C82" w:rsidRPr="000F7444" w:rsidRDefault="00213C82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EDF7A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468EE671" w14:textId="0ED7FF6E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A1F417" w14:textId="77777777" w:rsidR="009B5D80" w:rsidRDefault="009B5D80" w:rsidP="009F0C7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4" w:name="_Hlk119578298"/>
            <w:r>
              <w:rPr>
                <w:rFonts w:ascii="Arial" w:hAnsi="Arial"/>
                <w:sz w:val="20"/>
              </w:rPr>
              <w:t>e</w:t>
            </w:r>
            <w:bookmarkEnd w:id="4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732B58E9" w14:textId="0A80008E" w:rsidR="00213C82" w:rsidRPr="000F7444" w:rsidRDefault="00213C82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904AD" w14:textId="77777777" w:rsidR="009B5D80" w:rsidRDefault="009B5D80" w:rsidP="71F4BEB6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2B8B4504" w14:textId="3F1E1283" w:rsidR="00213C82" w:rsidRPr="000F7444" w:rsidRDefault="00213C82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17746644" w14:textId="05D1FD28" w:rsidR="009B5D80" w:rsidRPr="00332BC0" w:rsidRDefault="005C4B0A" w:rsidP="00535A7A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5C4B0A" w:rsidRPr="000F7444" w14:paraId="692071B4" w14:textId="77777777" w:rsidTr="008508B4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5AC410" w14:textId="3A5AE4C8" w:rsidR="005C4B0A" w:rsidRPr="000F7444" w:rsidRDefault="005C4B0A" w:rsidP="008508B4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B0A" w:rsidRPr="009979D4" w14:paraId="0F0ED098" w14:textId="77777777" w:rsidTr="005C4B0A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B6E2B4" w14:textId="77777777" w:rsidR="005C4B0A" w:rsidRPr="009979D4" w:rsidRDefault="005C4B0A" w:rsidP="008508B4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23E4D7" w14:textId="77777777" w:rsidR="005C4B0A" w:rsidRPr="009979D4" w:rsidRDefault="005C4B0A" w:rsidP="008508B4">
            <w:pPr>
              <w:spacing w:line="300" w:lineRule="exact"/>
              <w:jc w:val="both"/>
            </w:pPr>
          </w:p>
        </w:tc>
      </w:tr>
      <w:tr w:rsidR="005C4B0A" w:rsidRPr="009979D4" w14:paraId="7032A31A" w14:textId="77777777" w:rsidTr="005C4B0A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6650B72" w14:textId="4C452480" w:rsidR="005C4B0A" w:rsidRPr="000F7444" w:rsidRDefault="005C4B0A" w:rsidP="008508B4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2D74DF0B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79D7F89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</w:tr>
      <w:tr w:rsidR="005C4B0A" w:rsidRPr="009979D4" w14:paraId="0D02C78A" w14:textId="77777777" w:rsidTr="005C4B0A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A811DB" w14:textId="42512FAB" w:rsidR="005C4B0A" w:rsidRPr="000F7444" w:rsidRDefault="005C4B0A" w:rsidP="008508B4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07C1F0AE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63AE8D3" w14:textId="77777777" w:rsidR="005C4B0A" w:rsidRPr="000F7444" w:rsidRDefault="005C4B0A" w:rsidP="008508B4">
            <w:pPr>
              <w:spacing w:line="300" w:lineRule="exact"/>
              <w:jc w:val="both"/>
            </w:pPr>
          </w:p>
        </w:tc>
      </w:tr>
    </w:tbl>
    <w:p w14:paraId="6783F087" w14:textId="77777777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5134BA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5" w:name="_Hlk120091517"/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5134BA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5134BA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5134BA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979D4" w14:paraId="629B6B35" w14:textId="77777777" w:rsidTr="003E4CEF">
        <w:trPr>
          <w:cantSplit/>
        </w:trPr>
        <w:tc>
          <w:tcPr>
            <w:tcW w:w="1476" w:type="dxa"/>
          </w:tcPr>
          <w:p w14:paraId="7C6542E2" w14:textId="611344C6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3a</w:t>
            </w:r>
          </w:p>
        </w:tc>
        <w:tc>
          <w:tcPr>
            <w:tcW w:w="6945" w:type="dxa"/>
          </w:tcPr>
          <w:p w14:paraId="6C500209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spostamento manuale di pesi superiori a:</w:t>
            </w:r>
          </w:p>
          <w:p w14:paraId="546B0622" w14:textId="77777777" w:rsidR="004D1C59" w:rsidRPr="005134BA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15 kg per i ragazzi e 11 kg per le ragazze di età inferiore ai 16 anni,</w:t>
            </w:r>
          </w:p>
          <w:p w14:paraId="28D731BA" w14:textId="77777777" w:rsidR="004D1C59" w:rsidRPr="005134BA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19 kg per i ragazzi e 12 kg per le ragazze tra i 16 e i 18 anni.</w:t>
            </w:r>
          </w:p>
        </w:tc>
      </w:tr>
      <w:tr w:rsidR="00B4435B" w:rsidRPr="009979D4" w14:paraId="2AF1A0D7" w14:textId="77777777" w:rsidTr="003E4CEF">
        <w:trPr>
          <w:cantSplit/>
        </w:trPr>
        <w:tc>
          <w:tcPr>
            <w:tcW w:w="1476" w:type="dxa"/>
          </w:tcPr>
          <w:p w14:paraId="7B23B545" w14:textId="3B42393F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62042E1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0BAB7402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che vengono eseguiti ripetutamente per più di due ore al giorno:</w:t>
            </w:r>
          </w:p>
          <w:p w14:paraId="4B8E2A32" w14:textId="77777777" w:rsidR="004D1C59" w:rsidRPr="005134B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in posizione ricurva, inclinata o ruotata,</w:t>
            </w:r>
          </w:p>
          <w:p w14:paraId="27F5A638" w14:textId="77777777" w:rsidR="004D1C59" w:rsidRPr="005134BA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all’altezza o al di sopra della spalla, o</w:t>
            </w:r>
          </w:p>
          <w:p w14:paraId="15F674F5" w14:textId="77777777" w:rsidR="004D1C59" w:rsidRPr="005134BA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5134BA">
              <w:rPr>
                <w:color w:val="auto"/>
              </w:rPr>
              <w:t>in parte in ginocchio, accovacciati o sdraiati.</w:t>
            </w:r>
          </w:p>
        </w:tc>
      </w:tr>
      <w:tr w:rsidR="00BB4955" w:rsidRPr="009979D4" w14:paraId="3F9EDDAE" w14:textId="77777777" w:rsidTr="003E4CEF">
        <w:trPr>
          <w:cantSplit/>
        </w:trPr>
        <w:tc>
          <w:tcPr>
            <w:tcW w:w="1476" w:type="dxa"/>
          </w:tcPr>
          <w:p w14:paraId="0A26FA5B" w14:textId="769AED24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3B2B3AA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21D691AA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BB4955" w:rsidRPr="009979D4" w14:paraId="75F0C819" w14:textId="77777777" w:rsidTr="003E4CEF">
        <w:trPr>
          <w:cantSplit/>
        </w:trPr>
        <w:tc>
          <w:tcPr>
            <w:tcW w:w="1476" w:type="dxa"/>
          </w:tcPr>
          <w:p w14:paraId="5EE66EE9" w14:textId="30887451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365BB2AC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601738F4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Lavori con strumenti vibranti o a percussione con esposizione alle vibrazioni mano-braccio </w:t>
            </w:r>
            <w:proofErr w:type="gramStart"/>
            <w:r w:rsidRPr="005134BA">
              <w:t>A(</w:t>
            </w:r>
            <w:proofErr w:type="gramEnd"/>
            <w:r w:rsidRPr="005134BA">
              <w:t>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BB4955" w:rsidRPr="009979D4" w14:paraId="42907F15" w14:textId="77777777" w:rsidTr="003E4CEF">
        <w:trPr>
          <w:cantSplit/>
        </w:trPr>
        <w:tc>
          <w:tcPr>
            <w:tcW w:w="1476" w:type="dxa"/>
          </w:tcPr>
          <w:p w14:paraId="2C034BA2" w14:textId="7DE3132D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170BE8F9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7ED81452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BB4955" w:rsidRPr="009979D4" w14:paraId="0D6D3114" w14:textId="77777777" w:rsidTr="003E4CEF">
        <w:trPr>
          <w:cantSplit/>
        </w:trPr>
        <w:tc>
          <w:tcPr>
            <w:tcW w:w="1476" w:type="dxa"/>
          </w:tcPr>
          <w:p w14:paraId="5559D4B8" w14:textId="0B6397B1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5B2683B4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7FEE3F0F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che comportano un’esposizione a radiazioni non ionizzanti, segnatamente a:</w:t>
            </w:r>
          </w:p>
          <w:p w14:paraId="71F61935" w14:textId="77777777" w:rsidR="004D1C59" w:rsidRPr="005134B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5134BA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5134BA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 w:rsidRPr="005134BA">
              <w:t>radiazioni laser delle classi 3B e 4 secondo la norma ISO DIN EN 60825-1, 2015 «Sicurezza degli apparecchi laser».</w:t>
            </w:r>
          </w:p>
        </w:tc>
      </w:tr>
      <w:tr w:rsidR="005C5F80" w:rsidRPr="009979D4" w14:paraId="5490A9DF" w14:textId="77777777" w:rsidTr="003E4CEF">
        <w:trPr>
          <w:cantSplit/>
        </w:trPr>
        <w:tc>
          <w:tcPr>
            <w:tcW w:w="1476" w:type="dxa"/>
          </w:tcPr>
          <w:p w14:paraId="65B2A9CA" w14:textId="06BF1BF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10E7A86F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7BC6E6F8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5134BA">
              <w:t>OPChim</w:t>
            </w:r>
            <w:proofErr w:type="spellEnd"/>
            <w:r w:rsidRPr="005134BA">
              <w:t>):</w:t>
            </w:r>
          </w:p>
          <w:p w14:paraId="1897A15F" w14:textId="39F34512" w:rsidR="004D1C59" w:rsidRPr="005134BA" w:rsidRDefault="004D1C59" w:rsidP="008460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gas infiammabili H220, H221</w:t>
            </w:r>
          </w:p>
          <w:p w14:paraId="0C1674EF" w14:textId="44ADA446" w:rsidR="004D1C59" w:rsidRPr="005134BA" w:rsidRDefault="004D1C59" w:rsidP="008460AE">
            <w:pPr>
              <w:numPr>
                <w:ilvl w:val="0"/>
                <w:numId w:val="16"/>
              </w:numPr>
              <w:spacing w:beforeLines="20" w:before="48" w:afterLines="20" w:after="48" w:line="300" w:lineRule="exact"/>
              <w:contextualSpacing/>
              <w:jc w:val="both"/>
            </w:pPr>
            <w:r w:rsidRPr="005134BA">
              <w:t>liquidi infiammabili H224, H225</w:t>
            </w:r>
          </w:p>
        </w:tc>
      </w:tr>
      <w:tr w:rsidR="005C5F80" w:rsidRPr="009979D4" w14:paraId="5B66CB02" w14:textId="77777777" w:rsidTr="003E4CEF">
        <w:trPr>
          <w:cantSplit/>
        </w:trPr>
        <w:tc>
          <w:tcPr>
            <w:tcW w:w="1476" w:type="dxa"/>
          </w:tcPr>
          <w:p w14:paraId="3A65A1F1" w14:textId="6CA0DB8C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lastRenderedPageBreak/>
              <w:t>Istruzione 8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4AD5656D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6a</w:t>
            </w:r>
          </w:p>
        </w:tc>
        <w:tc>
          <w:tcPr>
            <w:tcW w:w="6945" w:type="dxa"/>
          </w:tcPr>
          <w:p w14:paraId="25E33A09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5134BA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5134BA">
              <w:t>OPChim</w:t>
            </w:r>
            <w:proofErr w:type="spellEnd"/>
            <w:r w:rsidRPr="005134BA">
              <w:t>:</w:t>
            </w:r>
          </w:p>
          <w:p w14:paraId="1936415D" w14:textId="77777777" w:rsidR="004D1C59" w:rsidRPr="005134BA" w:rsidRDefault="004D1C59" w:rsidP="008460A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 xml:space="preserve">corrosione cutanea H314 </w:t>
            </w:r>
          </w:p>
          <w:p w14:paraId="51765B4F" w14:textId="5483D803" w:rsidR="004D1C59" w:rsidRPr="005134B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sensibilizzazione delle vie respiratorie H334</w:t>
            </w:r>
          </w:p>
          <w:p w14:paraId="4499CD53" w14:textId="77777777" w:rsidR="004D1C59" w:rsidRPr="005134BA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sensibilizzazione della pelle H317</w:t>
            </w:r>
          </w:p>
        </w:tc>
      </w:tr>
      <w:tr w:rsidR="005C5F80" w:rsidRPr="009979D4" w14:paraId="3C130787" w14:textId="77777777" w:rsidTr="003E4CEF">
        <w:trPr>
          <w:cantSplit/>
        </w:trPr>
        <w:tc>
          <w:tcPr>
            <w:tcW w:w="1476" w:type="dxa"/>
          </w:tcPr>
          <w:p w14:paraId="2600F1DA" w14:textId="72137D9F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48A73A1A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00696E9C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5134BA">
              <w:t>Lavori per cui sussiste un notevole pericolo di malattia o di intossicazione in seguito all’impiego di:</w:t>
            </w:r>
          </w:p>
          <w:p w14:paraId="67C50041" w14:textId="6102C8F9" w:rsidR="004D1C59" w:rsidRPr="005134BA" w:rsidRDefault="004D1C59" w:rsidP="00846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5134BA">
              <w:t>OPChim</w:t>
            </w:r>
            <w:proofErr w:type="spellEnd"/>
            <w:r w:rsidRPr="005134BA">
              <w:t>, ma che presentano una delle proprietà di cui alla lettera a, segnatamente gas, vapori, fumi e polveri,</w:t>
            </w:r>
          </w:p>
          <w:p w14:paraId="0BA7B68D" w14:textId="42E4E926" w:rsidR="004D1C59" w:rsidRPr="005134BA" w:rsidRDefault="004D1C59" w:rsidP="008460AE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oggetti che rilasciano sostanze o preparati che presentano una delle proprietà di cui alla lettera a</w:t>
            </w:r>
          </w:p>
        </w:tc>
      </w:tr>
      <w:tr w:rsidR="005C5F80" w:rsidRPr="009979D4" w14:paraId="5265D6AA" w14:textId="77777777" w:rsidTr="003E4CEF">
        <w:trPr>
          <w:cantSplit/>
        </w:trPr>
        <w:tc>
          <w:tcPr>
            <w:tcW w:w="1476" w:type="dxa"/>
          </w:tcPr>
          <w:p w14:paraId="7EBDB84A" w14:textId="70C72F06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114AABF" w14:textId="0335881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50E74005" w14:textId="77777777" w:rsidR="004D1C59" w:rsidRPr="005134BA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5134BA">
              <w:t>Strumenti di lavoro mobili qui di seguito</w:t>
            </w:r>
          </w:p>
          <w:p w14:paraId="528FE977" w14:textId="77777777" w:rsidR="004D1C59" w:rsidRPr="005134B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carrelli automotori con sedile o posto di guida,</w:t>
            </w:r>
          </w:p>
          <w:p w14:paraId="75FC586A" w14:textId="0F57EF34" w:rsidR="004D1C59" w:rsidRPr="005134BA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gru secondo l’ordinanza del 27 settembre 1999 sulle gru,</w:t>
            </w:r>
          </w:p>
          <w:p w14:paraId="6CD8C0B5" w14:textId="77777777" w:rsidR="004D1C59" w:rsidRPr="005134BA" w:rsidRDefault="004D1C59" w:rsidP="008460A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5134BA">
              <w:t>ponti mobili.</w:t>
            </w:r>
          </w:p>
        </w:tc>
      </w:tr>
      <w:tr w:rsidR="005C5F80" w:rsidRPr="009979D4" w14:paraId="71609421" w14:textId="77777777" w:rsidTr="003E4CEF">
        <w:trPr>
          <w:cantSplit/>
        </w:trPr>
        <w:tc>
          <w:tcPr>
            <w:tcW w:w="1476" w:type="dxa"/>
          </w:tcPr>
          <w:p w14:paraId="425ABFC4" w14:textId="2463F98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E91BCA" w14:textId="2D16FD0E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5C5F80" w:rsidRPr="009979D4" w14:paraId="3E5F26ED" w14:textId="77777777" w:rsidTr="003E4CEF">
        <w:trPr>
          <w:cantSplit/>
        </w:trPr>
        <w:tc>
          <w:tcPr>
            <w:tcW w:w="1476" w:type="dxa"/>
          </w:tcPr>
          <w:p w14:paraId="5217E80D" w14:textId="2A68B617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11FB72B" w14:textId="0AAE290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9979D4" w14:paraId="45030227" w14:textId="77777777" w:rsidTr="003E4CEF">
        <w:trPr>
          <w:cantSplit/>
        </w:trPr>
        <w:tc>
          <w:tcPr>
            <w:tcW w:w="1476" w:type="dxa"/>
          </w:tcPr>
          <w:p w14:paraId="2ED0FD72" w14:textId="0E1E6879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3652531" w14:textId="0D3C5815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3A50B380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5C5F80" w:rsidRPr="009979D4" w14:paraId="07765C9E" w14:textId="77777777" w:rsidTr="003E4CEF">
        <w:trPr>
          <w:cantSplit/>
        </w:trPr>
        <w:tc>
          <w:tcPr>
            <w:tcW w:w="1476" w:type="dxa"/>
          </w:tcPr>
          <w:p w14:paraId="141ECEDD" w14:textId="3F9AB4D0" w:rsidR="004D1C59" w:rsidRPr="005134BA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C43316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F76650A" w14:textId="5A940C62" w:rsidR="004D1C59" w:rsidRPr="005134BA" w:rsidRDefault="00927292" w:rsidP="004526EF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1C0F066E" w14:textId="77777777" w:rsidR="004D1C59" w:rsidRPr="005134BA" w:rsidRDefault="004D1C59" w:rsidP="001A3976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5"/>
    </w:tbl>
    <w:p w14:paraId="68BBC508" w14:textId="77777777" w:rsidR="00095437" w:rsidRPr="00D87A47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3851C8F" w14:textId="77777777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74A56613" w14:textId="44F1CF85" w:rsidR="009B5D80" w:rsidRPr="00E34C62" w:rsidRDefault="009B5D80" w:rsidP="005C4B0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 misure di accompagnamento relative ai lavori pericolosi dall’allegato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</w:t>
      </w:r>
      <w:r w:rsidR="005C4B0A">
        <w:rPr>
          <w:sz w:val="20"/>
        </w:rPr>
        <w:t>dall’azienda di tirocinio</w:t>
      </w:r>
      <w:r>
        <w:rPr>
          <w:sz w:val="20"/>
        </w:rPr>
        <w:t xml:space="preserve"> </w:t>
      </w:r>
      <w:r w:rsidR="00D20F43">
        <w:rPr>
          <w:sz w:val="20"/>
        </w:rPr>
        <w:t>e attestata</w:t>
      </w:r>
      <w:r>
        <w:rPr>
          <w:sz w:val="20"/>
        </w:rPr>
        <w:t xml:space="preserve"> con le firme delle persone in formazione e dei formatori professionali. Le istruzioni di sicurezza in conformità all’allegato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</w:t>
      </w:r>
      <w:r w:rsidR="00C80140">
        <w:rPr>
          <w:sz w:val="20"/>
        </w:rPr>
        <w:t>sono convalidate esclusivamente con</w:t>
      </w:r>
      <w:r>
        <w:rPr>
          <w:sz w:val="20"/>
        </w:rPr>
        <w:t xml:space="preserve"> firma e documentazione completa dei singoli rapporti sulle istruzioni di sicurezza.</w:t>
      </w:r>
    </w:p>
    <w:p w14:paraId="1BAFA9F7" w14:textId="3D18238D" w:rsidR="007F4EF1" w:rsidRPr="00E34C62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73EC1A73" w:rsidR="008F3B92" w:rsidRPr="009979D4" w:rsidRDefault="008F3B92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C50019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C50019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C50019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C50019" w:rsidRDefault="008F3B92" w:rsidP="008F3B92">
      <w:pPr>
        <w:pStyle w:val="TitelPraxisauftrge"/>
        <w:rPr>
          <w:sz w:val="28"/>
          <w:lang w:val="it-CH"/>
        </w:rPr>
      </w:pPr>
    </w:p>
    <w:p w14:paraId="29B16CDC" w14:textId="73063A14" w:rsidR="008F3B92" w:rsidRPr="009979D4" w:rsidRDefault="008F3B92" w:rsidP="008F3B92">
      <w:pPr>
        <w:pStyle w:val="TitelPraxisauftrge"/>
        <w:rPr>
          <w:sz w:val="28"/>
        </w:rPr>
      </w:pPr>
      <w:r>
        <w:rPr>
          <w:sz w:val="28"/>
        </w:rPr>
        <w:t>Costruzione di linee aeree</w:t>
      </w:r>
      <w:r>
        <w:rPr>
          <w:sz w:val="28"/>
        </w:rPr>
        <w:br/>
        <w:t>3° e 4° semestre</w:t>
      </w:r>
    </w:p>
    <w:p w14:paraId="16A9F5B6" w14:textId="4CD9A429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A54AB0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7827F1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06FEE6AC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a1.1, a1.2, a1.8, a1.10</w:t>
            </w:r>
          </w:p>
        </w:tc>
      </w:tr>
      <w:tr w:rsidR="007827F1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75D8BC9F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a3.1, a3.2, a3.3</w:t>
            </w:r>
          </w:p>
        </w:tc>
      </w:tr>
      <w:tr w:rsidR="007827F1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7E4ADDBD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7827F1" w:rsidRPr="00E91CDA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41BE0F08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b4</w:t>
            </w:r>
          </w:p>
        </w:tc>
        <w:tc>
          <w:tcPr>
            <w:tcW w:w="6804" w:type="dxa"/>
            <w:shd w:val="clear" w:color="auto" w:fill="F2F2F2"/>
          </w:tcPr>
          <w:p w14:paraId="37EDDEAB" w14:textId="3165CBEA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b4.1, b4.2, b4.5, b4.7, b4.8, b4.11, b4.12, b4.14, b4.16, b4.21, b4.22</w:t>
            </w:r>
          </w:p>
        </w:tc>
      </w:tr>
      <w:tr w:rsidR="007827F1" w:rsidRPr="009979D4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25CE6EC2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e1</w:t>
            </w:r>
          </w:p>
        </w:tc>
        <w:tc>
          <w:tcPr>
            <w:tcW w:w="6804" w:type="dxa"/>
            <w:shd w:val="clear" w:color="auto" w:fill="F2F2F2"/>
          </w:tcPr>
          <w:p w14:paraId="783E5CAB" w14:textId="7D4D994D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e1.1, e1.2, e1.3</w:t>
            </w:r>
          </w:p>
        </w:tc>
      </w:tr>
      <w:tr w:rsidR="007827F1" w:rsidRPr="009979D4" w14:paraId="4D872DCE" w14:textId="77777777" w:rsidTr="00740FE9">
        <w:tc>
          <w:tcPr>
            <w:tcW w:w="2830" w:type="dxa"/>
            <w:shd w:val="clear" w:color="auto" w:fill="F2F2F2"/>
          </w:tcPr>
          <w:p w14:paraId="383CA7F2" w14:textId="7B7BD25A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e2</w:t>
            </w:r>
          </w:p>
        </w:tc>
        <w:tc>
          <w:tcPr>
            <w:tcW w:w="6804" w:type="dxa"/>
            <w:shd w:val="clear" w:color="auto" w:fill="F2F2F2"/>
          </w:tcPr>
          <w:p w14:paraId="0A03C41C" w14:textId="24FF2565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e2.1, e2.2, e2.5, e2.7</w:t>
            </w:r>
          </w:p>
        </w:tc>
      </w:tr>
      <w:tr w:rsidR="007827F1" w:rsidRPr="009979D4" w14:paraId="028CE985" w14:textId="77777777" w:rsidTr="00740FE9">
        <w:tc>
          <w:tcPr>
            <w:tcW w:w="2830" w:type="dxa"/>
            <w:shd w:val="clear" w:color="auto" w:fill="F2F2F2"/>
          </w:tcPr>
          <w:p w14:paraId="48DCB263" w14:textId="5841CAA5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e3</w:t>
            </w:r>
          </w:p>
        </w:tc>
        <w:tc>
          <w:tcPr>
            <w:tcW w:w="6804" w:type="dxa"/>
            <w:shd w:val="clear" w:color="auto" w:fill="F2F2F2"/>
          </w:tcPr>
          <w:p w14:paraId="55B4577B" w14:textId="6B4A686F" w:rsidR="007827F1" w:rsidRPr="009979D4" w:rsidRDefault="007827F1" w:rsidP="007827F1">
            <w:pPr>
              <w:spacing w:before="40" w:after="40" w:line="240" w:lineRule="exact"/>
              <w:rPr>
                <w:color w:val="auto"/>
              </w:rPr>
            </w:pPr>
            <w:r>
              <w:t>e3.1</w:t>
            </w:r>
          </w:p>
        </w:tc>
      </w:tr>
    </w:tbl>
    <w:p w14:paraId="4967CD9F" w14:textId="77777777" w:rsidR="008F3B92" w:rsidRPr="009979D4" w:rsidRDefault="008F3B92" w:rsidP="008F3B92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8F3B92" w:rsidRPr="009979D4" w14:paraId="730860E6" w14:textId="77777777" w:rsidTr="00F75715">
        <w:tc>
          <w:tcPr>
            <w:tcW w:w="2830" w:type="dxa"/>
            <w:vAlign w:val="center"/>
          </w:tcPr>
          <w:p w14:paraId="2E483404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23003C78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5B1C9837" w14:textId="77777777" w:rsidR="008F3B92" w:rsidRPr="009979D4" w:rsidRDefault="008F3B92" w:rsidP="00F75715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Svolgimento</w:t>
            </w:r>
          </w:p>
        </w:tc>
      </w:tr>
      <w:tr w:rsidR="008F3B92" w:rsidRPr="005134BA" w14:paraId="39479B0E" w14:textId="77777777" w:rsidTr="00F75715">
        <w:tc>
          <w:tcPr>
            <w:tcW w:w="2830" w:type="dxa"/>
            <w:shd w:val="clear" w:color="auto" w:fill="F2F2F2"/>
            <w:vAlign w:val="center"/>
          </w:tcPr>
          <w:p w14:paraId="237A5F7A" w14:textId="74E2CB0F" w:rsidR="008F3B92" w:rsidRPr="005134BA" w:rsidRDefault="008F3B92" w:rsidP="00F75715">
            <w:pPr>
              <w:spacing w:before="40" w:after="40" w:line="240" w:lineRule="exact"/>
              <w:rPr>
                <w:color w:val="auto"/>
              </w:rPr>
            </w:pPr>
            <w:r w:rsidRPr="005134BA">
              <w:t>Corso 5-EN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28AD91FB" w14:textId="7AD18F3C" w:rsidR="008F3B92" w:rsidRPr="005134BA" w:rsidRDefault="0085480B" w:rsidP="00F75715">
            <w:pPr>
              <w:spacing w:before="40" w:after="40" w:line="240" w:lineRule="exact"/>
              <w:rPr>
                <w:color w:val="auto"/>
              </w:rPr>
            </w:pPr>
            <w:r w:rsidRPr="005134BA">
              <w:t>Approfondimento linee aeree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25C608AD" w14:textId="0992D8EE" w:rsidR="008F3B92" w:rsidRPr="005134BA" w:rsidRDefault="0085480B" w:rsidP="00F75715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5134BA">
              <w:t>4°</w:t>
            </w:r>
            <w:proofErr w:type="gramEnd"/>
            <w:r w:rsidRPr="005134BA">
              <w:t xml:space="preserve"> semestre</w:t>
            </w:r>
          </w:p>
        </w:tc>
      </w:tr>
    </w:tbl>
    <w:p w14:paraId="0B14497F" w14:textId="77777777" w:rsidR="008F3B92" w:rsidRPr="005134BA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5134BA" w:rsidRDefault="008F3B92" w:rsidP="008F3B92">
      <w:pPr>
        <w:pStyle w:val="UntertitelPraxisauftrag"/>
        <w:rPr>
          <w:rFonts w:ascii="Arial" w:hAnsi="Arial" w:cs="Arial"/>
        </w:rPr>
      </w:pPr>
      <w:r w:rsidRPr="005134BA">
        <w:rPr>
          <w:rFonts w:ascii="Arial" w:hAnsi="Arial"/>
        </w:rPr>
        <w:t>Situazione iniziale</w:t>
      </w:r>
    </w:p>
    <w:p w14:paraId="00269E62" w14:textId="29F25149" w:rsidR="0095351B" w:rsidRPr="005134BA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Nella tua giornata lavorativa monti e smonti diversi tipi di pali in conformità alla documentazione dell’incarico, controllando autonomamente i dettagli dell’esecuzione. In presenza di qualsiasi errore lo comunichi in modo adatto alla persona a cui ti rivolgi, proponi miglioramenti e spieghi le ripercussioni di una documentazione dell’incarico carente. Nel </w:t>
      </w:r>
      <w:proofErr w:type="gramStart"/>
      <w:r w:rsidRPr="005134BA">
        <w:rPr>
          <w:sz w:val="20"/>
        </w:rPr>
        <w:t>3°</w:t>
      </w:r>
      <w:proofErr w:type="gramEnd"/>
      <w:r w:rsidRPr="005134BA">
        <w:rPr>
          <w:sz w:val="20"/>
        </w:rPr>
        <w:t xml:space="preserve"> e 4° semestre è importante conoscere i possibili pericoli nel montaggio e nello smontaggio di pali e le relative misure. Riunisci autonomamente i DPI a te necessari, li indossi e li fai controllare dal tuo formatore in azienda. È consentito impiegare esclusivamente DPI testati. Prepari gli utensili di montaggio specifici per l’incarico e i relativi strumenti di lavoro. Controlli i pali forniti in conformità alla documentazione dell’incarico. In caso di dubbi arresta i lavori e comunicalo al tuo formatore in azienda in modo convincente.</w:t>
      </w:r>
    </w:p>
    <w:p w14:paraId="6496CE65" w14:textId="7F4E7A9A" w:rsidR="0095351B" w:rsidRPr="005134BA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Realizzi impianti di messa a terra per il palo, monti e smonti isolatori e sezionatori. Posizioni i pali in verticale, provvedendo alla loro stabilità statica. Puoi salire sui pali adottando le necessarie misure di sicurezza. Realizzi ancoraggi per diversi tipi di pali e allinei e regoli i conduttori in conformità alla documentazione dell’incarico. Prima della messa in servizio il formatore in azienda effettua il controllo finale dei lavori eseguiti. Smaltisci i pali smontati secondo le istruzioni di una persona esperta. Al termine documenti l’ordine di lavoro.</w:t>
      </w:r>
    </w:p>
    <w:p w14:paraId="0878ECC3" w14:textId="1F32C9D5" w:rsidR="0095351B" w:rsidRPr="009A5711" w:rsidRDefault="006D5893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Il formatore in azienda è obbligato ad addestrarti sugli argomenti di prevenzione dell’allegato 2 «Misure di accompagnamento riguardanti la sicurezza sul lavoro e la protezione della salute» del piano di formazione. Il </w:t>
      </w:r>
      <w:r w:rsidRPr="005134BA">
        <w:rPr>
          <w:sz w:val="20"/>
        </w:rPr>
        <w:lastRenderedPageBreak/>
        <w:t>rapporto sulle istruzioni di sicurezza deve essere firmato da te e dal tuo formatore professionale/formatore in azienda</w:t>
      </w:r>
      <w:r w:rsidR="0095351B" w:rsidRPr="005134BA">
        <w:rPr>
          <w:sz w:val="20"/>
        </w:rPr>
        <w:t>.</w:t>
      </w:r>
      <w:r w:rsidR="0095351B"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5351B" w:rsidRPr="009979D4" w14:paraId="285DF9A4" w14:textId="77777777" w:rsidTr="00F75715">
        <w:trPr>
          <w:cantSplit/>
          <w:trHeight w:val="998"/>
        </w:trPr>
        <w:tc>
          <w:tcPr>
            <w:tcW w:w="2458" w:type="dxa"/>
          </w:tcPr>
          <w:p w14:paraId="3204EE8F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0240AA3C" w14:textId="4DBA2DF9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 xml:space="preserve">Leggi la documentazione dell’incarico e controlla i dettagli dell’esecuzione. Per </w:t>
            </w:r>
            <w:r w:rsidR="002356DF">
              <w:t>ogni errore</w:t>
            </w:r>
            <w:r>
              <w:t xml:space="preserve"> eventualmente riscontrato comunica in modo adatto alla persona a cui ti rivolgi e presenta proposte di miglioramento.</w:t>
            </w:r>
          </w:p>
        </w:tc>
        <w:tc>
          <w:tcPr>
            <w:tcW w:w="1559" w:type="dxa"/>
          </w:tcPr>
          <w:p w14:paraId="05CF81D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ADB6A" id="Rechteck 1" o:spid="_x0000_s1026" style="position:absolute;margin-left:-.85pt;margin-top:19.25pt;width:9.5pt;height:10.5pt;z-index:251658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33716" id="Rechteck 2" o:spid="_x0000_s1026" style="position:absolute;margin-left:-.8pt;margin-top:4.75pt;width:9.5pt;height:10.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5DE58" id="Rechteck 6" o:spid="_x0000_s1026" style="position:absolute;margin-left:-.95pt;margin-top:34.45pt;width:9.5pt;height:10.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4E12007" w14:textId="77777777" w:rsidTr="00F75715">
        <w:trPr>
          <w:cantSplit/>
        </w:trPr>
        <w:tc>
          <w:tcPr>
            <w:tcW w:w="2458" w:type="dxa"/>
          </w:tcPr>
          <w:p w14:paraId="383EC8DE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2 – DPI</w:t>
            </w:r>
          </w:p>
        </w:tc>
        <w:tc>
          <w:tcPr>
            <w:tcW w:w="5143" w:type="dxa"/>
          </w:tcPr>
          <w:p w14:paraId="5BACC0A4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Scegli, con il supporto del formatore in azienda, i DPI testati per tutti i lavori e falli controllare dal formatore in azienda.</w:t>
            </w:r>
          </w:p>
        </w:tc>
        <w:tc>
          <w:tcPr>
            <w:tcW w:w="1559" w:type="dxa"/>
          </w:tcPr>
          <w:p w14:paraId="0D67452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AD988" id="Rechteck 7" o:spid="_x0000_s1026" style="position:absolute;margin-left:-.85pt;margin-top:19.25pt;width:9.5pt;height:10.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07806" id="Rechteck 13" o:spid="_x0000_s1026" style="position:absolute;margin-left:-.8pt;margin-top:4.75pt;width:9.5pt;height:10.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2CE1F" id="Rechteck 14" o:spid="_x0000_s1026" style="position:absolute;margin-left:-.95pt;margin-top:34.45pt;width:9.5pt;height:10.5pt;z-index:251658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9AF9663" w14:textId="77777777" w:rsidTr="00F75715">
        <w:trPr>
          <w:cantSplit/>
        </w:trPr>
        <w:tc>
          <w:tcPr>
            <w:tcW w:w="2458" w:type="dxa"/>
          </w:tcPr>
          <w:p w14:paraId="3B966E68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3 – Utensili di montaggio e strumenti di lavoro</w:t>
            </w:r>
          </w:p>
        </w:tc>
        <w:tc>
          <w:tcPr>
            <w:tcW w:w="5143" w:type="dxa"/>
          </w:tcPr>
          <w:p w14:paraId="151658A9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Prepara gli utensili di montaggio e gli strumenti di lavoro con il formatore in azienda.</w:t>
            </w:r>
          </w:p>
        </w:tc>
        <w:tc>
          <w:tcPr>
            <w:tcW w:w="1559" w:type="dxa"/>
          </w:tcPr>
          <w:p w14:paraId="15540CCF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95351B" w:rsidRPr="003236DD" w:rsidRDefault="0095351B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00AE3F" id="Rechteck 15" o:spid="_x0000_s1026" style="position:absolute;margin-left:-.85pt;margin-top:19.25pt;width:9.5pt;height:10.5pt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E1408" id="Rechteck 16" o:spid="_x0000_s1026" style="position:absolute;margin-left:-.8pt;margin-top:4.75pt;width:9.5pt;height:10.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45662" id="Rechteck 17" o:spid="_x0000_s1026" style="position:absolute;margin-left:-.95pt;margin-top:34.45pt;width:9.5pt;height:10.5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1AA4DB98" w14:textId="77777777" w:rsidTr="00F75715">
        <w:trPr>
          <w:cantSplit/>
        </w:trPr>
        <w:tc>
          <w:tcPr>
            <w:tcW w:w="2458" w:type="dxa"/>
          </w:tcPr>
          <w:p w14:paraId="40294A0D" w14:textId="2DA6695A" w:rsidR="0095351B" w:rsidRPr="004934ED" w:rsidRDefault="0095351B" w:rsidP="00C8311D">
            <w:pPr>
              <w:spacing w:before="0" w:after="200" w:line="300" w:lineRule="exact"/>
            </w:pPr>
            <w:r>
              <w:t xml:space="preserve">Compito parziale 4 – </w:t>
            </w:r>
            <w:r w:rsidR="00891ECB">
              <w:t>Pericoli relativi ai pali</w:t>
            </w:r>
          </w:p>
        </w:tc>
        <w:tc>
          <w:tcPr>
            <w:tcW w:w="5143" w:type="dxa"/>
          </w:tcPr>
          <w:p w14:paraId="0B0AB8C1" w14:textId="0867A01C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Fatti spiegare dal tuo formatore in azienda i pericoli nel montaggio e nello smontaggio di pali.</w:t>
            </w:r>
          </w:p>
        </w:tc>
        <w:tc>
          <w:tcPr>
            <w:tcW w:w="1559" w:type="dxa"/>
          </w:tcPr>
          <w:p w14:paraId="355E8A6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8164E" id="Rechteck 18" o:spid="_x0000_s1026" style="position:absolute;margin-left:-.85pt;margin-top:19.25pt;width:9.5pt;height:10.5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2693D5" id="Rechteck 19" o:spid="_x0000_s1026" style="position:absolute;margin-left:-.8pt;margin-top:4.75pt;width:9.5pt;height:10.5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2E102" id="Rechteck 20" o:spid="_x0000_s1026" style="position:absolute;margin-left:-.95pt;margin-top:34.45pt;width:9.5pt;height:10.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0C540F8A" w14:textId="77777777" w:rsidTr="00F75715">
        <w:trPr>
          <w:cantSplit/>
        </w:trPr>
        <w:tc>
          <w:tcPr>
            <w:tcW w:w="2458" w:type="dxa"/>
          </w:tcPr>
          <w:p w14:paraId="41892951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5 – Controllo dei pali</w:t>
            </w:r>
          </w:p>
        </w:tc>
        <w:tc>
          <w:tcPr>
            <w:tcW w:w="5143" w:type="dxa"/>
          </w:tcPr>
          <w:p w14:paraId="4602CCC3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Controlla i pali in conformità alla documentazione dell’incarico con il supporto del formatore in azienda.</w:t>
            </w:r>
          </w:p>
        </w:tc>
        <w:tc>
          <w:tcPr>
            <w:tcW w:w="1559" w:type="dxa"/>
          </w:tcPr>
          <w:p w14:paraId="7476217D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2EFB1A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07EDCE2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ECB12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2A535282" wp14:editId="59911D4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24BD38" id="Rechteck 21" o:spid="_x0000_s1026" style="position:absolute;margin-left:-.85pt;margin-top:19.25pt;width:9.5pt;height:10.5pt;z-index:25165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2F1CA3F4" wp14:editId="78CA90D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264FA7" id="Rechteck 22" o:spid="_x0000_s1026" style="position:absolute;margin-left:-.8pt;margin-top:4.75pt;width:9.5pt;height:10.5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E239A12" wp14:editId="06DA51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576BCF" id="Rechteck 23" o:spid="_x0000_s1026" style="position:absolute;margin-left:-.95pt;margin-top:34.45pt;width:9.5pt;height:10.5pt;z-index:251658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2E7E055" w14:textId="77777777" w:rsidTr="00F75715">
        <w:trPr>
          <w:cantSplit/>
        </w:trPr>
        <w:tc>
          <w:tcPr>
            <w:tcW w:w="2458" w:type="dxa"/>
          </w:tcPr>
          <w:p w14:paraId="0FE4DEBA" w14:textId="6F6AFAB0" w:rsidR="0095351B" w:rsidRPr="004934ED" w:rsidRDefault="0095351B" w:rsidP="00C8311D">
            <w:pPr>
              <w:spacing w:before="0" w:after="200" w:line="300" w:lineRule="exact"/>
            </w:pPr>
            <w:r>
              <w:t>Compito parziale 6 – Dire «STOP»</w:t>
            </w:r>
          </w:p>
        </w:tc>
        <w:tc>
          <w:tcPr>
            <w:tcW w:w="5143" w:type="dxa"/>
          </w:tcPr>
          <w:p w14:paraId="5A4144E2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In caso di dubbi arresta i lavori e comunicalo al tuo formatore in azienda in modo convincente.</w:t>
            </w:r>
          </w:p>
        </w:tc>
        <w:tc>
          <w:tcPr>
            <w:tcW w:w="1559" w:type="dxa"/>
          </w:tcPr>
          <w:p w14:paraId="14FC7E9A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918E0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C0238E0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C4CA1CB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007DEDFE" wp14:editId="7A1FDD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CAC732" id="Rechteck 24" o:spid="_x0000_s1026" style="position:absolute;margin-left:-.85pt;margin-top:19.25pt;width:9.5pt;height:10.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3375C2A6" wp14:editId="47B926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0" name="Rechteck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20E17" id="Rechteck 70" o:spid="_x0000_s1026" style="position:absolute;margin-left:-.8pt;margin-top:4.75pt;width:9.5pt;height:10.5pt;z-index:2516583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250718A7" wp14:editId="1C498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DB069" id="Rechteck 71" o:spid="_x0000_s1026" style="position:absolute;margin-left:-.95pt;margin-top:34.45pt;width:9.5pt;height:10.5pt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44E9855" w14:textId="77777777" w:rsidTr="00F75715">
        <w:trPr>
          <w:cantSplit/>
        </w:trPr>
        <w:tc>
          <w:tcPr>
            <w:tcW w:w="2458" w:type="dxa"/>
          </w:tcPr>
          <w:p w14:paraId="2495F2D3" w14:textId="7AF5A893" w:rsidR="0095351B" w:rsidRPr="004934ED" w:rsidRDefault="0095351B" w:rsidP="00C8311D">
            <w:pPr>
              <w:spacing w:before="0" w:after="200" w:line="300" w:lineRule="exact"/>
            </w:pPr>
            <w:r>
              <w:t>Compito parziale 7 – Impianti di messa a terra</w:t>
            </w:r>
          </w:p>
        </w:tc>
        <w:tc>
          <w:tcPr>
            <w:tcW w:w="5143" w:type="dxa"/>
          </w:tcPr>
          <w:p w14:paraId="2791493E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Realizza impianti di messa a terra per i pali.</w:t>
            </w:r>
          </w:p>
        </w:tc>
        <w:tc>
          <w:tcPr>
            <w:tcW w:w="1559" w:type="dxa"/>
          </w:tcPr>
          <w:p w14:paraId="0BB3990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0282A7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6F5B03BA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AAE637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4BC6236B" wp14:editId="0B49A6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EFC30" id="Rechteck 72" o:spid="_x0000_s1026" style="position:absolute;margin-left:-.85pt;margin-top:19.25pt;width:9.5pt;height:10.5pt;z-index:2516583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238ED64A" wp14:editId="39BF93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F3941" id="Rechteck 73" o:spid="_x0000_s1026" style="position:absolute;margin-left:-.8pt;margin-top:4.75pt;width:9.5pt;height:10.5pt;z-index:251658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 wp14:anchorId="0593EF71" wp14:editId="1755687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6E369" id="Rechteck 74" o:spid="_x0000_s1026" style="position:absolute;margin-left:-.95pt;margin-top:34.45pt;width:9.5pt;height:10.5pt;z-index:251658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0BD0695E" w14:textId="77777777" w:rsidTr="00F75715">
        <w:trPr>
          <w:cantSplit/>
        </w:trPr>
        <w:tc>
          <w:tcPr>
            <w:tcW w:w="2458" w:type="dxa"/>
          </w:tcPr>
          <w:p w14:paraId="3636D23E" w14:textId="5F26B90C" w:rsidR="0095351B" w:rsidRPr="004934ED" w:rsidRDefault="0095351B" w:rsidP="00C8311D">
            <w:pPr>
              <w:spacing w:before="0" w:after="200" w:line="300" w:lineRule="exact"/>
            </w:pPr>
            <w:r>
              <w:t>Compito parziale 8 – Isolatori</w:t>
            </w:r>
            <w:r w:rsidR="00742125">
              <w:t xml:space="preserve"> </w:t>
            </w:r>
            <w:r>
              <w:t>/</w:t>
            </w:r>
            <w:r w:rsidR="00742125">
              <w:t xml:space="preserve"> </w:t>
            </w:r>
            <w:r>
              <w:t>sezionatori</w:t>
            </w:r>
          </w:p>
        </w:tc>
        <w:tc>
          <w:tcPr>
            <w:tcW w:w="5143" w:type="dxa"/>
          </w:tcPr>
          <w:p w14:paraId="702C546F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Monta isolatori e sezionatori.</w:t>
            </w:r>
          </w:p>
        </w:tc>
        <w:tc>
          <w:tcPr>
            <w:tcW w:w="1559" w:type="dxa"/>
          </w:tcPr>
          <w:p w14:paraId="6FB02433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369BEB9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C6A556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C19DD2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42966438" wp14:editId="1E8F85E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9D611" id="Rechteck 75" o:spid="_x0000_s1026" style="position:absolute;margin-left:-.85pt;margin-top:19.25pt;width:9.5pt;height:10.5pt;z-index:251658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03107BF6" wp14:editId="2A7030B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D828A" id="Rechteck 76" o:spid="_x0000_s1026" style="position:absolute;margin-left:-.8pt;margin-top:4.75pt;width:9.5pt;height:10.5pt;z-index:251658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2D096D45" wp14:editId="5DB1AE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E68CC" id="Rechteck 77" o:spid="_x0000_s1026" style="position:absolute;margin-left:-.95pt;margin-top:34.45pt;width:9.5pt;height:10.5pt;z-index:251658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1B8F9765" w14:textId="77777777" w:rsidTr="00F75715">
        <w:trPr>
          <w:cantSplit/>
        </w:trPr>
        <w:tc>
          <w:tcPr>
            <w:tcW w:w="2458" w:type="dxa"/>
          </w:tcPr>
          <w:p w14:paraId="5566FA16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9 – Posizionamento in verticale di pali</w:t>
            </w:r>
          </w:p>
        </w:tc>
        <w:tc>
          <w:tcPr>
            <w:tcW w:w="5143" w:type="dxa"/>
          </w:tcPr>
          <w:p w14:paraId="6A950E02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Posiziona i pali in verticale.</w:t>
            </w:r>
          </w:p>
        </w:tc>
        <w:tc>
          <w:tcPr>
            <w:tcW w:w="1559" w:type="dxa"/>
          </w:tcPr>
          <w:p w14:paraId="734751C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218D3C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D8036DA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AC53BB0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04826A29" wp14:editId="1A2F61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0AB88C" id="Rechteck 78" o:spid="_x0000_s1026" style="position:absolute;margin-left:-.85pt;margin-top:19.25pt;width:9.5pt;height:10.5pt;z-index:251658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26CD1320" wp14:editId="24636B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6D9718" id="Rechteck 79" o:spid="_x0000_s1026" style="position:absolute;margin-left:-.8pt;margin-top:4.75pt;width:9.5pt;height:10.5pt;z-index:251658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151CDBF0" wp14:editId="0F2E478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0" name="Rechtec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EBA74" id="Rechteck 80" o:spid="_x0000_s1026" style="position:absolute;margin-left:-.95pt;margin-top:34.45pt;width:9.5pt;height:10.5pt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4BA9017" w14:textId="77777777" w:rsidTr="00F75715">
        <w:trPr>
          <w:cantSplit/>
        </w:trPr>
        <w:tc>
          <w:tcPr>
            <w:tcW w:w="2458" w:type="dxa"/>
          </w:tcPr>
          <w:p w14:paraId="6EAFC9F7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10 – Stabilità statica</w:t>
            </w:r>
          </w:p>
        </w:tc>
        <w:tc>
          <w:tcPr>
            <w:tcW w:w="5143" w:type="dxa"/>
          </w:tcPr>
          <w:p w14:paraId="68E4057C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Controlla la stabilità statica dei pali.</w:t>
            </w:r>
          </w:p>
        </w:tc>
        <w:tc>
          <w:tcPr>
            <w:tcW w:w="1559" w:type="dxa"/>
          </w:tcPr>
          <w:p w14:paraId="0EB3508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24DC6E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12920D4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1DD600C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7D7AC880" wp14:editId="6A6ADB1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1" name="Rechtec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0828A" id="Rechteck 81" o:spid="_x0000_s1026" style="position:absolute;margin-left:-.85pt;margin-top:19.25pt;width:9.5pt;height:10.5pt;z-index:2516583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20652196" wp14:editId="62C62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2" name="Rechtec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41B8D" id="Rechteck 82" o:spid="_x0000_s1026" style="position:absolute;margin-left:-.8pt;margin-top:4.75pt;width:9.5pt;height:10.5pt;z-index:251658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677F5CDC" wp14:editId="1C1A4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3" name="Rechtec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81A5C" id="Rechteck 83" o:spid="_x0000_s1026" style="position:absolute;margin-left:-.95pt;margin-top:34.45pt;width:9.5pt;height:10.5pt;z-index:25165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F293E03" w14:textId="77777777" w:rsidTr="00F75715">
        <w:trPr>
          <w:cantSplit/>
        </w:trPr>
        <w:tc>
          <w:tcPr>
            <w:tcW w:w="2458" w:type="dxa"/>
          </w:tcPr>
          <w:p w14:paraId="74369320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11 – Salita su pali, misure di sicurezza</w:t>
            </w:r>
          </w:p>
        </w:tc>
        <w:tc>
          <w:tcPr>
            <w:tcW w:w="5143" w:type="dxa"/>
          </w:tcPr>
          <w:p w14:paraId="6CB72B7B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Sali sui pali adottando le necessarie misure di sicurezza.</w:t>
            </w:r>
          </w:p>
        </w:tc>
        <w:tc>
          <w:tcPr>
            <w:tcW w:w="1559" w:type="dxa"/>
          </w:tcPr>
          <w:p w14:paraId="4A0C0D7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B6C4FFD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456FA2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3D861B6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371C03DD" wp14:editId="48CD0EC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4" name="Rechtec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608AC9" id="Rechteck 84" o:spid="_x0000_s1026" style="position:absolute;margin-left:-.85pt;margin-top:19.25pt;width:9.5pt;height:10.5pt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7DBBB0F1" wp14:editId="247FFB8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5" name="Rechtec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DC1DE" id="Rechteck 85" o:spid="_x0000_s1026" style="position:absolute;margin-left:-.8pt;margin-top:4.75pt;width:9.5pt;height:10.5pt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5CE1F636" wp14:editId="63AF52F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6" name="Rechtec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A6863F" id="Rechteck 86" o:spid="_x0000_s1026" style="position:absolute;margin-left:-.95pt;margin-top:34.45pt;width:9.5pt;height:10.5pt;z-index:251658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B3A6F42" w14:textId="77777777" w:rsidTr="00F75715">
        <w:trPr>
          <w:cantSplit/>
        </w:trPr>
        <w:tc>
          <w:tcPr>
            <w:tcW w:w="2458" w:type="dxa"/>
          </w:tcPr>
          <w:p w14:paraId="2C3CCA17" w14:textId="77777777" w:rsidR="0095351B" w:rsidRPr="004934ED" w:rsidRDefault="0095351B" w:rsidP="00C8311D">
            <w:pPr>
              <w:spacing w:before="0" w:after="200" w:line="300" w:lineRule="exact"/>
            </w:pPr>
            <w:r>
              <w:lastRenderedPageBreak/>
              <w:t>Compito parziale 12 – Ancoraggi</w:t>
            </w:r>
          </w:p>
        </w:tc>
        <w:tc>
          <w:tcPr>
            <w:tcW w:w="5143" w:type="dxa"/>
          </w:tcPr>
          <w:p w14:paraId="33219565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Realizza ancoraggi per i pali.</w:t>
            </w:r>
          </w:p>
        </w:tc>
        <w:tc>
          <w:tcPr>
            <w:tcW w:w="1559" w:type="dxa"/>
          </w:tcPr>
          <w:p w14:paraId="2A6D10A5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5245253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76FF76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9332C6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580F2719" wp14:editId="585BC1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A28F2" id="Rechteck 87" o:spid="_x0000_s1026" style="position:absolute;margin-left:-.85pt;margin-top:19.25pt;width:9.5pt;height:10.5pt;z-index:251658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531EEA6A" wp14:editId="6413CA8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8" name="Rechtec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41D210" id="Rechteck 88" o:spid="_x0000_s1026" style="position:absolute;margin-left:-.8pt;margin-top:4.75pt;width:9.5pt;height:10.5pt;z-index:2516583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664EB8EC" wp14:editId="751921E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667FC" id="Rechteck 89" o:spid="_x0000_s1026" style="position:absolute;margin-left:-.95pt;margin-top:34.45pt;width:9.5pt;height:10.5pt;z-index:251658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3B033A8" w14:textId="77777777" w:rsidTr="00F75715">
        <w:trPr>
          <w:cantSplit/>
        </w:trPr>
        <w:tc>
          <w:tcPr>
            <w:tcW w:w="2458" w:type="dxa"/>
          </w:tcPr>
          <w:p w14:paraId="3BCB3801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13 – Allineamento e regolazione</w:t>
            </w:r>
          </w:p>
        </w:tc>
        <w:tc>
          <w:tcPr>
            <w:tcW w:w="5143" w:type="dxa"/>
          </w:tcPr>
          <w:p w14:paraId="7E30501B" w14:textId="44D2723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Allinea e regola i conduttori in conformità alla documentazione dell’incarico, tenendo conto della distanza dei conduttori dal suolo e dagli impedimenti.</w:t>
            </w:r>
          </w:p>
        </w:tc>
        <w:tc>
          <w:tcPr>
            <w:tcW w:w="1559" w:type="dxa"/>
          </w:tcPr>
          <w:p w14:paraId="1E7E228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7FF85A8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0B77E75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A7B3515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60378C63" wp14:editId="4E11A59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31C06" id="Rechteck 90" o:spid="_x0000_s1026" style="position:absolute;margin-left:-.85pt;margin-top:19.25pt;width:9.5pt;height:10.5pt;z-index:251658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160A0306" wp14:editId="1922B20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1" name="Rechtec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9799B" id="Rechteck 91" o:spid="_x0000_s1026" style="position:absolute;margin-left:-.8pt;margin-top:4.75pt;width:9.5pt;height:10.5pt;z-index:251658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6313AC60" wp14:editId="04C8BAD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2" name="Rechtec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79F8DD" id="Rechteck 92" o:spid="_x0000_s1026" style="position:absolute;margin-left:-.95pt;margin-top:34.45pt;width:9.5pt;height:10.5pt;z-index:251658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6F1E4D99" w14:textId="77777777" w:rsidTr="00F75715">
        <w:trPr>
          <w:cantSplit/>
        </w:trPr>
        <w:tc>
          <w:tcPr>
            <w:tcW w:w="2458" w:type="dxa"/>
          </w:tcPr>
          <w:p w14:paraId="29BA8362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14 – Messa in servizio e fuori servizio di linea aerea</w:t>
            </w:r>
          </w:p>
        </w:tc>
        <w:tc>
          <w:tcPr>
            <w:tcW w:w="5143" w:type="dxa"/>
          </w:tcPr>
          <w:p w14:paraId="734F07C9" w14:textId="50510AF2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Metti in servizio e fuori servizio la linea aerea conformemente alle 5 regole di sicurezza. Falla controllare dal formatore in azienda.</w:t>
            </w:r>
          </w:p>
        </w:tc>
        <w:tc>
          <w:tcPr>
            <w:tcW w:w="1559" w:type="dxa"/>
          </w:tcPr>
          <w:p w14:paraId="39EAAB46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AB95CA4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23F2F8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2CE371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23B39289" wp14:editId="3B09447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3" name="Rechtec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3D81B8" id="Rechteck 93" o:spid="_x0000_s1026" style="position:absolute;margin-left:-.85pt;margin-top:19.25pt;width:9.5pt;height:10.5pt;z-index:2516583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allowOverlap="1" wp14:anchorId="6D9594D9" wp14:editId="1E7C4B6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4" name="Rechtec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4B2F26" id="Rechteck 94" o:spid="_x0000_s1026" style="position:absolute;margin-left:-.8pt;margin-top:4.75pt;width:9.5pt;height:10.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2166ABE1" wp14:editId="7ADCA64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5" name="Rechtec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4A315" id="Rechteck 95" o:spid="_x0000_s1026" style="position:absolute;margin-left:-.95pt;margin-top:34.45pt;width:9.5pt;height:10.5pt;z-index:251658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3A615E42" w14:textId="77777777" w:rsidTr="00F75715">
        <w:trPr>
          <w:cantSplit/>
        </w:trPr>
        <w:tc>
          <w:tcPr>
            <w:tcW w:w="2458" w:type="dxa"/>
          </w:tcPr>
          <w:p w14:paraId="7893E7D5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15 – Smontaggio, sicurezza sul lavoro (allegato 2)</w:t>
            </w:r>
          </w:p>
        </w:tc>
        <w:tc>
          <w:tcPr>
            <w:tcW w:w="5143" w:type="dxa"/>
          </w:tcPr>
          <w:p w14:paraId="5D31BCF4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Aiuta, rispettando le prescrizioni di sicurezza sul lavoro, nello smontaggio di un palo.</w:t>
            </w:r>
          </w:p>
        </w:tc>
        <w:tc>
          <w:tcPr>
            <w:tcW w:w="1559" w:type="dxa"/>
          </w:tcPr>
          <w:p w14:paraId="582AD01B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D7E721F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6ED190D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0E7096D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7DE52127" wp14:editId="5A35CA2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6" name="Rechtec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D8C0D" id="Rechteck 96" o:spid="_x0000_s1026" style="position:absolute;margin-left:-.85pt;margin-top:19.25pt;width:9.5pt;height:10.5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5C9842A8" wp14:editId="58420BB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97" name="Rechtec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690CB" id="Rechteck 97" o:spid="_x0000_s1026" style="position:absolute;margin-left:-.8pt;margin-top:4.75pt;width:9.5pt;height:10.5pt;z-index:2516583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78C909EE" wp14:editId="538ED91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8" name="Rechtec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634C8" id="Rechteck 98" o:spid="_x0000_s1026" style="position:absolute;margin-left:-.95pt;margin-top:34.45pt;width:9.5pt;height:10.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59DB560A" w14:textId="77777777" w:rsidTr="00F75715">
        <w:trPr>
          <w:cantSplit/>
        </w:trPr>
        <w:tc>
          <w:tcPr>
            <w:tcW w:w="2458" w:type="dxa"/>
          </w:tcPr>
          <w:p w14:paraId="4469E4A4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16 – Smaltimento</w:t>
            </w:r>
          </w:p>
        </w:tc>
        <w:tc>
          <w:tcPr>
            <w:tcW w:w="5143" w:type="dxa"/>
          </w:tcPr>
          <w:p w14:paraId="2D7544A4" w14:textId="62968346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Smaltisci a regola d’arte i pali e il materiale non più necessario.</w:t>
            </w:r>
          </w:p>
        </w:tc>
        <w:tc>
          <w:tcPr>
            <w:tcW w:w="1559" w:type="dxa"/>
          </w:tcPr>
          <w:p w14:paraId="06D711FC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D9B230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1959368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244F0EB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2A2BE582" wp14:editId="71107A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96E63" id="Rechteck 99" o:spid="_x0000_s1026" style="position:absolute;margin-left:-.85pt;margin-top:19.25pt;width:9.5pt;height:10.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202540AC" wp14:editId="502EC4E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2AD26" id="Rechteck 100" o:spid="_x0000_s1026" style="position:absolute;margin-left:-.8pt;margin-top:4.75pt;width:9.5pt;height:10.5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2D449129" wp14:editId="3A81910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1" name="Rechtec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2FB2A" id="Rechteck 101" o:spid="_x0000_s1026" style="position:absolute;margin-left:-.95pt;margin-top:34.45pt;width:9.5pt;height:10.5pt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5351B" w:rsidRPr="009979D4" w14:paraId="2126B99D" w14:textId="77777777" w:rsidTr="00F75715">
        <w:trPr>
          <w:cantSplit/>
        </w:trPr>
        <w:tc>
          <w:tcPr>
            <w:tcW w:w="2458" w:type="dxa"/>
          </w:tcPr>
          <w:p w14:paraId="4E80A269" w14:textId="77777777" w:rsidR="0095351B" w:rsidRPr="004934ED" w:rsidRDefault="0095351B" w:rsidP="00C8311D">
            <w:pPr>
              <w:spacing w:before="0" w:after="200" w:line="300" w:lineRule="exact"/>
            </w:pPr>
            <w:r>
              <w:t>Compito parziale 17 – Messa a protocollo</w:t>
            </w:r>
          </w:p>
        </w:tc>
        <w:tc>
          <w:tcPr>
            <w:tcW w:w="5143" w:type="dxa"/>
          </w:tcPr>
          <w:p w14:paraId="37E37BC0" w14:textId="77777777" w:rsidR="0095351B" w:rsidRPr="003236DD" w:rsidRDefault="0095351B" w:rsidP="00C8311D">
            <w:pPr>
              <w:spacing w:before="0" w:after="200" w:line="300" w:lineRule="exact"/>
              <w:jc w:val="both"/>
            </w:pPr>
            <w:r>
              <w:t>Metti a protocollo l’ordine di lavoro.</w:t>
            </w:r>
          </w:p>
        </w:tc>
        <w:tc>
          <w:tcPr>
            <w:tcW w:w="1559" w:type="dxa"/>
          </w:tcPr>
          <w:p w14:paraId="2D0F33EB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B477691" w14:textId="77777777" w:rsidR="0095351B" w:rsidRPr="003236DD" w:rsidRDefault="0095351B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9C7B5B" w14:textId="77777777" w:rsidR="0095351B" w:rsidRPr="003236DD" w:rsidRDefault="0095351B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135345D" w14:textId="77777777" w:rsidR="0095351B" w:rsidRPr="003236DD" w:rsidRDefault="0095351B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17A6CB03" wp14:editId="74C6EE6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47E39" id="Rechteck 102" o:spid="_x0000_s1026" style="position:absolute;margin-left:-.85pt;margin-top:19.25pt;width:9.5pt;height:10.5pt;z-index:251658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0EB4EE17" wp14:editId="4E1EA7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3" name="Rechteck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56BD9" id="Rechteck 103" o:spid="_x0000_s1026" style="position:absolute;margin-left:-.8pt;margin-top:4.75pt;width:9.5pt;height:10.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0918F75D" wp14:editId="1DD6569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4" name="Rechteck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7D59BA" id="Rechteck 104" o:spid="_x0000_s1026" style="position:absolute;margin-left:-.95pt;margin-top:34.45pt;width:9.5pt;height:10.5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314C9119" w14:textId="2623EFF4" w:rsidR="001A7A27" w:rsidRDefault="001A7A27" w:rsidP="001A7A27">
      <w:pPr>
        <w:pStyle w:val="UntertitelPraxisauftrag"/>
        <w:rPr>
          <w:rFonts w:ascii="Arial" w:hAnsi="Arial"/>
          <w:sz w:val="20"/>
        </w:rPr>
      </w:pPr>
      <w:bookmarkStart w:id="6" w:name="_Hlk127350975"/>
      <w:r>
        <w:rPr>
          <w:rFonts w:ascii="Arial" w:hAnsi="Arial"/>
          <w:sz w:val="20"/>
        </w:rPr>
        <w:lastRenderedPageBreak/>
        <w:t>Documentazione dell’ordine di lavoro</w:t>
      </w:r>
      <w:r w:rsidR="008926AC">
        <w:rPr>
          <w:rFonts w:ascii="Arial" w:hAnsi="Arial"/>
          <w:sz w:val="20"/>
        </w:rPr>
        <w:t xml:space="preserve"> (incarico)</w:t>
      </w:r>
    </w:p>
    <w:p w14:paraId="616736A2" w14:textId="77777777" w:rsidR="001A7A27" w:rsidRPr="00213C82" w:rsidRDefault="001A7A27" w:rsidP="001A7A2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A7A27" w:rsidRPr="000F7444" w14:paraId="7C860FD7" w14:textId="77777777" w:rsidTr="00B165E3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7DACA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75814D79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AB918" w14:textId="77777777" w:rsidR="001A7A27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</w:p>
    <w:p w14:paraId="223BAFA7" w14:textId="77777777" w:rsidR="001A7A27" w:rsidRPr="000F7444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A7A27" w:rsidRPr="000F7444" w14:paraId="4F4E0F4B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CE5CA7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15C55B58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A27" w:rsidRPr="000F7444" w14:paraId="69D6A5E4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AD7F4D" w14:textId="77777777" w:rsidR="001A7A27" w:rsidRDefault="001A7A27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1AF9524A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A70C55" w14:textId="77777777" w:rsidR="001A7A27" w:rsidRDefault="001A7A27" w:rsidP="001A7A27">
      <w:pPr>
        <w:pStyle w:val="UntertitelPraxisauftrag"/>
        <w:rPr>
          <w:rFonts w:ascii="Arial" w:hAnsi="Arial" w:cs="Arial"/>
          <w:sz w:val="20"/>
          <w:szCs w:val="20"/>
        </w:rPr>
      </w:pPr>
    </w:p>
    <w:p w14:paraId="2590FBA3" w14:textId="77777777" w:rsidR="001A7A27" w:rsidRPr="00A46014" w:rsidRDefault="001A7A27" w:rsidP="001A7A27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A46014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1A7A27" w:rsidRPr="000F7444" w14:paraId="49D83055" w14:textId="77777777" w:rsidTr="00B165E3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125F20" w14:textId="77777777" w:rsidR="001A7A27" w:rsidRPr="000F7444" w:rsidRDefault="001A7A27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A27" w:rsidRPr="009979D4" w14:paraId="6F64E336" w14:textId="77777777" w:rsidTr="00B165E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C30154" w14:textId="77777777" w:rsidR="001A7A27" w:rsidRPr="009979D4" w:rsidRDefault="001A7A27" w:rsidP="00B165E3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5169BD4" w14:textId="77777777" w:rsidR="001A7A27" w:rsidRPr="009979D4" w:rsidRDefault="001A7A27" w:rsidP="00B165E3">
            <w:pPr>
              <w:spacing w:line="300" w:lineRule="exact"/>
              <w:jc w:val="both"/>
            </w:pPr>
          </w:p>
        </w:tc>
      </w:tr>
      <w:tr w:rsidR="001A7A27" w:rsidRPr="009979D4" w14:paraId="31162518" w14:textId="77777777" w:rsidTr="00B165E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6D8E99" w14:textId="77777777" w:rsidR="001A7A27" w:rsidRPr="000F7444" w:rsidRDefault="001A7A27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62044059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8257C15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</w:tr>
      <w:tr w:rsidR="001A7A27" w:rsidRPr="009979D4" w14:paraId="57D0ABDD" w14:textId="77777777" w:rsidTr="00B165E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999E009" w14:textId="77777777" w:rsidR="001A7A27" w:rsidRPr="000F7444" w:rsidRDefault="001A7A27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F349CB3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06C5A4B" w14:textId="77777777" w:rsidR="001A7A27" w:rsidRPr="000F7444" w:rsidRDefault="001A7A27" w:rsidP="00B165E3">
            <w:pPr>
              <w:spacing w:line="300" w:lineRule="exact"/>
              <w:jc w:val="both"/>
            </w:pPr>
          </w:p>
        </w:tc>
      </w:tr>
    </w:tbl>
    <w:p w14:paraId="7B5E1519" w14:textId="77777777" w:rsidR="001A7A27" w:rsidRPr="000F7444" w:rsidRDefault="001A7A27" w:rsidP="001A7A27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bookmarkEnd w:id="6"/>
    <w:p w14:paraId="25F12742" w14:textId="77777777" w:rsidR="006D5893" w:rsidRPr="009979D4" w:rsidRDefault="006D5893" w:rsidP="006D5893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6D5893" w:rsidRPr="005134BA" w14:paraId="3B441DC7" w14:textId="77777777" w:rsidTr="008508B4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2F7BCBBF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6D5893" w:rsidRPr="005134BA" w14:paraId="661C92CB" w14:textId="77777777" w:rsidTr="008508B4">
        <w:trPr>
          <w:cantSplit/>
        </w:trPr>
        <w:tc>
          <w:tcPr>
            <w:tcW w:w="1476" w:type="dxa"/>
            <w:shd w:val="clear" w:color="auto" w:fill="D9D9D9"/>
          </w:tcPr>
          <w:p w14:paraId="3F372865" w14:textId="77777777" w:rsidR="006D5893" w:rsidRPr="005134BA" w:rsidRDefault="006D5893" w:rsidP="008508B4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2158102" w14:textId="77777777" w:rsidR="006D5893" w:rsidRPr="005134BA" w:rsidRDefault="006D5893" w:rsidP="008508B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4E030D28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6D5893" w:rsidRPr="005134BA" w14:paraId="379FAD75" w14:textId="77777777" w:rsidTr="008508B4">
        <w:trPr>
          <w:cantSplit/>
        </w:trPr>
        <w:tc>
          <w:tcPr>
            <w:tcW w:w="1476" w:type="dxa"/>
          </w:tcPr>
          <w:p w14:paraId="713858B9" w14:textId="50870AE3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9B0AF6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3a</w:t>
            </w:r>
          </w:p>
        </w:tc>
        <w:tc>
          <w:tcPr>
            <w:tcW w:w="6945" w:type="dxa"/>
          </w:tcPr>
          <w:p w14:paraId="2A453E4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spostamento manuale di pesi superiori a:</w:t>
            </w:r>
          </w:p>
          <w:p w14:paraId="3D743245" w14:textId="77777777" w:rsidR="006D5893" w:rsidRPr="00851021" w:rsidRDefault="006D5893" w:rsidP="002001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15 kg per i ragazzi e 11 kg per le ragazze di età inferiore ai 16 anni,</w:t>
            </w:r>
          </w:p>
          <w:p w14:paraId="2DB9452D" w14:textId="77777777" w:rsidR="006D5893" w:rsidRPr="00851021" w:rsidRDefault="006D5893" w:rsidP="0020013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19 kg per i ragazzi e 12 kg per le ragazze tra i 16 e i 18 anni.</w:t>
            </w:r>
          </w:p>
        </w:tc>
      </w:tr>
      <w:tr w:rsidR="006D5893" w:rsidRPr="005134BA" w14:paraId="2DBF3ED5" w14:textId="77777777" w:rsidTr="008508B4">
        <w:trPr>
          <w:cantSplit/>
        </w:trPr>
        <w:tc>
          <w:tcPr>
            <w:tcW w:w="1476" w:type="dxa"/>
          </w:tcPr>
          <w:p w14:paraId="03CE40BE" w14:textId="67B97CA1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A96675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1706E51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vengono eseguiti ripetutamente per più di due ore al giorno:</w:t>
            </w:r>
          </w:p>
          <w:p w14:paraId="7E8FB2EA" w14:textId="77777777" w:rsidR="006D5893" w:rsidRPr="00851021" w:rsidRDefault="006D5893" w:rsidP="002001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in posizione ricurva, inclinata o ruotata,</w:t>
            </w:r>
          </w:p>
          <w:p w14:paraId="69CFBC1B" w14:textId="77777777" w:rsidR="006D5893" w:rsidRPr="00851021" w:rsidRDefault="006D5893" w:rsidP="00200134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all’altezza o al di sopra della spalla, o</w:t>
            </w:r>
          </w:p>
          <w:p w14:paraId="617056CF" w14:textId="77777777" w:rsidR="006D5893" w:rsidRPr="00851021" w:rsidRDefault="006D5893" w:rsidP="00200134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851021">
              <w:rPr>
                <w:color w:val="auto"/>
              </w:rPr>
              <w:t>in parte in ginocchio, accovacciati o sdraiati.</w:t>
            </w:r>
          </w:p>
        </w:tc>
      </w:tr>
      <w:tr w:rsidR="006D5893" w:rsidRPr="005134BA" w14:paraId="21A5755B" w14:textId="77777777" w:rsidTr="008508B4">
        <w:trPr>
          <w:cantSplit/>
        </w:trPr>
        <w:tc>
          <w:tcPr>
            <w:tcW w:w="1476" w:type="dxa"/>
          </w:tcPr>
          <w:p w14:paraId="1CDA3FFB" w14:textId="51EF285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BD5486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4047E83E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6D5893" w:rsidRPr="005134BA" w14:paraId="348025E7" w14:textId="77777777" w:rsidTr="008508B4">
        <w:trPr>
          <w:cantSplit/>
        </w:trPr>
        <w:tc>
          <w:tcPr>
            <w:tcW w:w="1476" w:type="dxa"/>
          </w:tcPr>
          <w:p w14:paraId="6393EDF0" w14:textId="5EEB9B79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D1BEDC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737D99BF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Lavori con strumenti vibranti o a percussione con esposizione alle vibrazioni mano-braccio </w:t>
            </w:r>
            <w:proofErr w:type="gramStart"/>
            <w:r w:rsidRPr="005134BA">
              <w:t>A(</w:t>
            </w:r>
            <w:proofErr w:type="gramEnd"/>
            <w:r w:rsidRPr="005134BA">
              <w:t>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6D5893" w:rsidRPr="005134BA" w14:paraId="08AF6AEF" w14:textId="77777777" w:rsidTr="008508B4">
        <w:trPr>
          <w:cantSplit/>
        </w:trPr>
        <w:tc>
          <w:tcPr>
            <w:tcW w:w="1476" w:type="dxa"/>
          </w:tcPr>
          <w:p w14:paraId="333AEFF4" w14:textId="0FB85331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7141FBB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5A123CB2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6D5893" w:rsidRPr="005134BA" w14:paraId="2A3DF5EC" w14:textId="77777777" w:rsidTr="008508B4">
        <w:trPr>
          <w:cantSplit/>
        </w:trPr>
        <w:tc>
          <w:tcPr>
            <w:tcW w:w="1476" w:type="dxa"/>
          </w:tcPr>
          <w:p w14:paraId="4CA60660" w14:textId="2D5C374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84F698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398FC23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comportano un’esposizione a radiazioni non ionizzanti, segnatamente a:</w:t>
            </w:r>
          </w:p>
          <w:p w14:paraId="5B1AD34E" w14:textId="77777777" w:rsidR="006D5893" w:rsidRPr="00851021" w:rsidRDefault="006D5893" w:rsidP="0020013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2F2945EE" w14:textId="77777777" w:rsidR="006D5893" w:rsidRPr="00851021" w:rsidRDefault="006D5893" w:rsidP="0020013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D6C9932" w14:textId="77777777" w:rsidR="006D5893" w:rsidRPr="00851021" w:rsidRDefault="006D5893" w:rsidP="00200134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laser delle classi 3B e 4 secondo la norma ISO DIN EN 60825-1, 2015 «Sicurezza degli apparecchi laser».</w:t>
            </w:r>
          </w:p>
        </w:tc>
      </w:tr>
      <w:tr w:rsidR="006D5893" w:rsidRPr="005134BA" w14:paraId="40A00F77" w14:textId="77777777" w:rsidTr="008508B4">
        <w:trPr>
          <w:cantSplit/>
        </w:trPr>
        <w:tc>
          <w:tcPr>
            <w:tcW w:w="1476" w:type="dxa"/>
          </w:tcPr>
          <w:p w14:paraId="261021A6" w14:textId="45C236CD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3E798A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76D7ECB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51021">
              <w:t>OPChim</w:t>
            </w:r>
            <w:proofErr w:type="spellEnd"/>
            <w:r w:rsidRPr="00851021">
              <w:t>):</w:t>
            </w:r>
          </w:p>
          <w:p w14:paraId="54A2506C" w14:textId="77777777" w:rsidR="006D5893" w:rsidRPr="00851021" w:rsidRDefault="006D5893" w:rsidP="0020013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gas infiammabili H220, H221</w:t>
            </w:r>
          </w:p>
          <w:p w14:paraId="71F434F2" w14:textId="77777777" w:rsidR="006D5893" w:rsidRPr="00851021" w:rsidRDefault="006D5893" w:rsidP="00200134">
            <w:pPr>
              <w:numPr>
                <w:ilvl w:val="0"/>
                <w:numId w:val="24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liquidi infiammabili H224, H225</w:t>
            </w:r>
          </w:p>
        </w:tc>
      </w:tr>
      <w:tr w:rsidR="006D5893" w:rsidRPr="005134BA" w14:paraId="6F78FE79" w14:textId="77777777" w:rsidTr="008508B4">
        <w:trPr>
          <w:cantSplit/>
        </w:trPr>
        <w:tc>
          <w:tcPr>
            <w:tcW w:w="1476" w:type="dxa"/>
          </w:tcPr>
          <w:p w14:paraId="577E2344" w14:textId="46BD284B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lastRenderedPageBreak/>
              <w:t>Istruzione 8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D1BDC2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6a</w:t>
            </w:r>
          </w:p>
        </w:tc>
        <w:tc>
          <w:tcPr>
            <w:tcW w:w="6945" w:type="dxa"/>
          </w:tcPr>
          <w:p w14:paraId="50D93542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:</w:t>
            </w:r>
          </w:p>
          <w:p w14:paraId="37DCF932" w14:textId="77777777" w:rsidR="006D5893" w:rsidRPr="00851021" w:rsidRDefault="006D5893" w:rsidP="0020013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 xml:space="preserve">corrosione cutanea H314 </w:t>
            </w:r>
          </w:p>
          <w:p w14:paraId="3350D34C" w14:textId="77777777" w:rsidR="006D5893" w:rsidRPr="00851021" w:rsidRDefault="006D5893" w:rsidP="0020013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delle vie respiratorie H334</w:t>
            </w:r>
          </w:p>
          <w:p w14:paraId="3EC6E62C" w14:textId="77777777" w:rsidR="006D5893" w:rsidRPr="00851021" w:rsidRDefault="006D5893" w:rsidP="0020013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della pelle H317</w:t>
            </w:r>
          </w:p>
        </w:tc>
      </w:tr>
      <w:tr w:rsidR="006D5893" w:rsidRPr="005134BA" w14:paraId="2035C4DB" w14:textId="77777777" w:rsidTr="008508B4">
        <w:trPr>
          <w:cantSplit/>
        </w:trPr>
        <w:tc>
          <w:tcPr>
            <w:tcW w:w="1476" w:type="dxa"/>
          </w:tcPr>
          <w:p w14:paraId="0FC755A8" w14:textId="61BFAC9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D2DBE82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0EF26F13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per cui sussiste un notevole pericolo di malattia o di intossicazione in seguito all’impiego di:</w:t>
            </w:r>
          </w:p>
          <w:p w14:paraId="059BEA79" w14:textId="77777777" w:rsidR="006D5893" w:rsidRPr="00851021" w:rsidRDefault="006D5893" w:rsidP="0020013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, ma che presentano una delle proprietà di cui alla lettera a, segnatamente gas, vapori, fumi e polveri,</w:t>
            </w:r>
          </w:p>
          <w:p w14:paraId="497ECAC5" w14:textId="77777777" w:rsidR="006D5893" w:rsidRPr="00851021" w:rsidRDefault="006D5893" w:rsidP="00200134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oggetti che rilasciano sostanze o preparati che presentano una delle proprietà di cui alla lettera a</w:t>
            </w:r>
          </w:p>
        </w:tc>
      </w:tr>
      <w:tr w:rsidR="006D5893" w:rsidRPr="005134BA" w14:paraId="7471D5CD" w14:textId="77777777" w:rsidTr="008508B4">
        <w:trPr>
          <w:cantSplit/>
        </w:trPr>
        <w:tc>
          <w:tcPr>
            <w:tcW w:w="1476" w:type="dxa"/>
          </w:tcPr>
          <w:p w14:paraId="49CDBE81" w14:textId="114C4963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12367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56C1ABF5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>Strumenti di lavoro mobili qui di seguito</w:t>
            </w:r>
          </w:p>
          <w:p w14:paraId="5EEEBFBA" w14:textId="77777777" w:rsidR="006D5893" w:rsidRPr="00851021" w:rsidRDefault="006D5893" w:rsidP="0020013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carrelli automotori con sedile o posto di guida,</w:t>
            </w:r>
          </w:p>
          <w:p w14:paraId="083E27BA" w14:textId="77777777" w:rsidR="006D5893" w:rsidRPr="00851021" w:rsidRDefault="006D5893" w:rsidP="0020013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gru secondo l’ordinanza del 27 settembre 1999 sulle gru,</w:t>
            </w:r>
          </w:p>
          <w:p w14:paraId="5386C64A" w14:textId="77777777" w:rsidR="006D5893" w:rsidRPr="00851021" w:rsidRDefault="006D5893" w:rsidP="0020013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ponti mobili.</w:t>
            </w:r>
          </w:p>
        </w:tc>
      </w:tr>
      <w:tr w:rsidR="006D5893" w:rsidRPr="005134BA" w14:paraId="6709DFB6" w14:textId="77777777" w:rsidTr="008508B4">
        <w:trPr>
          <w:cantSplit/>
        </w:trPr>
        <w:tc>
          <w:tcPr>
            <w:tcW w:w="1476" w:type="dxa"/>
          </w:tcPr>
          <w:p w14:paraId="4E242045" w14:textId="36A8277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AF6C836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486BB4F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6D5893" w:rsidRPr="005134BA" w14:paraId="3ACAE87C" w14:textId="77777777" w:rsidTr="008508B4">
        <w:trPr>
          <w:cantSplit/>
        </w:trPr>
        <w:tc>
          <w:tcPr>
            <w:tcW w:w="1476" w:type="dxa"/>
          </w:tcPr>
          <w:p w14:paraId="00D8389D" w14:textId="6BFEEB8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2009D4E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6C9F6AA3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6D5893" w:rsidRPr="005134BA" w14:paraId="5939FA46" w14:textId="77777777" w:rsidTr="008508B4">
        <w:trPr>
          <w:cantSplit/>
        </w:trPr>
        <w:tc>
          <w:tcPr>
            <w:tcW w:w="1476" w:type="dxa"/>
          </w:tcPr>
          <w:p w14:paraId="1545B28B" w14:textId="2D9E7814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DDF3BA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67FFBE72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6D5893" w:rsidRPr="005134BA" w14:paraId="670B0D7C" w14:textId="77777777" w:rsidTr="008508B4">
        <w:trPr>
          <w:cantSplit/>
        </w:trPr>
        <w:tc>
          <w:tcPr>
            <w:tcW w:w="1476" w:type="dxa"/>
          </w:tcPr>
          <w:p w14:paraId="2043279F" w14:textId="33716F9B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AF244C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B53D09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6975CB7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2E1140EA" w14:textId="77777777" w:rsidR="006D5893" w:rsidRPr="005134BA" w:rsidRDefault="006D5893" w:rsidP="006D5893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66F415F1" w14:textId="77777777" w:rsidR="006D5893" w:rsidRPr="005134BA" w:rsidRDefault="006D5893" w:rsidP="006D5893">
      <w:pPr>
        <w:pStyle w:val="UntertitelPraxisauftrag"/>
        <w:rPr>
          <w:rFonts w:ascii="Arial" w:hAnsi="Arial" w:cs="Arial"/>
          <w:sz w:val="20"/>
          <w:szCs w:val="20"/>
        </w:rPr>
      </w:pPr>
      <w:r w:rsidRPr="005134BA">
        <w:rPr>
          <w:rFonts w:ascii="Arial" w:hAnsi="Arial"/>
          <w:sz w:val="20"/>
        </w:rPr>
        <w:t>Avvertenze per formatori professionali/formatori in azienda</w:t>
      </w:r>
    </w:p>
    <w:p w14:paraId="3CFA9C96" w14:textId="6E510892" w:rsidR="006D5893" w:rsidRPr="005134BA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Le misure di accompagnamento relative ai lavori pericolosi dall’allegato </w:t>
      </w:r>
      <w:proofErr w:type="gramStart"/>
      <w:r w:rsidRPr="005134BA">
        <w:rPr>
          <w:sz w:val="20"/>
        </w:rPr>
        <w:t>2</w:t>
      </w:r>
      <w:proofErr w:type="gramEnd"/>
      <w:r w:rsidRPr="005134BA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</w:t>
      </w:r>
      <w:r w:rsidR="00D20F43" w:rsidRPr="005134BA">
        <w:rPr>
          <w:sz w:val="20"/>
        </w:rPr>
        <w:t>e attestata</w:t>
      </w:r>
      <w:r w:rsidRPr="005134BA">
        <w:rPr>
          <w:sz w:val="20"/>
        </w:rPr>
        <w:t xml:space="preserve"> con le firme delle persone in formazione e dei formatori professionali. Le istruzioni di sicurezza in conformità all’allegato </w:t>
      </w:r>
      <w:proofErr w:type="gramStart"/>
      <w:r w:rsidRPr="005134BA">
        <w:rPr>
          <w:sz w:val="20"/>
        </w:rPr>
        <w:t>2</w:t>
      </w:r>
      <w:proofErr w:type="gramEnd"/>
      <w:r w:rsidRPr="005134BA">
        <w:rPr>
          <w:sz w:val="20"/>
        </w:rPr>
        <w:t xml:space="preserve"> </w:t>
      </w:r>
      <w:r w:rsidR="00C80140" w:rsidRPr="005134BA">
        <w:rPr>
          <w:sz w:val="20"/>
        </w:rPr>
        <w:t>sono convalidate esclusivamente con</w:t>
      </w:r>
      <w:r w:rsidRPr="005134BA">
        <w:rPr>
          <w:sz w:val="20"/>
        </w:rPr>
        <w:t xml:space="preserve"> firma e documentazione completa dei singoli rapporti sulle istruzioni di sicurezza.</w:t>
      </w:r>
    </w:p>
    <w:p w14:paraId="2480797C" w14:textId="51E84265" w:rsidR="000D6318" w:rsidRPr="00DB3D1F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95351B" w:rsidRPr="005134BA">
        <w:rPr>
          <w:sz w:val="20"/>
        </w:rPr>
        <w:t>.</w:t>
      </w:r>
      <w:r w:rsidR="0095351B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9979D4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9979D4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72E1D60B" w:rsidR="0029455A" w:rsidRPr="009979D4" w:rsidRDefault="0029455A" w:rsidP="006D589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9979D4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C50019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C50019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17C70ED1" w14:textId="77777777" w:rsidR="0029455A" w:rsidRPr="00C50019" w:rsidRDefault="0029455A" w:rsidP="0029455A">
      <w:pPr>
        <w:pStyle w:val="TitelPraxisauftrge"/>
        <w:rPr>
          <w:sz w:val="28"/>
          <w:lang w:val="it-CH"/>
        </w:rPr>
      </w:pPr>
    </w:p>
    <w:p w14:paraId="4A901854" w14:textId="77777777" w:rsidR="0029455A" w:rsidRPr="00C50019" w:rsidRDefault="0029455A" w:rsidP="0029455A">
      <w:pPr>
        <w:pStyle w:val="TitelPraxisauftrge"/>
        <w:rPr>
          <w:sz w:val="28"/>
          <w:lang w:val="it-CH"/>
        </w:rPr>
      </w:pPr>
    </w:p>
    <w:p w14:paraId="15023565" w14:textId="345FB5F8" w:rsidR="0029455A" w:rsidRPr="009979D4" w:rsidRDefault="0029455A" w:rsidP="0029455A">
      <w:pPr>
        <w:pStyle w:val="TitelPraxisauftrge"/>
        <w:rPr>
          <w:sz w:val="28"/>
        </w:rPr>
      </w:pPr>
      <w:r>
        <w:rPr>
          <w:sz w:val="28"/>
        </w:rPr>
        <w:t>Costruzione di linee aeree</w:t>
      </w:r>
      <w:r>
        <w:rPr>
          <w:sz w:val="28"/>
        </w:rPr>
        <w:br/>
        <w:t>5° e 6° semestre</w:t>
      </w:r>
    </w:p>
    <w:p w14:paraId="10C7263B" w14:textId="547B86BE" w:rsidR="0029455A" w:rsidRPr="009979D4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  <w:r w:rsidR="00A54AB0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9979D4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9979D4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C81B83" w:rsidRPr="009979D4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6CFBE7D2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1D348403" w14:textId="3D4ADAD2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a1.2, a1.3, a1.7, a1.8, a1.9</w:t>
            </w:r>
          </w:p>
        </w:tc>
      </w:tr>
      <w:tr w:rsidR="00C81B83" w:rsidRPr="009979D4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7382831C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5AB00BD5" w14:textId="185F0888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a3.1, a3.2, a3.5, a3.6, a3.7</w:t>
            </w:r>
          </w:p>
        </w:tc>
      </w:tr>
      <w:tr w:rsidR="00C81B83" w:rsidRPr="009979D4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42E88862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b4</w:t>
            </w:r>
          </w:p>
        </w:tc>
        <w:tc>
          <w:tcPr>
            <w:tcW w:w="6804" w:type="dxa"/>
            <w:shd w:val="clear" w:color="auto" w:fill="F2F2F2"/>
          </w:tcPr>
          <w:p w14:paraId="27D4C2C6" w14:textId="251D1FD7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b4.1, b4.11, b4.21</w:t>
            </w:r>
          </w:p>
        </w:tc>
      </w:tr>
      <w:tr w:rsidR="00C81B83" w:rsidRPr="009979D4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3832C4EE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e1</w:t>
            </w:r>
          </w:p>
        </w:tc>
        <w:tc>
          <w:tcPr>
            <w:tcW w:w="6804" w:type="dxa"/>
            <w:shd w:val="clear" w:color="auto" w:fill="F2F2F2"/>
          </w:tcPr>
          <w:p w14:paraId="5BFFA064" w14:textId="6E9A67CF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e1.1, e1.2, e1.4</w:t>
            </w:r>
          </w:p>
        </w:tc>
      </w:tr>
      <w:tr w:rsidR="00C81B83" w:rsidRPr="009979D4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04144857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e2</w:t>
            </w:r>
          </w:p>
        </w:tc>
        <w:tc>
          <w:tcPr>
            <w:tcW w:w="6804" w:type="dxa"/>
            <w:shd w:val="clear" w:color="auto" w:fill="F2F2F2"/>
          </w:tcPr>
          <w:p w14:paraId="1BC9A65C" w14:textId="2FFE7E19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e2.1, e2.4, e2.5, e2.7</w:t>
            </w:r>
          </w:p>
        </w:tc>
      </w:tr>
      <w:tr w:rsidR="00C81B83" w:rsidRPr="009979D4" w14:paraId="68D833F5" w14:textId="77777777" w:rsidTr="0007060D">
        <w:tc>
          <w:tcPr>
            <w:tcW w:w="2830" w:type="dxa"/>
            <w:shd w:val="clear" w:color="auto" w:fill="F2F2F2"/>
          </w:tcPr>
          <w:p w14:paraId="4345035C" w14:textId="1927EBD4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e3</w:t>
            </w:r>
          </w:p>
        </w:tc>
        <w:tc>
          <w:tcPr>
            <w:tcW w:w="6804" w:type="dxa"/>
            <w:shd w:val="clear" w:color="auto" w:fill="F2F2F2"/>
          </w:tcPr>
          <w:p w14:paraId="499EB6D0" w14:textId="51385B8C" w:rsidR="00C81B83" w:rsidRPr="009979D4" w:rsidRDefault="00C81B83" w:rsidP="00C81B83">
            <w:pPr>
              <w:spacing w:before="40" w:after="40" w:line="240" w:lineRule="exact"/>
              <w:rPr>
                <w:color w:val="auto"/>
              </w:rPr>
            </w:pPr>
            <w:r>
              <w:t>e3.1, e3.2, e3.3</w:t>
            </w:r>
          </w:p>
        </w:tc>
      </w:tr>
    </w:tbl>
    <w:p w14:paraId="735D5605" w14:textId="77777777" w:rsidR="0029455A" w:rsidRPr="00B47E81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9979D4" w:rsidRDefault="0029455A" w:rsidP="0029455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66F3F9E0" w14:textId="45BAC11C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Nella tua giornata lavorativa monti e smonti diversi tipi di pali in conformità alla documentazione dell’incarico, controllando autonomamente i dettagli dell’esecuzione. In presenza di qualsiasi errore lo comunichi in modo adatto alla persona a cui ti rivolgi, proponi miglioramenti e spieghi le ripercussioni di una documentazione dell’incarico carente. Nel </w:t>
      </w:r>
      <w:proofErr w:type="gramStart"/>
      <w:r>
        <w:rPr>
          <w:sz w:val="20"/>
        </w:rPr>
        <w:t>5°</w:t>
      </w:r>
      <w:proofErr w:type="gramEnd"/>
      <w:r>
        <w:rPr>
          <w:sz w:val="20"/>
        </w:rPr>
        <w:t xml:space="preserve"> e 6° semestre è importante conoscere i possibili pericoli nel montaggio e nello smontaggio di pali e le relative misure. Riunisci autonomamente i DPI a te necessari, li indossi e li fai controllare dal tuo formatore in azienda. È consentito impiegare esclusivamente DPI testati.</w:t>
      </w:r>
    </w:p>
    <w:p w14:paraId="38C5FF89" w14:textId="22F40DA6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Sei responsabile delle prescrizioni organizzative per il rispetto delle scadenze, per il personale specializzato necessario e per gli strumenti di lavoro testati occorrenti. Valuti l’attuabilità delle misure di sicurezza del responsabile dell’impianto in conformità con le 5 + 5 regole vitali per chi lavora con l’elettricità. In caso di misure carenti arresta i lavori.</w:t>
      </w:r>
    </w:p>
    <w:p w14:paraId="1EE8F999" w14:textId="77777777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Posizioni i pali in verticale, provvedendo alla loro stabilità statica. Sei in grado di smontare i pali, adottando le necessarie misure di sicurezza. Esegui autonomamente il collaudo per la messa in servizio e lo documenti. Esegui la messa fuori servizio e in servizio per mezzo dell’ordine di manovra sotto la vigilanza del formatore in azienda. Al termine documenti autonomamente l’ordine di lavoro.</w:t>
      </w:r>
    </w:p>
    <w:p w14:paraId="4FD2E26E" w14:textId="06C1BE91" w:rsidR="00B47E81" w:rsidRDefault="006D5893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r w:rsidR="00E41A82" w:rsidRPr="005134BA">
        <w:rPr>
          <w:sz w:val="20"/>
        </w:rPr>
        <w:t>.</w:t>
      </w:r>
    </w:p>
    <w:p w14:paraId="6ABC195A" w14:textId="7A19EE2B" w:rsidR="00E41A82" w:rsidRPr="00B47E81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br w:type="page"/>
      </w:r>
    </w:p>
    <w:p w14:paraId="4D25896E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2" w:type="dxa"/>
        <w:tblInd w:w="-5" w:type="dxa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E41A82" w:rsidRPr="009979D4" w14:paraId="6D1FCAF6" w14:textId="77777777" w:rsidTr="00F75715">
        <w:trPr>
          <w:cantSplit/>
          <w:trHeight w:val="998"/>
        </w:trPr>
        <w:tc>
          <w:tcPr>
            <w:tcW w:w="2458" w:type="dxa"/>
          </w:tcPr>
          <w:p w14:paraId="341624D7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1 – Documentazione dell’incarico</w:t>
            </w:r>
          </w:p>
        </w:tc>
        <w:tc>
          <w:tcPr>
            <w:tcW w:w="5143" w:type="dxa"/>
          </w:tcPr>
          <w:p w14:paraId="50902AD0" w14:textId="51E2E74B" w:rsidR="00E41A82" w:rsidRPr="00D01C4D" w:rsidRDefault="00E41A82" w:rsidP="00C31262">
            <w:pPr>
              <w:spacing w:before="0" w:after="200" w:line="300" w:lineRule="exact"/>
              <w:jc w:val="both"/>
            </w:pPr>
            <w:r>
              <w:t xml:space="preserve">Leggi la documentazione dell’incarico e controlla i dettagli dell’esecuzione. Per </w:t>
            </w:r>
            <w:r w:rsidR="002356DF">
              <w:t>ogni</w:t>
            </w:r>
            <w:r>
              <w:t xml:space="preserve"> errore eventualmente riscontrato comunica in modo adatto alla persona a cui ti rivolgi e presenta proposte di miglioramento.</w:t>
            </w:r>
          </w:p>
        </w:tc>
        <w:tc>
          <w:tcPr>
            <w:tcW w:w="1559" w:type="dxa"/>
          </w:tcPr>
          <w:p w14:paraId="45C75E2E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C74E4C7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B796681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4CC863" id="Rechteck 105" o:spid="_x0000_s1026" style="position:absolute;margin-left:-.85pt;margin-top:19.25pt;width:9.5pt;height:10.5pt;z-index:251658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D70C18" id="Rechteck 106" o:spid="_x0000_s1026" style="position:absolute;margin-left:-.8pt;margin-top:4.75pt;width:9.5pt;height:10.5pt;z-index:251658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940FEF" id="Rechteck 107" o:spid="_x0000_s1026" style="position:absolute;margin-left:-.95pt;margin-top:34.45pt;width:9.5pt;height:10.5pt;z-index:251658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2BF4C51E" w14:textId="77777777" w:rsidTr="00F75715">
        <w:trPr>
          <w:cantSplit/>
        </w:trPr>
        <w:tc>
          <w:tcPr>
            <w:tcW w:w="2458" w:type="dxa"/>
          </w:tcPr>
          <w:p w14:paraId="77BA26FD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2 – DPI</w:t>
            </w:r>
          </w:p>
        </w:tc>
        <w:tc>
          <w:tcPr>
            <w:tcW w:w="5143" w:type="dxa"/>
          </w:tcPr>
          <w:p w14:paraId="3B76C035" w14:textId="3C44EE0C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Scegli i DPI testati per tutti i lavori e falli controllare dal formatore in azienda.</w:t>
            </w:r>
          </w:p>
        </w:tc>
        <w:tc>
          <w:tcPr>
            <w:tcW w:w="1559" w:type="dxa"/>
          </w:tcPr>
          <w:p w14:paraId="55B87450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05310B5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DB4BBF5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5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349E9" id="Rechteck 108" o:spid="_x0000_s1026" style="position:absolute;margin-left:-.85pt;margin-top:19.25pt;width:9.5pt;height:10.5pt;z-index:2516583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9A582E" id="Rechteck 109" o:spid="_x0000_s1026" style="position:absolute;margin-left:-.8pt;margin-top:4.75pt;width:9.5pt;height:10.5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7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0B627" id="Rechteck 110" o:spid="_x0000_s1026" style="position:absolute;margin-left:-.95pt;margin-top:34.45pt;width:9.5pt;height:10.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0C5BA560" w14:textId="77777777" w:rsidTr="00F75715">
        <w:trPr>
          <w:cantSplit/>
        </w:trPr>
        <w:tc>
          <w:tcPr>
            <w:tcW w:w="2458" w:type="dxa"/>
          </w:tcPr>
          <w:p w14:paraId="683AE6AA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3 – Controllo scadenze, personale, strumenti di lavoro</w:t>
            </w:r>
          </w:p>
        </w:tc>
        <w:tc>
          <w:tcPr>
            <w:tcW w:w="5143" w:type="dxa"/>
          </w:tcPr>
          <w:p w14:paraId="36AFEEA3" w14:textId="16115119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Controlla le prescrizioni organizzative per il rispetto delle scadenze, per il personale specializzato necessario e per gli strumenti di lavoro testati occorrenti.</w:t>
            </w:r>
          </w:p>
        </w:tc>
        <w:tc>
          <w:tcPr>
            <w:tcW w:w="1559" w:type="dxa"/>
          </w:tcPr>
          <w:p w14:paraId="1662A5C1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17D9BFA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AD5AEDF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E41A82" w:rsidRPr="004328E1" w:rsidRDefault="00E41A82" w:rsidP="00F75715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223C8" id="Rechteck 111" o:spid="_x0000_s1026" style="position:absolute;margin-left:-.85pt;margin-top:19.25pt;width:9.5pt;height:10.5pt;z-index:251658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1AE2E8" id="Rechteck 112" o:spid="_x0000_s1026" style="position:absolute;margin-left:-.8pt;margin-top:4.75pt;width:9.5pt;height:10.5pt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EA89E5" id="Rechteck 113" o:spid="_x0000_s1026" style="position:absolute;margin-left:-.95pt;margin-top:34.45pt;width:9.5pt;height:10.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1DD416E9" w14:textId="77777777" w:rsidTr="00F75715">
        <w:trPr>
          <w:cantSplit/>
        </w:trPr>
        <w:tc>
          <w:tcPr>
            <w:tcW w:w="2458" w:type="dxa"/>
          </w:tcPr>
          <w:p w14:paraId="32E3FB10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4 – Valutazione delle misure di sicurezza, dire «STOP»</w:t>
            </w:r>
          </w:p>
        </w:tc>
        <w:tc>
          <w:tcPr>
            <w:tcW w:w="5143" w:type="dxa"/>
          </w:tcPr>
          <w:p w14:paraId="6F236E93" w14:textId="4D6CE080" w:rsidR="00E41A82" w:rsidRPr="00D01C4D" w:rsidRDefault="006F0280" w:rsidP="00A34D18">
            <w:pPr>
              <w:spacing w:before="0" w:after="200" w:line="300" w:lineRule="exact"/>
              <w:jc w:val="both"/>
            </w:pPr>
            <w:r>
              <w:t>Valuta l’attuabilità delle misure di sicurezza del responsabile dell’impianto in conformità con le 5 + 5 regole vitali per chi lavora con l’elettricità. In caso di misure carenti arresta i lavori.</w:t>
            </w:r>
          </w:p>
        </w:tc>
        <w:tc>
          <w:tcPr>
            <w:tcW w:w="1559" w:type="dxa"/>
          </w:tcPr>
          <w:p w14:paraId="3D55EE78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4AA4F2E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AC6C88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B4647F" id="Rechteck 114" o:spid="_x0000_s1026" style="position:absolute;margin-left:-.85pt;margin-top:19.25pt;width:9.5pt;height:10.5pt;z-index:2516583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CE23FA" id="Rechteck 115" o:spid="_x0000_s1026" style="position:absolute;margin-left:-.8pt;margin-top:4.75pt;width:9.5pt;height:10.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60D09" id="Rechteck 116" o:spid="_x0000_s1026" style="position:absolute;margin-left:-.95pt;margin-top:34.45pt;width:9.5pt;height:10.5pt;z-index:251658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5A524ADF" w14:textId="77777777" w:rsidTr="00F75715">
        <w:trPr>
          <w:cantSplit/>
        </w:trPr>
        <w:tc>
          <w:tcPr>
            <w:tcW w:w="2458" w:type="dxa"/>
          </w:tcPr>
          <w:p w14:paraId="6C7F9DC4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5 – Posizionamento in verticale di pali</w:t>
            </w:r>
          </w:p>
        </w:tc>
        <w:tc>
          <w:tcPr>
            <w:tcW w:w="5143" w:type="dxa"/>
          </w:tcPr>
          <w:p w14:paraId="76D46016" w14:textId="77777777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Posiziona i pali in verticale.</w:t>
            </w:r>
          </w:p>
        </w:tc>
        <w:tc>
          <w:tcPr>
            <w:tcW w:w="1559" w:type="dxa"/>
          </w:tcPr>
          <w:p w14:paraId="4C771DCF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BF64BF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9889EFF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5BAA7" id="Rechteck 117" o:spid="_x0000_s1026" style="position:absolute;margin-left:-.85pt;margin-top:19.25pt;width:9.5pt;height:10.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5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6927B" id="Rechteck 118" o:spid="_x0000_s1026" style="position:absolute;margin-left:-.8pt;margin-top:4.75pt;width:9.5pt;height:10.5pt;z-index:2516583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EF772" id="Rechteck 119" o:spid="_x0000_s1026" style="position:absolute;margin-left:-.95pt;margin-top:34.45pt;width:9.5pt;height:10.5pt;z-index:25165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1A033FAC" w14:textId="77777777" w:rsidTr="00F75715">
        <w:trPr>
          <w:cantSplit/>
        </w:trPr>
        <w:tc>
          <w:tcPr>
            <w:tcW w:w="2458" w:type="dxa"/>
          </w:tcPr>
          <w:p w14:paraId="220F40A1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6 – Stabilità statica</w:t>
            </w:r>
          </w:p>
        </w:tc>
        <w:tc>
          <w:tcPr>
            <w:tcW w:w="5143" w:type="dxa"/>
          </w:tcPr>
          <w:p w14:paraId="3E2F1E61" w14:textId="77777777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Controlla la stabilità statica dei pali.</w:t>
            </w:r>
          </w:p>
        </w:tc>
        <w:tc>
          <w:tcPr>
            <w:tcW w:w="1559" w:type="dxa"/>
          </w:tcPr>
          <w:p w14:paraId="30AD4A6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30D139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7B6239C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80ECA5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28A0FCEF" wp14:editId="431423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0" name="Rechtec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A575A" id="Rechteck 120" o:spid="_x0000_s1026" style="position:absolute;margin-left:-.85pt;margin-top:19.25pt;width:9.5pt;height:10.5pt;z-index:2516583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76AAAA25" wp14:editId="0C4E540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1" name="Rechtec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995A3A" id="Rechteck 121" o:spid="_x0000_s1026" style="position:absolute;margin-left:-.8pt;margin-top:4.75pt;width:9.5pt;height:10.5pt;z-index:2516583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 wp14:anchorId="33F9D99F" wp14:editId="131E7D2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2" name="Rechtec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A2E5B" id="Rechteck 122" o:spid="_x0000_s1026" style="position:absolute;margin-left:-.95pt;margin-top:34.45pt;width:9.5pt;height:10.5pt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63AA3658" w14:textId="77777777" w:rsidTr="00F75715">
        <w:trPr>
          <w:cantSplit/>
        </w:trPr>
        <w:tc>
          <w:tcPr>
            <w:tcW w:w="2458" w:type="dxa"/>
          </w:tcPr>
          <w:p w14:paraId="09AE7923" w14:textId="5305DEBE" w:rsidR="00E41A82" w:rsidRPr="00D01C4D" w:rsidRDefault="00E41A82" w:rsidP="00A34D18">
            <w:pPr>
              <w:spacing w:before="0" w:after="200" w:line="300" w:lineRule="exact"/>
            </w:pPr>
            <w:r>
              <w:t>Compito parziale 7 – Smontaggio, sicurezza sul lavoro (allegato 2)</w:t>
            </w:r>
          </w:p>
        </w:tc>
        <w:tc>
          <w:tcPr>
            <w:tcW w:w="5143" w:type="dxa"/>
          </w:tcPr>
          <w:p w14:paraId="0569EA6B" w14:textId="77777777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Smonta i pali adottando le necessarie misure di sicurezza.</w:t>
            </w:r>
          </w:p>
        </w:tc>
        <w:tc>
          <w:tcPr>
            <w:tcW w:w="1559" w:type="dxa"/>
          </w:tcPr>
          <w:p w14:paraId="4B52AEE9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E0D08A5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5118047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B72F191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13B34910" wp14:editId="600697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3" name="Rechteck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1BEB5" id="Rechteck 123" o:spid="_x0000_s1026" style="position:absolute;margin-left:-.85pt;margin-top:19.25pt;width:9.5pt;height:10.5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 wp14:anchorId="77F939CE" wp14:editId="2F2B7A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4" name="Rechteck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59E87A" id="Rechteck 124" o:spid="_x0000_s1026" style="position:absolute;margin-left:-.8pt;margin-top:4.75pt;width:9.5pt;height:10.5pt;z-index:251658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3206E18E" wp14:editId="4D07DDC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5" name="Rechteck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420A61" id="Rechteck 125" o:spid="_x0000_s1026" style="position:absolute;margin-left:-.95pt;margin-top:34.45pt;width:9.5pt;height:10.5pt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704271EE" w14:textId="77777777" w:rsidTr="00F75715">
        <w:trPr>
          <w:cantSplit/>
        </w:trPr>
        <w:tc>
          <w:tcPr>
            <w:tcW w:w="2458" w:type="dxa"/>
          </w:tcPr>
          <w:p w14:paraId="13F3B2AD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8 – Collaudo messa in servizio linea aerea, documentazione</w:t>
            </w:r>
          </w:p>
        </w:tc>
        <w:tc>
          <w:tcPr>
            <w:tcW w:w="5143" w:type="dxa"/>
          </w:tcPr>
          <w:p w14:paraId="071A4F1F" w14:textId="77777777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Esegui autonomamente il collaudo per la messa in servizio e documentalo.</w:t>
            </w:r>
          </w:p>
        </w:tc>
        <w:tc>
          <w:tcPr>
            <w:tcW w:w="1559" w:type="dxa"/>
          </w:tcPr>
          <w:p w14:paraId="175A1B8D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6DFA80B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D3E9432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4C83913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41D2EE6F" wp14:editId="5411F07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6" name="Rechteck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18A27" id="Rechteck 126" o:spid="_x0000_s1026" style="position:absolute;margin-left:-.85pt;margin-top:19.25pt;width:9.5pt;height:10.5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4F41E9E7" wp14:editId="2EB72E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7" name="Rechteck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13674" id="Rechteck 127" o:spid="_x0000_s1026" style="position:absolute;margin-left:-.8pt;margin-top:4.75pt;width:9.5pt;height:10.5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5" behindDoc="0" locked="0" layoutInCell="1" allowOverlap="1" wp14:anchorId="447A91C2" wp14:editId="2D368F8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8" name="Rechteck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C94A33" id="Rechteck 128" o:spid="_x0000_s1026" style="position:absolute;margin-left:-.95pt;margin-top:34.45pt;width:9.5pt;height:10.5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4B86B559" w14:textId="77777777" w:rsidTr="00F75715">
        <w:trPr>
          <w:cantSplit/>
        </w:trPr>
        <w:tc>
          <w:tcPr>
            <w:tcW w:w="2458" w:type="dxa"/>
          </w:tcPr>
          <w:p w14:paraId="4019A41B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9 – Messa fuori servizio e messa in servizio di linea aerea</w:t>
            </w:r>
          </w:p>
        </w:tc>
        <w:tc>
          <w:tcPr>
            <w:tcW w:w="5143" w:type="dxa"/>
          </w:tcPr>
          <w:p w14:paraId="32B98856" w14:textId="1D39087A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Esegui la messa fuori servizio e la messa in servizio per mezzo dell’ordine di manovra, rispettando le 5 + 5 regole vitali per chi lavora con l’elettricità e sotto la vigilanza del formatore in azienda.</w:t>
            </w:r>
          </w:p>
        </w:tc>
        <w:tc>
          <w:tcPr>
            <w:tcW w:w="1559" w:type="dxa"/>
          </w:tcPr>
          <w:p w14:paraId="12B00DA2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707B0C9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D15B396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4974D8B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212BFB0B" wp14:editId="2F4A8AC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9" name="Rechteck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9C39C" id="Rechteck 129" o:spid="_x0000_s1026" style="position:absolute;margin-left:-.85pt;margin-top:19.25pt;width:9.5pt;height:10.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 wp14:anchorId="59BB779E" wp14:editId="07E8DB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0" name="Rechteck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56C03" id="Rechteck 130" o:spid="_x0000_s1026" style="position:absolute;margin-left:-.8pt;margin-top:4.75pt;width:9.5pt;height:10.5pt;z-index:251658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0B392441" wp14:editId="2A307CE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1" name="Rechteck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D3EC11" id="Rechteck 131" o:spid="_x0000_s1026" style="position:absolute;margin-left:-.95pt;margin-top:34.45pt;width:9.5pt;height:10.5pt;z-index:25165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41A82" w:rsidRPr="009979D4" w14:paraId="5F15A1F3" w14:textId="77777777" w:rsidTr="00F75715">
        <w:trPr>
          <w:cantSplit/>
        </w:trPr>
        <w:tc>
          <w:tcPr>
            <w:tcW w:w="2458" w:type="dxa"/>
          </w:tcPr>
          <w:p w14:paraId="09E7E7BC" w14:textId="77777777" w:rsidR="00E41A82" w:rsidRPr="00D01C4D" w:rsidRDefault="00E41A82" w:rsidP="00A34D18">
            <w:pPr>
              <w:spacing w:before="0" w:after="200" w:line="300" w:lineRule="exact"/>
            </w:pPr>
            <w:r>
              <w:t>Compito parziale 10 – Messa a protocollo</w:t>
            </w:r>
          </w:p>
        </w:tc>
        <w:tc>
          <w:tcPr>
            <w:tcW w:w="5143" w:type="dxa"/>
          </w:tcPr>
          <w:p w14:paraId="20B1C6F4" w14:textId="77777777" w:rsidR="00E41A82" w:rsidRPr="00D01C4D" w:rsidRDefault="00E41A82" w:rsidP="00A34D18">
            <w:pPr>
              <w:spacing w:before="0" w:after="200" w:line="300" w:lineRule="exact"/>
              <w:jc w:val="both"/>
            </w:pPr>
            <w:r>
              <w:t>Metti a protocollo l’ordine di lavoro.</w:t>
            </w:r>
          </w:p>
        </w:tc>
        <w:tc>
          <w:tcPr>
            <w:tcW w:w="1559" w:type="dxa"/>
          </w:tcPr>
          <w:p w14:paraId="5F2A4632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73D3D7E8" w14:textId="77777777" w:rsidR="00E41A82" w:rsidRPr="009979D4" w:rsidRDefault="00E41A82" w:rsidP="00F75715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10EE721" w14:textId="77777777" w:rsidR="00E41A82" w:rsidRPr="009979D4" w:rsidRDefault="00E41A82" w:rsidP="00F75715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C59C9A" w14:textId="77777777" w:rsidR="00E41A82" w:rsidRPr="004328E1" w:rsidRDefault="00E41A82" w:rsidP="00F75715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21354320" wp14:editId="135CF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32" name="Rechteck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C56AF" id="Rechteck 132" o:spid="_x0000_s1026" style="position:absolute;margin-left:-.85pt;margin-top:19.25pt;width:9.5pt;height:10.5pt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6F90A6F2" wp14:editId="1B6184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3" name="Rechteck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6E6223" id="Rechteck 133" o:spid="_x0000_s1026" style="position:absolute;margin-left:-.8pt;margin-top:4.75pt;width:9.5pt;height:10.5pt;z-index:251658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071B92A6" wp14:editId="47D5A66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4" name="Rechteck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69BD51" id="Rechteck 134" o:spid="_x0000_s1026" style="position:absolute;margin-left:-.95pt;margin-top:34.45pt;width:9.5pt;height:10.5pt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B90A88" w:rsidRDefault="00E41A82" w:rsidP="00E41A82">
      <w:pPr>
        <w:spacing w:before="0" w:after="200" w:line="283" w:lineRule="atLeast"/>
        <w:rPr>
          <w:rFonts w:eastAsia="SimHei"/>
          <w:bCs/>
          <w:iCs/>
          <w:spacing w:val="20"/>
          <w:sz w:val="20"/>
          <w:szCs w:val="20"/>
        </w:rPr>
      </w:pPr>
      <w:r>
        <w:br w:type="page"/>
      </w:r>
    </w:p>
    <w:p w14:paraId="4ECA150D" w14:textId="45A950EC" w:rsidR="0017578F" w:rsidRDefault="0017578F" w:rsidP="0017578F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</w:t>
      </w:r>
      <w:r w:rsidR="008926AC">
        <w:rPr>
          <w:rFonts w:ascii="Arial" w:hAnsi="Arial"/>
          <w:sz w:val="20"/>
        </w:rPr>
        <w:t xml:space="preserve"> (incarico)</w:t>
      </w:r>
    </w:p>
    <w:p w14:paraId="39967116" w14:textId="77777777" w:rsidR="0017578F" w:rsidRPr="00213C82" w:rsidRDefault="0017578F" w:rsidP="0017578F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7578F" w:rsidRPr="000F7444" w14:paraId="246898F2" w14:textId="77777777" w:rsidTr="00B165E3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D18E8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93153CC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C03B9A" w14:textId="77777777" w:rsidR="0017578F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</w:p>
    <w:p w14:paraId="78BB6BEB" w14:textId="77777777" w:rsidR="0017578F" w:rsidRPr="000F7444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7578F" w:rsidRPr="000F7444" w14:paraId="12355C7D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80291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1EF7599B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78F" w:rsidRPr="000F7444" w14:paraId="304F0713" w14:textId="77777777" w:rsidTr="00B165E3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29DE56" w14:textId="77777777" w:rsidR="0017578F" w:rsidRDefault="0017578F" w:rsidP="00B165E3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7543422F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F436F" w14:textId="77777777" w:rsidR="0017578F" w:rsidRDefault="0017578F" w:rsidP="0017578F">
      <w:pPr>
        <w:pStyle w:val="UntertitelPraxisauftrag"/>
        <w:rPr>
          <w:rFonts w:ascii="Arial" w:hAnsi="Arial" w:cs="Arial"/>
          <w:sz w:val="20"/>
          <w:szCs w:val="20"/>
        </w:rPr>
      </w:pPr>
    </w:p>
    <w:p w14:paraId="445AE9DE" w14:textId="77777777" w:rsidR="0017578F" w:rsidRPr="00A46014" w:rsidRDefault="0017578F" w:rsidP="0017578F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A46014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17578F" w:rsidRPr="000F7444" w14:paraId="72B7AFB8" w14:textId="77777777" w:rsidTr="00B165E3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CABCBE" w14:textId="77777777" w:rsidR="0017578F" w:rsidRPr="000F7444" w:rsidRDefault="0017578F" w:rsidP="00B165E3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78F" w:rsidRPr="009979D4" w14:paraId="3A1C5B69" w14:textId="77777777" w:rsidTr="00B165E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DD18DD" w14:textId="77777777" w:rsidR="0017578F" w:rsidRPr="009979D4" w:rsidRDefault="0017578F" w:rsidP="00B165E3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C0F82DE" w14:textId="77777777" w:rsidR="0017578F" w:rsidRPr="009979D4" w:rsidRDefault="0017578F" w:rsidP="00B165E3">
            <w:pPr>
              <w:spacing w:line="300" w:lineRule="exact"/>
              <w:jc w:val="both"/>
            </w:pPr>
          </w:p>
        </w:tc>
      </w:tr>
      <w:tr w:rsidR="0017578F" w:rsidRPr="009979D4" w14:paraId="01B3A725" w14:textId="77777777" w:rsidTr="00B165E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CEBA009" w14:textId="77777777" w:rsidR="0017578F" w:rsidRPr="000F7444" w:rsidRDefault="0017578F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266771C2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983D5F2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</w:tr>
      <w:tr w:rsidR="0017578F" w:rsidRPr="009979D4" w14:paraId="04965D74" w14:textId="77777777" w:rsidTr="00B165E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41FDE14" w14:textId="77777777" w:rsidR="0017578F" w:rsidRPr="000F7444" w:rsidRDefault="0017578F" w:rsidP="00B165E3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597827B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07571AB" w14:textId="77777777" w:rsidR="0017578F" w:rsidRPr="000F7444" w:rsidRDefault="0017578F" w:rsidP="00B165E3">
            <w:pPr>
              <w:spacing w:line="300" w:lineRule="exact"/>
              <w:jc w:val="both"/>
            </w:pPr>
          </w:p>
        </w:tc>
      </w:tr>
    </w:tbl>
    <w:p w14:paraId="178BE4B0" w14:textId="77777777" w:rsidR="0017578F" w:rsidRPr="000F7444" w:rsidRDefault="0017578F" w:rsidP="0017578F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2A45C92A" w14:textId="77777777" w:rsidR="006D5893" w:rsidRPr="009979D4" w:rsidRDefault="006D5893" w:rsidP="006D5893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>
        <w:rPr>
          <w:rFonts w:ascii="Arial" w:hAnsi="Arial"/>
        </w:rPr>
        <w:t>2</w:t>
      </w:r>
      <w:proofErr w:type="gramEnd"/>
      <w:r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6D5893" w:rsidRPr="005134BA" w14:paraId="7442E34E" w14:textId="77777777" w:rsidTr="008508B4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52432081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5134BA">
              <w:rPr>
                <w:b/>
                <w:bCs/>
              </w:rPr>
              <w:t>Deroghe al divieto di svolgere lavori pericolosi</w:t>
            </w:r>
            <w:r w:rsidRPr="005134BA">
              <w:t xml:space="preserve"> (documento di riferimento: Ordinanza del DEFR sui lavori pericolosi per i giovani; RS 822.115.2, stato: 12.01.2022)</w:t>
            </w:r>
          </w:p>
        </w:tc>
      </w:tr>
      <w:tr w:rsidR="006D5893" w:rsidRPr="005134BA" w14:paraId="09974005" w14:textId="77777777" w:rsidTr="008508B4">
        <w:trPr>
          <w:cantSplit/>
        </w:trPr>
        <w:tc>
          <w:tcPr>
            <w:tcW w:w="1476" w:type="dxa"/>
            <w:shd w:val="clear" w:color="auto" w:fill="D9D9D9"/>
          </w:tcPr>
          <w:p w14:paraId="45171D7F" w14:textId="77777777" w:rsidR="006D5893" w:rsidRPr="005134BA" w:rsidRDefault="006D5893" w:rsidP="008508B4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2D37C36" w14:textId="77777777" w:rsidR="006D5893" w:rsidRPr="005134BA" w:rsidRDefault="006D5893" w:rsidP="008508B4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5134BA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650ECC0" w14:textId="77777777" w:rsidR="006D5893" w:rsidRPr="005134BA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5134BA">
              <w:rPr>
                <w:b/>
                <w:bCs/>
                <w:sz w:val="18"/>
              </w:rPr>
              <w:t>Lavoro pericoloso</w:t>
            </w:r>
            <w:r w:rsidRPr="005134BA">
              <w:rPr>
                <w:sz w:val="18"/>
              </w:rPr>
              <w:t xml:space="preserve"> (definizione secondo la ordinanza RS 822.115.2 del DEFR)</w:t>
            </w:r>
          </w:p>
        </w:tc>
      </w:tr>
      <w:tr w:rsidR="006D5893" w:rsidRPr="005134BA" w14:paraId="11A47128" w14:textId="77777777" w:rsidTr="008508B4">
        <w:trPr>
          <w:cantSplit/>
        </w:trPr>
        <w:tc>
          <w:tcPr>
            <w:tcW w:w="1476" w:type="dxa"/>
          </w:tcPr>
          <w:p w14:paraId="0A7FB11F" w14:textId="5FCE44DF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FBAB9AB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3a</w:t>
            </w:r>
          </w:p>
        </w:tc>
        <w:tc>
          <w:tcPr>
            <w:tcW w:w="6945" w:type="dxa"/>
          </w:tcPr>
          <w:p w14:paraId="1971B2E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spostamento manuale di pesi superiori a:</w:t>
            </w:r>
          </w:p>
          <w:p w14:paraId="39EA3E2F" w14:textId="77777777" w:rsidR="006D5893" w:rsidRPr="00851021" w:rsidRDefault="006D5893" w:rsidP="0020013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15 kg per i ragazzi e 11 kg per le ragazze di età inferiore ai 16 anni,</w:t>
            </w:r>
          </w:p>
          <w:p w14:paraId="6A60763A" w14:textId="77777777" w:rsidR="006D5893" w:rsidRPr="00851021" w:rsidRDefault="006D5893" w:rsidP="0020013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19 kg per i ragazzi e 12 kg per le ragazze tra i 16 e i 18 anni.</w:t>
            </w:r>
          </w:p>
        </w:tc>
      </w:tr>
      <w:tr w:rsidR="006D5893" w:rsidRPr="005134BA" w14:paraId="72398827" w14:textId="77777777" w:rsidTr="008508B4">
        <w:trPr>
          <w:cantSplit/>
        </w:trPr>
        <w:tc>
          <w:tcPr>
            <w:tcW w:w="1476" w:type="dxa"/>
          </w:tcPr>
          <w:p w14:paraId="6C95B617" w14:textId="073500F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2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67770CA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3c</w:t>
            </w:r>
          </w:p>
        </w:tc>
        <w:tc>
          <w:tcPr>
            <w:tcW w:w="6945" w:type="dxa"/>
          </w:tcPr>
          <w:p w14:paraId="6F2EC687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vengono eseguiti ripetutamente per più di due ore al giorno:</w:t>
            </w:r>
          </w:p>
          <w:p w14:paraId="70831E61" w14:textId="77777777" w:rsidR="006D5893" w:rsidRPr="00851021" w:rsidRDefault="006D5893" w:rsidP="0020013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in posizione ricurva, inclinata o ruotata,</w:t>
            </w:r>
          </w:p>
          <w:p w14:paraId="71315A75" w14:textId="77777777" w:rsidR="006D5893" w:rsidRPr="00851021" w:rsidRDefault="006D5893" w:rsidP="0020013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all’altezza o al di sopra della spalla, o</w:t>
            </w:r>
          </w:p>
          <w:p w14:paraId="0D683803" w14:textId="77777777" w:rsidR="006D5893" w:rsidRPr="00851021" w:rsidRDefault="006D5893" w:rsidP="00200134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851021">
              <w:rPr>
                <w:color w:val="auto"/>
              </w:rPr>
              <w:t>in parte in ginocchio, accovacciati o sdraiati.</w:t>
            </w:r>
          </w:p>
        </w:tc>
      </w:tr>
      <w:tr w:rsidR="006D5893" w:rsidRPr="005134BA" w14:paraId="62C97D16" w14:textId="77777777" w:rsidTr="008508B4">
        <w:trPr>
          <w:cantSplit/>
        </w:trPr>
        <w:tc>
          <w:tcPr>
            <w:tcW w:w="1476" w:type="dxa"/>
          </w:tcPr>
          <w:p w14:paraId="242941CC" w14:textId="177206E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3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DCDEBE0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4c</w:t>
            </w:r>
          </w:p>
        </w:tc>
        <w:tc>
          <w:tcPr>
            <w:tcW w:w="6945" w:type="dxa"/>
          </w:tcPr>
          <w:p w14:paraId="3FDED621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che implicano rumori continui o impulsivi pericolosi per l’udito e lavori con effetti dell’esposizione al rumore a partire da un livello di esposizione giornaliera L</w:t>
            </w:r>
            <w:r w:rsidRPr="005134BA">
              <w:rPr>
                <w:vertAlign w:val="subscript"/>
              </w:rPr>
              <w:t>EX,8h</w:t>
            </w:r>
            <w:r w:rsidRPr="005134BA">
              <w:t xml:space="preserve"> di 85 dB (A).</w:t>
            </w:r>
          </w:p>
        </w:tc>
      </w:tr>
      <w:tr w:rsidR="006D5893" w:rsidRPr="005134BA" w14:paraId="7B031C31" w14:textId="77777777" w:rsidTr="008508B4">
        <w:trPr>
          <w:cantSplit/>
        </w:trPr>
        <w:tc>
          <w:tcPr>
            <w:tcW w:w="1476" w:type="dxa"/>
          </w:tcPr>
          <w:p w14:paraId="66D0B1AC" w14:textId="0C7F8E3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4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F3CF6E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4d</w:t>
            </w:r>
          </w:p>
        </w:tc>
        <w:tc>
          <w:tcPr>
            <w:tcW w:w="6945" w:type="dxa"/>
            <w:shd w:val="clear" w:color="auto" w:fill="auto"/>
          </w:tcPr>
          <w:p w14:paraId="10D94A46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Lavori con strumenti vibranti o a percussione con esposizione alle vibrazioni mano-braccio </w:t>
            </w:r>
            <w:proofErr w:type="gramStart"/>
            <w:r w:rsidRPr="005134BA">
              <w:t>A(</w:t>
            </w:r>
            <w:proofErr w:type="gramEnd"/>
            <w:r w:rsidRPr="005134BA">
              <w:t>8) superiore a 2,5 m/s</w:t>
            </w:r>
            <w:r w:rsidRPr="005134BA">
              <w:rPr>
                <w:vertAlign w:val="superscript"/>
              </w:rPr>
              <w:t>2</w:t>
            </w:r>
            <w:r w:rsidRPr="005134BA">
              <w:t>.</w:t>
            </w:r>
          </w:p>
        </w:tc>
      </w:tr>
      <w:tr w:rsidR="006D5893" w:rsidRPr="005134BA" w14:paraId="6DE73BA3" w14:textId="77777777" w:rsidTr="008508B4">
        <w:trPr>
          <w:cantSplit/>
        </w:trPr>
        <w:tc>
          <w:tcPr>
            <w:tcW w:w="1476" w:type="dxa"/>
          </w:tcPr>
          <w:p w14:paraId="415D8FEB" w14:textId="14803DC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5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D66F79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4e</w:t>
            </w:r>
          </w:p>
        </w:tc>
        <w:tc>
          <w:tcPr>
            <w:tcW w:w="6945" w:type="dxa"/>
          </w:tcPr>
          <w:p w14:paraId="3236730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Lavori con pericolo di elettrizzazione, segnatamente i lavori su impianti a corrente forte sotto tensione.</w:t>
            </w:r>
          </w:p>
        </w:tc>
      </w:tr>
      <w:tr w:rsidR="006D5893" w:rsidRPr="005134BA" w14:paraId="16C5AD11" w14:textId="77777777" w:rsidTr="008508B4">
        <w:trPr>
          <w:cantSplit/>
        </w:trPr>
        <w:tc>
          <w:tcPr>
            <w:tcW w:w="1476" w:type="dxa"/>
          </w:tcPr>
          <w:p w14:paraId="5AE7DE97" w14:textId="16CE0A87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6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5322CC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4h</w:t>
            </w:r>
          </w:p>
        </w:tc>
        <w:tc>
          <w:tcPr>
            <w:tcW w:w="6945" w:type="dxa"/>
          </w:tcPr>
          <w:p w14:paraId="6C6A9AB6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che comportano un’esposizione a radiazioni non ionizzanti, segnatamente a:</w:t>
            </w:r>
          </w:p>
          <w:p w14:paraId="50BE3792" w14:textId="77777777" w:rsidR="006D5893" w:rsidRPr="00851021" w:rsidRDefault="006D5893" w:rsidP="0020013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2C66B4D5" w14:textId="77777777" w:rsidR="006D5893" w:rsidRPr="00851021" w:rsidRDefault="006D5893" w:rsidP="0020013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B340C38" w14:textId="77777777" w:rsidR="006D5893" w:rsidRPr="00851021" w:rsidRDefault="006D5893" w:rsidP="00200134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radiazioni laser delle classi 3B e 4 secondo la norma ISO DIN EN 60825-1, 2015 «Sicurezza degli apparecchi laser».</w:t>
            </w:r>
          </w:p>
        </w:tc>
      </w:tr>
      <w:tr w:rsidR="006D5893" w:rsidRPr="005134BA" w14:paraId="71A3B0AA" w14:textId="77777777" w:rsidTr="008508B4">
        <w:trPr>
          <w:cantSplit/>
        </w:trPr>
        <w:tc>
          <w:tcPr>
            <w:tcW w:w="1476" w:type="dxa"/>
          </w:tcPr>
          <w:p w14:paraId="388D2E3B" w14:textId="7976A8B8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7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B336B19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5a</w:t>
            </w:r>
          </w:p>
        </w:tc>
        <w:tc>
          <w:tcPr>
            <w:tcW w:w="6945" w:type="dxa"/>
          </w:tcPr>
          <w:p w14:paraId="1EA05382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851021">
              <w:t>OPChim</w:t>
            </w:r>
            <w:proofErr w:type="spellEnd"/>
            <w:r w:rsidRPr="00851021">
              <w:t>):</w:t>
            </w:r>
          </w:p>
          <w:p w14:paraId="07B06943" w14:textId="77777777" w:rsidR="006D5893" w:rsidRPr="00851021" w:rsidRDefault="006D5893" w:rsidP="0020013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gas infiammabili H220, H221</w:t>
            </w:r>
          </w:p>
          <w:p w14:paraId="15C2EA50" w14:textId="77777777" w:rsidR="006D5893" w:rsidRPr="00851021" w:rsidRDefault="006D5893" w:rsidP="00200134">
            <w:pPr>
              <w:numPr>
                <w:ilvl w:val="0"/>
                <w:numId w:val="34"/>
              </w:numPr>
              <w:spacing w:beforeLines="20" w:before="48" w:afterLines="20" w:after="48" w:line="300" w:lineRule="exact"/>
              <w:contextualSpacing/>
              <w:jc w:val="both"/>
            </w:pPr>
            <w:r w:rsidRPr="00851021">
              <w:t>liquidi infiammabili H224, H225</w:t>
            </w:r>
          </w:p>
        </w:tc>
      </w:tr>
      <w:tr w:rsidR="006D5893" w:rsidRPr="005134BA" w14:paraId="0354C88F" w14:textId="77777777" w:rsidTr="008508B4">
        <w:trPr>
          <w:cantSplit/>
        </w:trPr>
        <w:tc>
          <w:tcPr>
            <w:tcW w:w="1476" w:type="dxa"/>
          </w:tcPr>
          <w:p w14:paraId="2FBD4D0A" w14:textId="58338637" w:rsidR="006D5893" w:rsidRPr="00851021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851021">
              <w:rPr>
                <w:u w:val="thick"/>
              </w:rPr>
              <w:lastRenderedPageBreak/>
              <w:t>Istruzione 8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41460A" w14:textId="77777777" w:rsidR="006D5893" w:rsidRPr="00851021" w:rsidRDefault="006D5893" w:rsidP="008508B4">
            <w:pPr>
              <w:spacing w:before="0" w:after="0" w:line="300" w:lineRule="exact"/>
              <w:jc w:val="center"/>
            </w:pPr>
            <w:r w:rsidRPr="00851021">
              <w:t>6a</w:t>
            </w:r>
          </w:p>
        </w:tc>
        <w:tc>
          <w:tcPr>
            <w:tcW w:w="6945" w:type="dxa"/>
          </w:tcPr>
          <w:p w14:paraId="3F289319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:</w:t>
            </w:r>
          </w:p>
          <w:p w14:paraId="129FF908" w14:textId="77777777" w:rsidR="006D5893" w:rsidRPr="00851021" w:rsidRDefault="006D5893" w:rsidP="0020013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 xml:space="preserve">corrosione cutanea H314 </w:t>
            </w:r>
          </w:p>
          <w:p w14:paraId="1E215E4E" w14:textId="77777777" w:rsidR="006D5893" w:rsidRPr="00851021" w:rsidRDefault="006D5893" w:rsidP="002001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delle vie respiratorie H334</w:t>
            </w:r>
          </w:p>
          <w:p w14:paraId="012BAB3C" w14:textId="77777777" w:rsidR="006D5893" w:rsidRPr="00851021" w:rsidRDefault="006D5893" w:rsidP="002001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sensibilizzazione della pelle H317</w:t>
            </w:r>
          </w:p>
        </w:tc>
      </w:tr>
      <w:tr w:rsidR="006D5893" w:rsidRPr="005134BA" w14:paraId="0278DFF3" w14:textId="77777777" w:rsidTr="008508B4">
        <w:trPr>
          <w:cantSplit/>
        </w:trPr>
        <w:tc>
          <w:tcPr>
            <w:tcW w:w="1476" w:type="dxa"/>
          </w:tcPr>
          <w:p w14:paraId="669ECC6C" w14:textId="4BB0D10F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9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153298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6b</w:t>
            </w:r>
          </w:p>
        </w:tc>
        <w:tc>
          <w:tcPr>
            <w:tcW w:w="6945" w:type="dxa"/>
          </w:tcPr>
          <w:p w14:paraId="4942DD44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851021">
              <w:t>Lavori per cui sussiste un notevole pericolo di malattia o di intossicazione in seguito all’impiego di:</w:t>
            </w:r>
          </w:p>
          <w:p w14:paraId="252F50D9" w14:textId="77777777" w:rsidR="006D5893" w:rsidRPr="00851021" w:rsidRDefault="006D5893" w:rsidP="00200134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851021">
              <w:t>OPChim</w:t>
            </w:r>
            <w:proofErr w:type="spellEnd"/>
            <w:r w:rsidRPr="00851021">
              <w:t>, ma che presentano una delle proprietà di cui alla lettera a, segnatamente gas, vapori, fumi e polveri,</w:t>
            </w:r>
          </w:p>
          <w:p w14:paraId="233D51D3" w14:textId="77777777" w:rsidR="006D5893" w:rsidRPr="00851021" w:rsidRDefault="006D5893" w:rsidP="00200134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oggetti che rilasciano sostanze o preparati che presentano una delle proprietà di cui alla lettera a</w:t>
            </w:r>
          </w:p>
        </w:tc>
      </w:tr>
      <w:tr w:rsidR="006D5893" w:rsidRPr="005134BA" w14:paraId="0A072CB8" w14:textId="77777777" w:rsidTr="008508B4">
        <w:trPr>
          <w:cantSplit/>
        </w:trPr>
        <w:tc>
          <w:tcPr>
            <w:tcW w:w="1476" w:type="dxa"/>
          </w:tcPr>
          <w:p w14:paraId="72342E03" w14:textId="59510790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10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6D626E5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8a</w:t>
            </w:r>
          </w:p>
        </w:tc>
        <w:tc>
          <w:tcPr>
            <w:tcW w:w="6945" w:type="dxa"/>
            <w:shd w:val="clear" w:color="auto" w:fill="auto"/>
          </w:tcPr>
          <w:p w14:paraId="709F0F0F" w14:textId="77777777" w:rsidR="006D5893" w:rsidRPr="00851021" w:rsidRDefault="006D5893" w:rsidP="008508B4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851021">
              <w:t>Strumenti di lavoro mobili qui di seguito</w:t>
            </w:r>
          </w:p>
          <w:p w14:paraId="2111938F" w14:textId="77777777" w:rsidR="006D5893" w:rsidRPr="00851021" w:rsidRDefault="006D5893" w:rsidP="0020013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carrelli automotori con sedile o posto di guida,</w:t>
            </w:r>
          </w:p>
          <w:p w14:paraId="3A569803" w14:textId="77777777" w:rsidR="006D5893" w:rsidRPr="00851021" w:rsidRDefault="006D5893" w:rsidP="0020013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gru secondo l’ordinanza del 27 settembre 1999 sulle gru,</w:t>
            </w:r>
          </w:p>
          <w:p w14:paraId="2712745F" w14:textId="77777777" w:rsidR="006D5893" w:rsidRPr="00851021" w:rsidRDefault="006D5893" w:rsidP="0020013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851021">
              <w:t>ponti mobili.</w:t>
            </w:r>
          </w:p>
        </w:tc>
      </w:tr>
      <w:tr w:rsidR="006D5893" w:rsidRPr="005134BA" w14:paraId="6A9C0B2A" w14:textId="77777777" w:rsidTr="008508B4">
        <w:trPr>
          <w:cantSplit/>
        </w:trPr>
        <w:tc>
          <w:tcPr>
            <w:tcW w:w="1476" w:type="dxa"/>
          </w:tcPr>
          <w:p w14:paraId="504B37E7" w14:textId="149BF45C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11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0AC876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8b</w:t>
            </w:r>
          </w:p>
        </w:tc>
        <w:tc>
          <w:tcPr>
            <w:tcW w:w="6945" w:type="dxa"/>
            <w:shd w:val="clear" w:color="auto" w:fill="auto"/>
          </w:tcPr>
          <w:p w14:paraId="25D4AA75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5134BA">
              <w:t>cesoiamento</w:t>
            </w:r>
            <w:proofErr w:type="spellEnd"/>
            <w:r w:rsidRPr="005134BA">
              <w:t xml:space="preserve">, taglio, puntura, </w:t>
            </w:r>
            <w:proofErr w:type="spellStart"/>
            <w:r w:rsidRPr="005134BA">
              <w:t>impigliamento</w:t>
            </w:r>
            <w:proofErr w:type="spellEnd"/>
            <w:r w:rsidRPr="005134BA">
              <w:t>, schiacciamento e urto.</w:t>
            </w:r>
          </w:p>
        </w:tc>
      </w:tr>
      <w:tr w:rsidR="006D5893" w:rsidRPr="005134BA" w14:paraId="4055966E" w14:textId="77777777" w:rsidTr="008508B4">
        <w:trPr>
          <w:cantSplit/>
        </w:trPr>
        <w:tc>
          <w:tcPr>
            <w:tcW w:w="1476" w:type="dxa"/>
          </w:tcPr>
          <w:p w14:paraId="7F654117" w14:textId="3DFA271E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12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A7F12B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8c</w:t>
            </w:r>
          </w:p>
        </w:tc>
        <w:tc>
          <w:tcPr>
            <w:tcW w:w="6945" w:type="dxa"/>
            <w:shd w:val="clear" w:color="auto" w:fill="auto"/>
          </w:tcPr>
          <w:p w14:paraId="27FD6D44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6D5893" w:rsidRPr="005134BA" w14:paraId="51F886AE" w14:textId="77777777" w:rsidTr="008508B4">
        <w:trPr>
          <w:cantSplit/>
        </w:trPr>
        <w:tc>
          <w:tcPr>
            <w:tcW w:w="1476" w:type="dxa"/>
          </w:tcPr>
          <w:p w14:paraId="2E78D3CD" w14:textId="40BB7E7E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13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C623124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10a</w:t>
            </w:r>
          </w:p>
        </w:tc>
        <w:tc>
          <w:tcPr>
            <w:tcW w:w="6945" w:type="dxa"/>
          </w:tcPr>
          <w:p w14:paraId="0E0431D6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6D5893" w:rsidRPr="005134BA" w14:paraId="3556A798" w14:textId="77777777" w:rsidTr="008508B4">
        <w:trPr>
          <w:cantSplit/>
        </w:trPr>
        <w:tc>
          <w:tcPr>
            <w:tcW w:w="1476" w:type="dxa"/>
          </w:tcPr>
          <w:p w14:paraId="465393EF" w14:textId="73F08462" w:rsidR="006D5893" w:rsidRPr="005134BA" w:rsidRDefault="006D5893" w:rsidP="008508B4">
            <w:pPr>
              <w:spacing w:before="0" w:after="0" w:line="300" w:lineRule="exact"/>
              <w:jc w:val="both"/>
              <w:rPr>
                <w:u w:val="thick"/>
              </w:rPr>
            </w:pPr>
            <w:r w:rsidRPr="005134BA">
              <w:rPr>
                <w:u w:val="thick"/>
              </w:rPr>
              <w:t>Istruzione 14</w:t>
            </w:r>
            <w:r w:rsidR="000B78C1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F5EFFAF" w14:textId="77777777" w:rsidR="006D5893" w:rsidRPr="005134BA" w:rsidRDefault="006D5893" w:rsidP="008508B4">
            <w:pPr>
              <w:spacing w:before="0" w:after="0" w:line="300" w:lineRule="exact"/>
              <w:jc w:val="center"/>
            </w:pPr>
            <w:r w:rsidRPr="005134BA">
              <w:t>10c</w:t>
            </w:r>
          </w:p>
        </w:tc>
        <w:tc>
          <w:tcPr>
            <w:tcW w:w="6945" w:type="dxa"/>
          </w:tcPr>
          <w:p w14:paraId="4A839778" w14:textId="77777777" w:rsidR="006D5893" w:rsidRPr="005134BA" w:rsidRDefault="006D5893" w:rsidP="008508B4">
            <w:pPr>
              <w:spacing w:beforeLines="20" w:before="48" w:afterLines="20" w:after="48" w:line="300" w:lineRule="exact"/>
              <w:jc w:val="both"/>
            </w:pPr>
            <w:r w:rsidRPr="005134BA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58683341" w14:textId="77777777" w:rsidR="006D5893" w:rsidRPr="005134BA" w:rsidRDefault="006D5893" w:rsidP="006D5893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308337EE" w14:textId="77777777" w:rsidR="006D5893" w:rsidRPr="005134BA" w:rsidRDefault="006D5893" w:rsidP="006D5893">
      <w:pPr>
        <w:pStyle w:val="UntertitelPraxisauftrag"/>
        <w:rPr>
          <w:rFonts w:ascii="Arial" w:hAnsi="Arial" w:cs="Arial"/>
          <w:sz w:val="20"/>
          <w:szCs w:val="20"/>
        </w:rPr>
      </w:pPr>
      <w:r w:rsidRPr="005134BA">
        <w:rPr>
          <w:rFonts w:ascii="Arial" w:hAnsi="Arial"/>
          <w:sz w:val="20"/>
        </w:rPr>
        <w:t>Avvertenze per formatori professionali/formatori in azienda</w:t>
      </w:r>
    </w:p>
    <w:p w14:paraId="35056DD8" w14:textId="080636DF" w:rsidR="006D5893" w:rsidRPr="005134BA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 xml:space="preserve">Le misure di accompagnamento relative ai lavori pericolosi dall’allegato </w:t>
      </w:r>
      <w:proofErr w:type="gramStart"/>
      <w:r w:rsidRPr="005134BA">
        <w:rPr>
          <w:sz w:val="20"/>
        </w:rPr>
        <w:t>2</w:t>
      </w:r>
      <w:proofErr w:type="gramEnd"/>
      <w:r w:rsidRPr="005134BA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</w:t>
      </w:r>
      <w:r w:rsidR="00D20F43" w:rsidRPr="005134BA">
        <w:rPr>
          <w:sz w:val="20"/>
        </w:rPr>
        <w:t>e attestata</w:t>
      </w:r>
      <w:r w:rsidRPr="005134BA">
        <w:rPr>
          <w:sz w:val="20"/>
        </w:rPr>
        <w:t xml:space="preserve"> con le firme delle persone in formazione e dei formatori professionali. Le istruzioni di sicurezza in conformità all’allegato </w:t>
      </w:r>
      <w:proofErr w:type="gramStart"/>
      <w:r w:rsidRPr="005134BA">
        <w:rPr>
          <w:sz w:val="20"/>
        </w:rPr>
        <w:t>2</w:t>
      </w:r>
      <w:proofErr w:type="gramEnd"/>
      <w:r w:rsidRPr="005134BA">
        <w:rPr>
          <w:sz w:val="20"/>
        </w:rPr>
        <w:t xml:space="preserve"> </w:t>
      </w:r>
      <w:r w:rsidR="00C80140" w:rsidRPr="005134BA">
        <w:rPr>
          <w:sz w:val="20"/>
        </w:rPr>
        <w:t>sono convalidate esclusivamente con</w:t>
      </w:r>
      <w:r w:rsidRPr="005134BA">
        <w:rPr>
          <w:sz w:val="20"/>
        </w:rPr>
        <w:t xml:space="preserve"> firma e documentazione completa dei singoli rapporti sulle istruzioni di sicurezza.</w:t>
      </w:r>
    </w:p>
    <w:p w14:paraId="30BA6825" w14:textId="2C53BCC7" w:rsidR="00FA6C67" w:rsidRPr="00C44979" w:rsidRDefault="006D5893" w:rsidP="006D5893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5134BA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</w:t>
      </w:r>
      <w:r w:rsidR="00E41A82" w:rsidRPr="005134BA">
        <w:rPr>
          <w:sz w:val="20"/>
        </w:rPr>
        <w:t>.</w:t>
      </w:r>
    </w:p>
    <w:sectPr w:rsidR="00FA6C67" w:rsidRPr="00C44979" w:rsidSect="003936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7A15" w14:textId="77777777" w:rsidR="00143713" w:rsidRDefault="00143713">
      <w:r>
        <w:separator/>
      </w:r>
    </w:p>
  </w:endnote>
  <w:endnote w:type="continuationSeparator" w:id="0">
    <w:p w14:paraId="77058910" w14:textId="77777777" w:rsidR="00143713" w:rsidRDefault="00143713">
      <w:r>
        <w:continuationSeparator/>
      </w:r>
    </w:p>
  </w:endnote>
  <w:endnote w:type="continuationNotice" w:id="1">
    <w:p w14:paraId="77921DDB" w14:textId="77777777" w:rsidR="00143713" w:rsidRDefault="0014371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C50019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CH"/>
      </w:rPr>
    </w:pPr>
    <w:r w:rsidRPr="00C50019">
      <w:rPr>
        <w:sz w:val="18"/>
        <w:lang w:val="de-CH"/>
      </w:rPr>
      <w:t>© Copyright Trägerschaft BBNE</w:t>
    </w:r>
    <w:r w:rsidRPr="00C50019">
      <w:rPr>
        <w:lang w:val="de-CH"/>
      </w:rPr>
      <w:tab/>
    </w:r>
    <w:proofErr w:type="spellStart"/>
    <w:r w:rsidRPr="00C50019">
      <w:rPr>
        <w:lang w:val="de-CH"/>
      </w:rPr>
      <w:t>Autore</w:t>
    </w:r>
    <w:proofErr w:type="spellEnd"/>
    <w:r w:rsidRPr="00C50019">
      <w:rPr>
        <w:lang w:val="de-CH"/>
      </w:rPr>
      <w:t>: Charles Gyger</w:t>
    </w:r>
    <w:r w:rsidRPr="00C50019">
      <w:rPr>
        <w:lang w:val="de-CH"/>
      </w:rPr>
      <w:tab/>
    </w:r>
    <w:proofErr w:type="spellStart"/>
    <w:r w:rsidRPr="00C50019">
      <w:rPr>
        <w:sz w:val="18"/>
        <w:lang w:val="de-CH"/>
      </w:rPr>
      <w:t>Edizione</w:t>
    </w:r>
    <w:proofErr w:type="spellEnd"/>
    <w:r w:rsidRPr="00C50019">
      <w:rPr>
        <w:sz w:val="18"/>
        <w:lang w:val="de-CH"/>
      </w:rPr>
      <w:t xml:space="preserve"> 3.1, </w:t>
    </w:r>
    <w:proofErr w:type="spellStart"/>
    <w:r w:rsidRPr="00C50019">
      <w:rPr>
        <w:sz w:val="18"/>
        <w:lang w:val="de-CH"/>
      </w:rPr>
      <w:t>aprile</w:t>
    </w:r>
    <w:proofErr w:type="spellEnd"/>
    <w:r w:rsidRPr="00C50019">
      <w:rPr>
        <w:sz w:val="18"/>
        <w:lang w:val="de-CH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B1309DB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55436D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55436D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55436D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2A247665" w:rsidR="00EC4001" w:rsidRDefault="00C34A29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01.0</w:t>
          </w:r>
          <w:r w:rsidR="00E878E6">
            <w:rPr>
              <w:color w:val="4D4D4D"/>
              <w:sz w:val="16"/>
            </w:rPr>
            <w:t>2</w:t>
          </w:r>
          <w:r>
            <w:rPr>
              <w:color w:val="4D4D4D"/>
              <w:sz w:val="16"/>
            </w:rPr>
            <w:t>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7F22523" w:rsidR="00753C7A" w:rsidRDefault="00BA398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Gruppo di lavoro </w:t>
          </w:r>
          <w:r w:rsidR="00CF41FC">
            <w:rPr>
              <w:color w:val="4D4D4D"/>
              <w:sz w:val="16"/>
            </w:rPr>
            <w:t>A</w:t>
          </w:r>
          <w:r>
            <w:rPr>
              <w:color w:val="4D4D4D"/>
              <w:sz w:val="16"/>
            </w:rPr>
            <w:t>zienda</w:t>
          </w:r>
        </w:p>
      </w:tc>
      <w:tc>
        <w:tcPr>
          <w:tcW w:w="3260" w:type="dxa"/>
        </w:tcPr>
        <w:p w14:paraId="06514716" w14:textId="265AE7C8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904114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904114">
            <w:rPr>
              <w:sz w:val="18"/>
              <w:szCs w:val="18"/>
            </w:rPr>
            <w:t xml:space="preserve">Pagina </w:t>
          </w:r>
          <w:r w:rsidRPr="00904114">
            <w:rPr>
              <w:color w:val="auto"/>
              <w:sz w:val="18"/>
              <w:szCs w:val="18"/>
            </w:rPr>
            <w:fldChar w:fldCharType="begin"/>
          </w:r>
          <w:r w:rsidRPr="00904114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904114">
            <w:rPr>
              <w:color w:val="auto"/>
              <w:sz w:val="18"/>
              <w:szCs w:val="18"/>
            </w:rPr>
            <w:fldChar w:fldCharType="separate"/>
          </w:r>
          <w:r w:rsidR="00E0665A" w:rsidRPr="00904114">
            <w:rPr>
              <w:color w:val="auto"/>
              <w:sz w:val="18"/>
              <w:szCs w:val="18"/>
            </w:rPr>
            <w:t>3</w:t>
          </w:r>
          <w:r w:rsidRPr="00904114">
            <w:rPr>
              <w:color w:val="auto"/>
              <w:sz w:val="18"/>
              <w:szCs w:val="18"/>
            </w:rPr>
            <w:fldChar w:fldCharType="end"/>
          </w:r>
          <w:r w:rsidRPr="00904114">
            <w:rPr>
              <w:sz w:val="18"/>
              <w:szCs w:val="18"/>
            </w:rPr>
            <w:t>/</w:t>
          </w:r>
          <w:r w:rsidRPr="00904114">
            <w:rPr>
              <w:color w:val="auto"/>
              <w:sz w:val="18"/>
              <w:szCs w:val="18"/>
            </w:rPr>
            <w:fldChar w:fldCharType="begin"/>
          </w:r>
          <w:r w:rsidRPr="00904114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904114">
            <w:rPr>
              <w:color w:val="auto"/>
              <w:sz w:val="18"/>
              <w:szCs w:val="18"/>
            </w:rPr>
            <w:fldChar w:fldCharType="separate"/>
          </w:r>
          <w:r w:rsidR="00E0665A" w:rsidRPr="00904114">
            <w:rPr>
              <w:color w:val="auto"/>
              <w:sz w:val="18"/>
              <w:szCs w:val="18"/>
            </w:rPr>
            <w:t>3</w:t>
          </w:r>
          <w:r w:rsidRPr="00904114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EB6F43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 xml:space="preserve">© </w:t>
          </w:r>
          <w:r w:rsidR="00733771">
            <w:rPr>
              <w:rFonts w:ascii="Arial" w:hAnsi="Arial"/>
            </w:rPr>
            <w:t>C</w:t>
          </w:r>
          <w:r>
            <w:rPr>
              <w:rFonts w:ascii="Arial" w:hAnsi="Arial"/>
            </w:rPr>
            <w:t xml:space="preserve">O </w:t>
          </w:r>
          <w:r w:rsidR="00733771">
            <w:rPr>
              <w:rFonts w:ascii="Arial" w:hAnsi="Arial"/>
            </w:rPr>
            <w:t>D</w:t>
          </w:r>
          <w:r>
            <w:rPr>
              <w:rFonts w:ascii="Arial" w:hAnsi="Arial"/>
            </w:rPr>
            <w:t>&amp;Q E</w:t>
          </w:r>
          <w:r w:rsidR="00733771">
            <w:rPr>
              <w:rFonts w:ascii="Arial" w:hAnsi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B11028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B11028">
            <w:rPr>
              <w:rFonts w:ascii="Arial" w:hAnsi="Arial" w:cs="Arial"/>
              <w:sz w:val="18"/>
              <w:szCs w:val="18"/>
            </w:rPr>
            <w:t xml:space="preserve">Pagina </w:t>
          </w:r>
          <w:r w:rsidRPr="00B11028">
            <w:rPr>
              <w:rFonts w:ascii="Arial" w:hAnsi="Arial" w:cs="Arial"/>
              <w:sz w:val="18"/>
              <w:szCs w:val="18"/>
            </w:rPr>
            <w:fldChar w:fldCharType="begin"/>
          </w:r>
          <w:r w:rsidRPr="00B11028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B11028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B11028">
            <w:rPr>
              <w:rFonts w:ascii="Arial" w:hAnsi="Arial" w:cs="Arial"/>
              <w:sz w:val="18"/>
              <w:szCs w:val="18"/>
              <w:highlight w:val="white"/>
            </w:rPr>
            <w:t>1</w:t>
          </w:r>
          <w:r w:rsidRPr="00B11028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B11028">
            <w:rPr>
              <w:rFonts w:ascii="Arial" w:hAnsi="Arial" w:cs="Arial"/>
              <w:sz w:val="18"/>
              <w:szCs w:val="18"/>
            </w:rPr>
            <w:t>/</w:t>
          </w:r>
          <w:r w:rsidRPr="00B11028">
            <w:rPr>
              <w:rFonts w:ascii="Arial" w:hAnsi="Arial" w:cs="Arial"/>
              <w:sz w:val="18"/>
              <w:szCs w:val="18"/>
            </w:rPr>
            <w:fldChar w:fldCharType="begin"/>
          </w:r>
          <w:r w:rsidRPr="00B11028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B11028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B11028">
            <w:rPr>
              <w:rFonts w:ascii="Arial" w:hAnsi="Arial" w:cs="Arial"/>
              <w:sz w:val="18"/>
              <w:szCs w:val="18"/>
              <w:highlight w:val="white"/>
            </w:rPr>
            <w:t>3</w:t>
          </w:r>
          <w:r w:rsidRPr="00B11028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1E5D277" w:rsidR="006E431F" w:rsidRPr="00E51F17" w:rsidRDefault="00FE2DCE" w:rsidP="00FE2DCE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 xml:space="preserve">Gruppo di lavoro </w:t>
    </w:r>
    <w:r w:rsidR="00454501">
      <w:rPr>
        <w:rFonts w:ascii="Arial" w:hAnsi="Arial"/>
      </w:rPr>
      <w:t>A</w:t>
    </w:r>
    <w:r>
      <w:rPr>
        <w:rFonts w:ascii="Arial" w:hAnsi="Arial"/>
      </w:rPr>
      <w:t>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531F" w14:textId="77777777" w:rsidR="00143713" w:rsidRDefault="00143713">
      <w:r>
        <w:separator/>
      </w:r>
    </w:p>
  </w:footnote>
  <w:footnote w:type="continuationSeparator" w:id="0">
    <w:p w14:paraId="2ACA5F30" w14:textId="77777777" w:rsidR="00143713" w:rsidRDefault="00143713">
      <w:r>
        <w:continuationSeparator/>
      </w:r>
    </w:p>
  </w:footnote>
  <w:footnote w:type="continuationNotice" w:id="1">
    <w:p w14:paraId="488E1F11" w14:textId="77777777" w:rsidR="00143713" w:rsidRDefault="0014371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>Corso di preparazione esame di professione specialista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4FCB8445" w:rsidR="00753C7A" w:rsidRPr="003D5FC4" w:rsidRDefault="00575B18" w:rsidP="00FD57B0">
          <w:pPr>
            <w:pStyle w:val="Kopfzeile"/>
            <w:rPr>
              <w:bCs/>
            </w:rPr>
          </w:pPr>
          <w:r>
            <w:t xml:space="preserve">Formazione professionale di base di </w:t>
          </w:r>
          <w:r w:rsidR="00C50019">
            <w:t>e</w:t>
          </w:r>
          <w:r>
            <w:t>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153" name="Grafik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5312D5A6" w:rsidR="00753C7A" w:rsidRDefault="002F2E26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CD60E4">
            <w:rPr>
              <w:b/>
            </w:rPr>
            <w:t xml:space="preserve"> </w:t>
          </w:r>
          <w:r>
            <w:rPr>
              <w:b/>
            </w:rPr>
            <w:t>/</w:t>
          </w:r>
          <w:r w:rsidR="00CD60E4">
            <w:rPr>
              <w:b/>
            </w:rPr>
            <w:t xml:space="preserve"> </w:t>
          </w:r>
          <w:r w:rsidR="00904114">
            <w:rPr>
              <w:b/>
            </w:rPr>
            <w:t>E</w:t>
          </w:r>
          <w:r>
            <w:rPr>
              <w:b/>
            </w:rPr>
            <w:t>nergia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40E0" w14:textId="77777777" w:rsidR="002F055A" w:rsidRPr="002F055A" w:rsidRDefault="002F055A" w:rsidP="002F055A">
    <w:pPr>
      <w:rPr>
        <w:lang w:val="de-CH"/>
      </w:rPr>
    </w:pPr>
    <w:r w:rsidRPr="002F055A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2C39A9C3" wp14:editId="3B3277D4">
          <wp:simplePos x="0" y="0"/>
          <wp:positionH relativeFrom="column">
            <wp:posOffset>13970</wp:posOffset>
          </wp:positionH>
          <wp:positionV relativeFrom="paragraph">
            <wp:posOffset>-159488</wp:posOffset>
          </wp:positionV>
          <wp:extent cx="6159397" cy="756785"/>
          <wp:effectExtent l="0" t="0" r="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Grafik 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397" cy="75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44B28E" w14:textId="77777777" w:rsidR="002F055A" w:rsidRPr="002F055A" w:rsidRDefault="002F055A" w:rsidP="002F055A">
    <w:pPr>
      <w:rPr>
        <w:lang w:val="de-CH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2F055A" w:rsidRPr="002F055A" w14:paraId="4D241F58" w14:textId="77777777" w:rsidTr="003A574A">
      <w:tc>
        <w:tcPr>
          <w:tcW w:w="9640" w:type="dxa"/>
        </w:tcPr>
        <w:p w14:paraId="1982E1FB" w14:textId="77777777" w:rsidR="002F055A" w:rsidRPr="002F055A" w:rsidRDefault="002F055A" w:rsidP="002F055A">
          <w:pPr>
            <w:tabs>
              <w:tab w:val="center" w:pos="4819"/>
              <w:tab w:val="right" w:pos="9638"/>
            </w:tabs>
            <w:rPr>
              <w:sz w:val="22"/>
              <w:szCs w:val="22"/>
              <w:lang w:val="de-CH"/>
            </w:rPr>
          </w:pPr>
        </w:p>
      </w:tc>
    </w:tr>
  </w:tbl>
  <w:p w14:paraId="5791C012" w14:textId="63DF2FD3" w:rsidR="006E431F" w:rsidRDefault="006E431F" w:rsidP="00921958">
    <w:pPr>
      <w:pStyle w:val="Kopfzeile"/>
      <w:tabs>
        <w:tab w:val="clear" w:pos="4819"/>
        <w:tab w:val="clear" w:pos="9638"/>
        <w:tab w:val="left" w:pos="28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E7793"/>
    <w:multiLevelType w:val="hybridMultilevel"/>
    <w:tmpl w:val="6122DF4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0358F"/>
    <w:multiLevelType w:val="hybridMultilevel"/>
    <w:tmpl w:val="F16E8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5E45"/>
    <w:multiLevelType w:val="hybridMultilevel"/>
    <w:tmpl w:val="8FDA4048"/>
    <w:lvl w:ilvl="0" w:tplc="FFFFFFF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3B7AEB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33BC6C80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9038E"/>
    <w:multiLevelType w:val="hybridMultilevel"/>
    <w:tmpl w:val="060C58E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A7403"/>
    <w:multiLevelType w:val="hybridMultilevel"/>
    <w:tmpl w:val="3D84450A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F154D3C"/>
    <w:multiLevelType w:val="hybridMultilevel"/>
    <w:tmpl w:val="6122DF44"/>
    <w:lvl w:ilvl="0" w:tplc="0DC487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F1C31"/>
    <w:multiLevelType w:val="hybridMultilevel"/>
    <w:tmpl w:val="C4AC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0147B"/>
    <w:multiLevelType w:val="hybridMultilevel"/>
    <w:tmpl w:val="C4AC7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1B84801"/>
    <w:multiLevelType w:val="hybridMultilevel"/>
    <w:tmpl w:val="3D84450A"/>
    <w:lvl w:ilvl="0" w:tplc="FFFFFFFF">
      <w:start w:val="1"/>
      <w:numFmt w:val="decimal"/>
      <w:lvlText w:val="%1."/>
      <w:lvlJc w:val="left"/>
      <w:pPr>
        <w:ind w:left="1083" w:hanging="360"/>
      </w:p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57DC656B"/>
    <w:multiLevelType w:val="hybridMultilevel"/>
    <w:tmpl w:val="F16E8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D276B31"/>
    <w:multiLevelType w:val="hybridMultilevel"/>
    <w:tmpl w:val="C9A8B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239CB"/>
    <w:multiLevelType w:val="hybridMultilevel"/>
    <w:tmpl w:val="060C58E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56C4"/>
    <w:multiLevelType w:val="hybridMultilevel"/>
    <w:tmpl w:val="B6E63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5DE4074"/>
    <w:multiLevelType w:val="hybridMultilevel"/>
    <w:tmpl w:val="4C523D24"/>
    <w:lvl w:ilvl="0" w:tplc="FFFFFFFF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50BA"/>
    <w:multiLevelType w:val="hybridMultilevel"/>
    <w:tmpl w:val="8FDA4048"/>
    <w:lvl w:ilvl="0" w:tplc="82BE407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73CD"/>
    <w:multiLevelType w:val="hybridMultilevel"/>
    <w:tmpl w:val="AF7CB0EA"/>
    <w:lvl w:ilvl="0" w:tplc="3FB6A8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CF46DD"/>
    <w:multiLevelType w:val="hybridMultilevel"/>
    <w:tmpl w:val="4C523D24"/>
    <w:lvl w:ilvl="0" w:tplc="FFFFFFFF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875CD"/>
    <w:multiLevelType w:val="hybridMultilevel"/>
    <w:tmpl w:val="36C44AAA"/>
    <w:lvl w:ilvl="0" w:tplc="5D9462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1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5"/>
  </w:num>
  <w:num w:numId="5" w16cid:durableId="951088950">
    <w:abstractNumId w:val="24"/>
  </w:num>
  <w:num w:numId="6" w16cid:durableId="1243442842">
    <w:abstractNumId w:val="11"/>
  </w:num>
  <w:num w:numId="7" w16cid:durableId="780226119">
    <w:abstractNumId w:val="7"/>
  </w:num>
  <w:num w:numId="8" w16cid:durableId="343675891">
    <w:abstractNumId w:val="19"/>
  </w:num>
  <w:num w:numId="9" w16cid:durableId="323969095">
    <w:abstractNumId w:val="27"/>
  </w:num>
  <w:num w:numId="10" w16cid:durableId="702444463">
    <w:abstractNumId w:val="4"/>
  </w:num>
  <w:num w:numId="11" w16cid:durableId="1045450555">
    <w:abstractNumId w:val="20"/>
  </w:num>
  <w:num w:numId="12" w16cid:durableId="1073041940">
    <w:abstractNumId w:val="13"/>
  </w:num>
  <w:num w:numId="13" w16cid:durableId="90129556">
    <w:abstractNumId w:val="3"/>
  </w:num>
  <w:num w:numId="14" w16cid:durableId="818574422">
    <w:abstractNumId w:val="14"/>
  </w:num>
  <w:num w:numId="15" w16cid:durableId="1704595064">
    <w:abstractNumId w:val="37"/>
  </w:num>
  <w:num w:numId="16" w16cid:durableId="1245606486">
    <w:abstractNumId w:val="6"/>
  </w:num>
  <w:num w:numId="17" w16cid:durableId="533731516">
    <w:abstractNumId w:val="23"/>
  </w:num>
  <w:num w:numId="18" w16cid:durableId="462770667">
    <w:abstractNumId w:val="5"/>
  </w:num>
  <w:num w:numId="19" w16cid:durableId="1936397294">
    <w:abstractNumId w:val="9"/>
  </w:num>
  <w:num w:numId="20" w16cid:durableId="311174940">
    <w:abstractNumId w:val="26"/>
  </w:num>
  <w:num w:numId="21" w16cid:durableId="716007565">
    <w:abstractNumId w:val="21"/>
  </w:num>
  <w:num w:numId="22" w16cid:durableId="1116292241">
    <w:abstractNumId w:val="15"/>
  </w:num>
  <w:num w:numId="23" w16cid:durableId="321550462">
    <w:abstractNumId w:val="18"/>
  </w:num>
  <w:num w:numId="24" w16cid:durableId="38483180">
    <w:abstractNumId w:val="38"/>
  </w:num>
  <w:num w:numId="25" w16cid:durableId="1936740711">
    <w:abstractNumId w:val="28"/>
  </w:num>
  <w:num w:numId="26" w16cid:durableId="378868048">
    <w:abstractNumId w:val="16"/>
  </w:num>
  <w:num w:numId="27" w16cid:durableId="2088070070">
    <w:abstractNumId w:val="33"/>
  </w:num>
  <w:num w:numId="28" w16cid:durableId="11153248">
    <w:abstractNumId w:val="25"/>
  </w:num>
  <w:num w:numId="29" w16cid:durableId="1582593887">
    <w:abstractNumId w:val="32"/>
  </w:num>
  <w:num w:numId="30" w16cid:durableId="1927380980">
    <w:abstractNumId w:val="8"/>
  </w:num>
  <w:num w:numId="31" w16cid:durableId="1471248627">
    <w:abstractNumId w:val="22"/>
  </w:num>
  <w:num w:numId="32" w16cid:durableId="1441022852">
    <w:abstractNumId w:val="30"/>
  </w:num>
  <w:num w:numId="33" w16cid:durableId="133647369">
    <w:abstractNumId w:val="2"/>
  </w:num>
  <w:num w:numId="34" w16cid:durableId="115026892">
    <w:abstractNumId w:val="34"/>
  </w:num>
  <w:num w:numId="35" w16cid:durableId="1289507270">
    <w:abstractNumId w:val="12"/>
  </w:num>
  <w:num w:numId="36" w16cid:durableId="1357072992">
    <w:abstractNumId w:val="29"/>
  </w:num>
  <w:num w:numId="37" w16cid:durableId="1038316037">
    <w:abstractNumId w:val="10"/>
  </w:num>
  <w:num w:numId="38" w16cid:durableId="1436948815">
    <w:abstractNumId w:val="17"/>
  </w:num>
  <w:num w:numId="39" w16cid:durableId="1107889094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07EBF"/>
    <w:rsid w:val="00010739"/>
    <w:rsid w:val="000125D3"/>
    <w:rsid w:val="00013A8A"/>
    <w:rsid w:val="00015B99"/>
    <w:rsid w:val="00015CAD"/>
    <w:rsid w:val="0001730F"/>
    <w:rsid w:val="00020911"/>
    <w:rsid w:val="00021109"/>
    <w:rsid w:val="00023D8C"/>
    <w:rsid w:val="00024E9F"/>
    <w:rsid w:val="00026B4B"/>
    <w:rsid w:val="0002752C"/>
    <w:rsid w:val="00032C28"/>
    <w:rsid w:val="00032EF2"/>
    <w:rsid w:val="0003579E"/>
    <w:rsid w:val="00040ECF"/>
    <w:rsid w:val="00042706"/>
    <w:rsid w:val="0004550D"/>
    <w:rsid w:val="000455D9"/>
    <w:rsid w:val="00045609"/>
    <w:rsid w:val="00045CAE"/>
    <w:rsid w:val="00047765"/>
    <w:rsid w:val="00050038"/>
    <w:rsid w:val="00051F51"/>
    <w:rsid w:val="0005231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56F7"/>
    <w:rsid w:val="00075A3A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3C4B"/>
    <w:rsid w:val="000940D8"/>
    <w:rsid w:val="000942C7"/>
    <w:rsid w:val="000948D5"/>
    <w:rsid w:val="00095437"/>
    <w:rsid w:val="000958BF"/>
    <w:rsid w:val="00096D78"/>
    <w:rsid w:val="000A219A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8C1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5437"/>
    <w:rsid w:val="000E6B5F"/>
    <w:rsid w:val="000E706D"/>
    <w:rsid w:val="000E728F"/>
    <w:rsid w:val="000F0068"/>
    <w:rsid w:val="000F206B"/>
    <w:rsid w:val="000F3ADA"/>
    <w:rsid w:val="000F728B"/>
    <w:rsid w:val="000F7444"/>
    <w:rsid w:val="000F754F"/>
    <w:rsid w:val="000F7C0C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57B6"/>
    <w:rsid w:val="00116701"/>
    <w:rsid w:val="0012114B"/>
    <w:rsid w:val="0012296A"/>
    <w:rsid w:val="0012369C"/>
    <w:rsid w:val="00123A57"/>
    <w:rsid w:val="001250AC"/>
    <w:rsid w:val="0013029A"/>
    <w:rsid w:val="001303B4"/>
    <w:rsid w:val="0013350F"/>
    <w:rsid w:val="001347DA"/>
    <w:rsid w:val="0014088A"/>
    <w:rsid w:val="00143713"/>
    <w:rsid w:val="001442AD"/>
    <w:rsid w:val="0014550F"/>
    <w:rsid w:val="0015115F"/>
    <w:rsid w:val="00153C20"/>
    <w:rsid w:val="0015486F"/>
    <w:rsid w:val="00154908"/>
    <w:rsid w:val="001564C2"/>
    <w:rsid w:val="00162990"/>
    <w:rsid w:val="00163CE6"/>
    <w:rsid w:val="001672C3"/>
    <w:rsid w:val="001715EF"/>
    <w:rsid w:val="00173A2A"/>
    <w:rsid w:val="0017578F"/>
    <w:rsid w:val="0017746C"/>
    <w:rsid w:val="00186F27"/>
    <w:rsid w:val="001872B6"/>
    <w:rsid w:val="00190142"/>
    <w:rsid w:val="001916BF"/>
    <w:rsid w:val="00192E5A"/>
    <w:rsid w:val="0019498C"/>
    <w:rsid w:val="001957C9"/>
    <w:rsid w:val="0019593A"/>
    <w:rsid w:val="00195D0F"/>
    <w:rsid w:val="001970D1"/>
    <w:rsid w:val="00197D25"/>
    <w:rsid w:val="001A3976"/>
    <w:rsid w:val="001A6AAA"/>
    <w:rsid w:val="001A7A27"/>
    <w:rsid w:val="001B007F"/>
    <w:rsid w:val="001B00F9"/>
    <w:rsid w:val="001B1372"/>
    <w:rsid w:val="001B17CC"/>
    <w:rsid w:val="001B25B2"/>
    <w:rsid w:val="001B2D2F"/>
    <w:rsid w:val="001B75CE"/>
    <w:rsid w:val="001C5DC0"/>
    <w:rsid w:val="001C66F3"/>
    <w:rsid w:val="001D239B"/>
    <w:rsid w:val="001D37E7"/>
    <w:rsid w:val="001E000C"/>
    <w:rsid w:val="001E2714"/>
    <w:rsid w:val="001E296D"/>
    <w:rsid w:val="001E2AE5"/>
    <w:rsid w:val="001E2B6F"/>
    <w:rsid w:val="001E46E2"/>
    <w:rsid w:val="001F09A9"/>
    <w:rsid w:val="001F0DE8"/>
    <w:rsid w:val="001F2CDD"/>
    <w:rsid w:val="001F2DB0"/>
    <w:rsid w:val="001F2FC7"/>
    <w:rsid w:val="00200134"/>
    <w:rsid w:val="00200166"/>
    <w:rsid w:val="00203D83"/>
    <w:rsid w:val="00213C82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356DF"/>
    <w:rsid w:val="00241422"/>
    <w:rsid w:val="00241833"/>
    <w:rsid w:val="00245297"/>
    <w:rsid w:val="00245594"/>
    <w:rsid w:val="00250F67"/>
    <w:rsid w:val="00254965"/>
    <w:rsid w:val="00255895"/>
    <w:rsid w:val="002572C9"/>
    <w:rsid w:val="002622A0"/>
    <w:rsid w:val="002622FD"/>
    <w:rsid w:val="002631F6"/>
    <w:rsid w:val="0026740F"/>
    <w:rsid w:val="00267DF5"/>
    <w:rsid w:val="00270054"/>
    <w:rsid w:val="002705D0"/>
    <w:rsid w:val="002726C0"/>
    <w:rsid w:val="002727C2"/>
    <w:rsid w:val="00273EC4"/>
    <w:rsid w:val="00274745"/>
    <w:rsid w:val="00275807"/>
    <w:rsid w:val="00276DA8"/>
    <w:rsid w:val="0027782C"/>
    <w:rsid w:val="00277A3C"/>
    <w:rsid w:val="00280878"/>
    <w:rsid w:val="00280D7B"/>
    <w:rsid w:val="00281D4F"/>
    <w:rsid w:val="00281E30"/>
    <w:rsid w:val="00282533"/>
    <w:rsid w:val="00283A41"/>
    <w:rsid w:val="0028605B"/>
    <w:rsid w:val="00286F15"/>
    <w:rsid w:val="00287F49"/>
    <w:rsid w:val="002908FC"/>
    <w:rsid w:val="00290D1A"/>
    <w:rsid w:val="002911B2"/>
    <w:rsid w:val="00292185"/>
    <w:rsid w:val="00292327"/>
    <w:rsid w:val="0029395B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1849"/>
    <w:rsid w:val="002B415E"/>
    <w:rsid w:val="002B4A34"/>
    <w:rsid w:val="002B5DDD"/>
    <w:rsid w:val="002C0C4E"/>
    <w:rsid w:val="002C0C83"/>
    <w:rsid w:val="002C2170"/>
    <w:rsid w:val="002C5E02"/>
    <w:rsid w:val="002D3D6F"/>
    <w:rsid w:val="002D3DD9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418"/>
    <w:rsid w:val="002F055A"/>
    <w:rsid w:val="002F0D72"/>
    <w:rsid w:val="002F1E99"/>
    <w:rsid w:val="002F22BC"/>
    <w:rsid w:val="002F2414"/>
    <w:rsid w:val="002F2E26"/>
    <w:rsid w:val="002F39F7"/>
    <w:rsid w:val="002F3B6C"/>
    <w:rsid w:val="002F45DC"/>
    <w:rsid w:val="002F4A68"/>
    <w:rsid w:val="002F5893"/>
    <w:rsid w:val="002F681B"/>
    <w:rsid w:val="002F771E"/>
    <w:rsid w:val="00300EDC"/>
    <w:rsid w:val="0030195C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17A"/>
    <w:rsid w:val="0031636B"/>
    <w:rsid w:val="003163A4"/>
    <w:rsid w:val="003172D8"/>
    <w:rsid w:val="00317E9E"/>
    <w:rsid w:val="00321F6F"/>
    <w:rsid w:val="00322D9E"/>
    <w:rsid w:val="003236DD"/>
    <w:rsid w:val="00324905"/>
    <w:rsid w:val="00325530"/>
    <w:rsid w:val="003268F6"/>
    <w:rsid w:val="00327403"/>
    <w:rsid w:val="003305EE"/>
    <w:rsid w:val="0033204C"/>
    <w:rsid w:val="00332BC0"/>
    <w:rsid w:val="00332F2A"/>
    <w:rsid w:val="00332FDC"/>
    <w:rsid w:val="00335A82"/>
    <w:rsid w:val="00337BE8"/>
    <w:rsid w:val="003400C2"/>
    <w:rsid w:val="00342A05"/>
    <w:rsid w:val="003474AF"/>
    <w:rsid w:val="00347AE2"/>
    <w:rsid w:val="0035115D"/>
    <w:rsid w:val="003519E9"/>
    <w:rsid w:val="003554A9"/>
    <w:rsid w:val="00357827"/>
    <w:rsid w:val="00360D3A"/>
    <w:rsid w:val="00361A72"/>
    <w:rsid w:val="00361FA3"/>
    <w:rsid w:val="0036255A"/>
    <w:rsid w:val="00363AEA"/>
    <w:rsid w:val="0036499D"/>
    <w:rsid w:val="0036585B"/>
    <w:rsid w:val="0037010E"/>
    <w:rsid w:val="003704D8"/>
    <w:rsid w:val="00370D89"/>
    <w:rsid w:val="00371BBA"/>
    <w:rsid w:val="0037438B"/>
    <w:rsid w:val="00375945"/>
    <w:rsid w:val="00375BA9"/>
    <w:rsid w:val="00376568"/>
    <w:rsid w:val="00383002"/>
    <w:rsid w:val="00386B11"/>
    <w:rsid w:val="00387BC6"/>
    <w:rsid w:val="00387C4D"/>
    <w:rsid w:val="0039316C"/>
    <w:rsid w:val="00393635"/>
    <w:rsid w:val="00393CA8"/>
    <w:rsid w:val="003A241A"/>
    <w:rsid w:val="003A3275"/>
    <w:rsid w:val="003A4DD6"/>
    <w:rsid w:val="003A6331"/>
    <w:rsid w:val="003B0025"/>
    <w:rsid w:val="003B1C7C"/>
    <w:rsid w:val="003B45A1"/>
    <w:rsid w:val="003B641E"/>
    <w:rsid w:val="003C2DEB"/>
    <w:rsid w:val="003C37F6"/>
    <w:rsid w:val="003C3F5B"/>
    <w:rsid w:val="003C4696"/>
    <w:rsid w:val="003C6276"/>
    <w:rsid w:val="003C7A78"/>
    <w:rsid w:val="003D0092"/>
    <w:rsid w:val="003D34F5"/>
    <w:rsid w:val="003D5FC4"/>
    <w:rsid w:val="003D66EC"/>
    <w:rsid w:val="003D7575"/>
    <w:rsid w:val="003D7B67"/>
    <w:rsid w:val="003E1211"/>
    <w:rsid w:val="003E1781"/>
    <w:rsid w:val="003E4CEF"/>
    <w:rsid w:val="003E5DB0"/>
    <w:rsid w:val="003F2E86"/>
    <w:rsid w:val="003F4513"/>
    <w:rsid w:val="003F4C30"/>
    <w:rsid w:val="003F67C1"/>
    <w:rsid w:val="00400817"/>
    <w:rsid w:val="00402651"/>
    <w:rsid w:val="00406320"/>
    <w:rsid w:val="00410211"/>
    <w:rsid w:val="00412B7C"/>
    <w:rsid w:val="004133F8"/>
    <w:rsid w:val="00413436"/>
    <w:rsid w:val="00413769"/>
    <w:rsid w:val="00413EA5"/>
    <w:rsid w:val="00413F87"/>
    <w:rsid w:val="004156FF"/>
    <w:rsid w:val="0042191C"/>
    <w:rsid w:val="00423074"/>
    <w:rsid w:val="00423585"/>
    <w:rsid w:val="004245C2"/>
    <w:rsid w:val="00424B96"/>
    <w:rsid w:val="0042516B"/>
    <w:rsid w:val="00427A2D"/>
    <w:rsid w:val="004300E3"/>
    <w:rsid w:val="0043151E"/>
    <w:rsid w:val="004326B2"/>
    <w:rsid w:val="004328E1"/>
    <w:rsid w:val="00434DCB"/>
    <w:rsid w:val="00435839"/>
    <w:rsid w:val="004415E2"/>
    <w:rsid w:val="00442138"/>
    <w:rsid w:val="004421F1"/>
    <w:rsid w:val="004427D2"/>
    <w:rsid w:val="00444B30"/>
    <w:rsid w:val="00445ABC"/>
    <w:rsid w:val="00445EB8"/>
    <w:rsid w:val="0045055A"/>
    <w:rsid w:val="004511AF"/>
    <w:rsid w:val="00451208"/>
    <w:rsid w:val="0045168C"/>
    <w:rsid w:val="004519C4"/>
    <w:rsid w:val="0045211F"/>
    <w:rsid w:val="004526EF"/>
    <w:rsid w:val="004534CF"/>
    <w:rsid w:val="00453EB2"/>
    <w:rsid w:val="00454501"/>
    <w:rsid w:val="004550F0"/>
    <w:rsid w:val="0045522A"/>
    <w:rsid w:val="00455A22"/>
    <w:rsid w:val="00456B44"/>
    <w:rsid w:val="00460C89"/>
    <w:rsid w:val="0046161C"/>
    <w:rsid w:val="0046282D"/>
    <w:rsid w:val="00465559"/>
    <w:rsid w:val="00465629"/>
    <w:rsid w:val="004676B7"/>
    <w:rsid w:val="00470ECF"/>
    <w:rsid w:val="004734E2"/>
    <w:rsid w:val="00476226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A5AFE"/>
    <w:rsid w:val="004A65E1"/>
    <w:rsid w:val="004B11EA"/>
    <w:rsid w:val="004B1EEA"/>
    <w:rsid w:val="004B45E6"/>
    <w:rsid w:val="004C0F9E"/>
    <w:rsid w:val="004C7318"/>
    <w:rsid w:val="004D13F6"/>
    <w:rsid w:val="004D1AAB"/>
    <w:rsid w:val="004D1C59"/>
    <w:rsid w:val="004D2C29"/>
    <w:rsid w:val="004D3A82"/>
    <w:rsid w:val="004D43A4"/>
    <w:rsid w:val="004D7DC9"/>
    <w:rsid w:val="004E0949"/>
    <w:rsid w:val="004E184F"/>
    <w:rsid w:val="004E6F3A"/>
    <w:rsid w:val="004F2B98"/>
    <w:rsid w:val="004F2F82"/>
    <w:rsid w:val="004F5EEC"/>
    <w:rsid w:val="004F67DF"/>
    <w:rsid w:val="00501D03"/>
    <w:rsid w:val="0050535E"/>
    <w:rsid w:val="00505C25"/>
    <w:rsid w:val="005114AA"/>
    <w:rsid w:val="00512314"/>
    <w:rsid w:val="005133C6"/>
    <w:rsid w:val="005134BA"/>
    <w:rsid w:val="0051350E"/>
    <w:rsid w:val="005140E9"/>
    <w:rsid w:val="005152CA"/>
    <w:rsid w:val="0051560A"/>
    <w:rsid w:val="00516AAE"/>
    <w:rsid w:val="005204BF"/>
    <w:rsid w:val="00520839"/>
    <w:rsid w:val="00522C05"/>
    <w:rsid w:val="00523931"/>
    <w:rsid w:val="00523C41"/>
    <w:rsid w:val="005242B2"/>
    <w:rsid w:val="005256E8"/>
    <w:rsid w:val="0052662D"/>
    <w:rsid w:val="0053128F"/>
    <w:rsid w:val="00531D8C"/>
    <w:rsid w:val="00532A69"/>
    <w:rsid w:val="00532C0A"/>
    <w:rsid w:val="00535A7A"/>
    <w:rsid w:val="005403D8"/>
    <w:rsid w:val="0054077A"/>
    <w:rsid w:val="00543E88"/>
    <w:rsid w:val="005448BB"/>
    <w:rsid w:val="0055436D"/>
    <w:rsid w:val="00554435"/>
    <w:rsid w:val="00554461"/>
    <w:rsid w:val="00555481"/>
    <w:rsid w:val="00555A10"/>
    <w:rsid w:val="00556C3D"/>
    <w:rsid w:val="005601D1"/>
    <w:rsid w:val="00562A4F"/>
    <w:rsid w:val="00562EB7"/>
    <w:rsid w:val="0056485A"/>
    <w:rsid w:val="00570D1D"/>
    <w:rsid w:val="005734AC"/>
    <w:rsid w:val="00575B18"/>
    <w:rsid w:val="005762B9"/>
    <w:rsid w:val="005766B8"/>
    <w:rsid w:val="005775E7"/>
    <w:rsid w:val="00582DB2"/>
    <w:rsid w:val="00583471"/>
    <w:rsid w:val="0058487E"/>
    <w:rsid w:val="00584940"/>
    <w:rsid w:val="0058645E"/>
    <w:rsid w:val="005864E9"/>
    <w:rsid w:val="0058666D"/>
    <w:rsid w:val="00586C32"/>
    <w:rsid w:val="00587779"/>
    <w:rsid w:val="00587C07"/>
    <w:rsid w:val="005909D5"/>
    <w:rsid w:val="00591991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2F68"/>
    <w:rsid w:val="005B3033"/>
    <w:rsid w:val="005C1AF8"/>
    <w:rsid w:val="005C4919"/>
    <w:rsid w:val="005C4A2E"/>
    <w:rsid w:val="005C4B0A"/>
    <w:rsid w:val="005C5F80"/>
    <w:rsid w:val="005C70F4"/>
    <w:rsid w:val="005D10C5"/>
    <w:rsid w:val="005D341E"/>
    <w:rsid w:val="005E0D6F"/>
    <w:rsid w:val="005E1907"/>
    <w:rsid w:val="005E2175"/>
    <w:rsid w:val="005E2D0B"/>
    <w:rsid w:val="005E5931"/>
    <w:rsid w:val="005E7496"/>
    <w:rsid w:val="005F0CFA"/>
    <w:rsid w:val="005F13AE"/>
    <w:rsid w:val="005F26E7"/>
    <w:rsid w:val="005F2B4F"/>
    <w:rsid w:val="005F3A1A"/>
    <w:rsid w:val="005F4C9A"/>
    <w:rsid w:val="005F5067"/>
    <w:rsid w:val="005F51F7"/>
    <w:rsid w:val="005F74C9"/>
    <w:rsid w:val="00601256"/>
    <w:rsid w:val="0060211C"/>
    <w:rsid w:val="00602612"/>
    <w:rsid w:val="006037BE"/>
    <w:rsid w:val="00606BF7"/>
    <w:rsid w:val="00611132"/>
    <w:rsid w:val="0061253B"/>
    <w:rsid w:val="00614B96"/>
    <w:rsid w:val="00616FD4"/>
    <w:rsid w:val="00620022"/>
    <w:rsid w:val="006225EC"/>
    <w:rsid w:val="006234A3"/>
    <w:rsid w:val="00625163"/>
    <w:rsid w:val="006300AA"/>
    <w:rsid w:val="00632C2C"/>
    <w:rsid w:val="00632DCC"/>
    <w:rsid w:val="006345DA"/>
    <w:rsid w:val="00634911"/>
    <w:rsid w:val="0063575B"/>
    <w:rsid w:val="0064146F"/>
    <w:rsid w:val="00642C3D"/>
    <w:rsid w:val="00650330"/>
    <w:rsid w:val="00650DF9"/>
    <w:rsid w:val="0065217B"/>
    <w:rsid w:val="0065287E"/>
    <w:rsid w:val="006607B5"/>
    <w:rsid w:val="00662892"/>
    <w:rsid w:val="0066399A"/>
    <w:rsid w:val="00664AC0"/>
    <w:rsid w:val="00665F6C"/>
    <w:rsid w:val="006717F2"/>
    <w:rsid w:val="00671E4E"/>
    <w:rsid w:val="00675DE0"/>
    <w:rsid w:val="00676A64"/>
    <w:rsid w:val="00676FD5"/>
    <w:rsid w:val="00677011"/>
    <w:rsid w:val="00680A2B"/>
    <w:rsid w:val="00681353"/>
    <w:rsid w:val="00681E73"/>
    <w:rsid w:val="00683D83"/>
    <w:rsid w:val="00684554"/>
    <w:rsid w:val="00687B42"/>
    <w:rsid w:val="00690149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2A99"/>
    <w:rsid w:val="006B3552"/>
    <w:rsid w:val="006B38AF"/>
    <w:rsid w:val="006B626A"/>
    <w:rsid w:val="006B775C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893"/>
    <w:rsid w:val="006D5B38"/>
    <w:rsid w:val="006D7E04"/>
    <w:rsid w:val="006E11B9"/>
    <w:rsid w:val="006E281E"/>
    <w:rsid w:val="006E2CD2"/>
    <w:rsid w:val="006E431F"/>
    <w:rsid w:val="006E4D6D"/>
    <w:rsid w:val="006F0280"/>
    <w:rsid w:val="006F118E"/>
    <w:rsid w:val="006F1B8B"/>
    <w:rsid w:val="006F1D76"/>
    <w:rsid w:val="007006E3"/>
    <w:rsid w:val="00701797"/>
    <w:rsid w:val="007019B5"/>
    <w:rsid w:val="007020DE"/>
    <w:rsid w:val="00704D79"/>
    <w:rsid w:val="00707788"/>
    <w:rsid w:val="00710515"/>
    <w:rsid w:val="0071196B"/>
    <w:rsid w:val="007143BC"/>
    <w:rsid w:val="007146B2"/>
    <w:rsid w:val="00721DAC"/>
    <w:rsid w:val="00721E8C"/>
    <w:rsid w:val="007220DE"/>
    <w:rsid w:val="0072293E"/>
    <w:rsid w:val="00722D01"/>
    <w:rsid w:val="00730782"/>
    <w:rsid w:val="00730D1F"/>
    <w:rsid w:val="0073139B"/>
    <w:rsid w:val="0073224B"/>
    <w:rsid w:val="00733771"/>
    <w:rsid w:val="00733E1B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2125"/>
    <w:rsid w:val="007434E4"/>
    <w:rsid w:val="00743E77"/>
    <w:rsid w:val="00744B75"/>
    <w:rsid w:val="00745B2C"/>
    <w:rsid w:val="0074602B"/>
    <w:rsid w:val="00747ECB"/>
    <w:rsid w:val="007524F1"/>
    <w:rsid w:val="00753C7A"/>
    <w:rsid w:val="00754946"/>
    <w:rsid w:val="00760499"/>
    <w:rsid w:val="00760B87"/>
    <w:rsid w:val="00760FBF"/>
    <w:rsid w:val="00761672"/>
    <w:rsid w:val="00764C76"/>
    <w:rsid w:val="0077162A"/>
    <w:rsid w:val="00775A42"/>
    <w:rsid w:val="00775B54"/>
    <w:rsid w:val="00775C43"/>
    <w:rsid w:val="007775F3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094C"/>
    <w:rsid w:val="007A148E"/>
    <w:rsid w:val="007A1989"/>
    <w:rsid w:val="007A3A4B"/>
    <w:rsid w:val="007A7CD6"/>
    <w:rsid w:val="007B0270"/>
    <w:rsid w:val="007B0423"/>
    <w:rsid w:val="007B2048"/>
    <w:rsid w:val="007B2243"/>
    <w:rsid w:val="007B2960"/>
    <w:rsid w:val="007B4C70"/>
    <w:rsid w:val="007B5B1E"/>
    <w:rsid w:val="007B7929"/>
    <w:rsid w:val="007C01F4"/>
    <w:rsid w:val="007C101C"/>
    <w:rsid w:val="007C10E7"/>
    <w:rsid w:val="007C1F41"/>
    <w:rsid w:val="007C3283"/>
    <w:rsid w:val="007C52AC"/>
    <w:rsid w:val="007C5AEC"/>
    <w:rsid w:val="007C7C2C"/>
    <w:rsid w:val="007D3E7B"/>
    <w:rsid w:val="007D5D6E"/>
    <w:rsid w:val="007E2414"/>
    <w:rsid w:val="007E47E9"/>
    <w:rsid w:val="007E49CC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7F5034"/>
    <w:rsid w:val="00800165"/>
    <w:rsid w:val="0080096F"/>
    <w:rsid w:val="00802A70"/>
    <w:rsid w:val="00806169"/>
    <w:rsid w:val="00810100"/>
    <w:rsid w:val="00810400"/>
    <w:rsid w:val="008133FA"/>
    <w:rsid w:val="00813CC3"/>
    <w:rsid w:val="00815945"/>
    <w:rsid w:val="00815B5B"/>
    <w:rsid w:val="0081621D"/>
    <w:rsid w:val="0081700E"/>
    <w:rsid w:val="00817DB8"/>
    <w:rsid w:val="00821E58"/>
    <w:rsid w:val="00821F50"/>
    <w:rsid w:val="0082252E"/>
    <w:rsid w:val="008248E5"/>
    <w:rsid w:val="008257A9"/>
    <w:rsid w:val="008265BC"/>
    <w:rsid w:val="00831579"/>
    <w:rsid w:val="008342ED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1021"/>
    <w:rsid w:val="008533CC"/>
    <w:rsid w:val="0085480B"/>
    <w:rsid w:val="0085591E"/>
    <w:rsid w:val="008568C0"/>
    <w:rsid w:val="00861DE8"/>
    <w:rsid w:val="00867CE1"/>
    <w:rsid w:val="00871A6A"/>
    <w:rsid w:val="00873BE5"/>
    <w:rsid w:val="00874008"/>
    <w:rsid w:val="008773A4"/>
    <w:rsid w:val="00880ED2"/>
    <w:rsid w:val="0088563C"/>
    <w:rsid w:val="00885A0A"/>
    <w:rsid w:val="0088619C"/>
    <w:rsid w:val="00891ECB"/>
    <w:rsid w:val="008923D2"/>
    <w:rsid w:val="008926AC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1446"/>
    <w:rsid w:val="008C216F"/>
    <w:rsid w:val="008C410E"/>
    <w:rsid w:val="008C67A1"/>
    <w:rsid w:val="008C681D"/>
    <w:rsid w:val="008D18B1"/>
    <w:rsid w:val="008D274C"/>
    <w:rsid w:val="008D444F"/>
    <w:rsid w:val="008D6D9A"/>
    <w:rsid w:val="008E10D4"/>
    <w:rsid w:val="008E19C1"/>
    <w:rsid w:val="008E3137"/>
    <w:rsid w:val="008E3785"/>
    <w:rsid w:val="008E39A2"/>
    <w:rsid w:val="008E3C35"/>
    <w:rsid w:val="008E4BF4"/>
    <w:rsid w:val="008E6417"/>
    <w:rsid w:val="008E6F55"/>
    <w:rsid w:val="008F0901"/>
    <w:rsid w:val="008F1EF9"/>
    <w:rsid w:val="008F32E7"/>
    <w:rsid w:val="008F3B92"/>
    <w:rsid w:val="008F4F17"/>
    <w:rsid w:val="008F75D8"/>
    <w:rsid w:val="008F7AD5"/>
    <w:rsid w:val="0090054F"/>
    <w:rsid w:val="00904114"/>
    <w:rsid w:val="00907205"/>
    <w:rsid w:val="00907E1B"/>
    <w:rsid w:val="00911A5B"/>
    <w:rsid w:val="00912C97"/>
    <w:rsid w:val="00915FDE"/>
    <w:rsid w:val="00917AD2"/>
    <w:rsid w:val="00917E80"/>
    <w:rsid w:val="00921958"/>
    <w:rsid w:val="00923994"/>
    <w:rsid w:val="00924669"/>
    <w:rsid w:val="00925831"/>
    <w:rsid w:val="00925CE0"/>
    <w:rsid w:val="00927292"/>
    <w:rsid w:val="00927F5C"/>
    <w:rsid w:val="009310BC"/>
    <w:rsid w:val="0093297C"/>
    <w:rsid w:val="00932FC6"/>
    <w:rsid w:val="00937AE2"/>
    <w:rsid w:val="00941AF0"/>
    <w:rsid w:val="009421A6"/>
    <w:rsid w:val="00942CE2"/>
    <w:rsid w:val="00942D74"/>
    <w:rsid w:val="00943F17"/>
    <w:rsid w:val="00945EB6"/>
    <w:rsid w:val="00947A8B"/>
    <w:rsid w:val="0095351B"/>
    <w:rsid w:val="0095634C"/>
    <w:rsid w:val="0095777B"/>
    <w:rsid w:val="00962A8E"/>
    <w:rsid w:val="0096596E"/>
    <w:rsid w:val="009667DD"/>
    <w:rsid w:val="00966CD5"/>
    <w:rsid w:val="0097427C"/>
    <w:rsid w:val="009761B1"/>
    <w:rsid w:val="00976D6E"/>
    <w:rsid w:val="0098248D"/>
    <w:rsid w:val="00983EC4"/>
    <w:rsid w:val="00984A4F"/>
    <w:rsid w:val="009855FF"/>
    <w:rsid w:val="00985FA2"/>
    <w:rsid w:val="0098645E"/>
    <w:rsid w:val="009916F6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A6BA8"/>
    <w:rsid w:val="009B58C7"/>
    <w:rsid w:val="009B5D80"/>
    <w:rsid w:val="009B72D0"/>
    <w:rsid w:val="009B7706"/>
    <w:rsid w:val="009C00D0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3D4B"/>
    <w:rsid w:val="009E5ED8"/>
    <w:rsid w:val="009E6ED9"/>
    <w:rsid w:val="009E799A"/>
    <w:rsid w:val="009F04E7"/>
    <w:rsid w:val="009F09EA"/>
    <w:rsid w:val="009F0C7B"/>
    <w:rsid w:val="009F3B8B"/>
    <w:rsid w:val="00A13E4B"/>
    <w:rsid w:val="00A14443"/>
    <w:rsid w:val="00A174A1"/>
    <w:rsid w:val="00A1769D"/>
    <w:rsid w:val="00A22E51"/>
    <w:rsid w:val="00A2418A"/>
    <w:rsid w:val="00A24E8E"/>
    <w:rsid w:val="00A2577A"/>
    <w:rsid w:val="00A25AD8"/>
    <w:rsid w:val="00A2666A"/>
    <w:rsid w:val="00A26BE1"/>
    <w:rsid w:val="00A30C24"/>
    <w:rsid w:val="00A30FB8"/>
    <w:rsid w:val="00A3173F"/>
    <w:rsid w:val="00A321D8"/>
    <w:rsid w:val="00A32A67"/>
    <w:rsid w:val="00A33EBB"/>
    <w:rsid w:val="00A34D18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5F42"/>
    <w:rsid w:val="00A46014"/>
    <w:rsid w:val="00A46423"/>
    <w:rsid w:val="00A515F3"/>
    <w:rsid w:val="00A5172D"/>
    <w:rsid w:val="00A53AFD"/>
    <w:rsid w:val="00A54AB0"/>
    <w:rsid w:val="00A64835"/>
    <w:rsid w:val="00A6490B"/>
    <w:rsid w:val="00A67A48"/>
    <w:rsid w:val="00A67E8D"/>
    <w:rsid w:val="00A7015F"/>
    <w:rsid w:val="00A7040F"/>
    <w:rsid w:val="00A70C31"/>
    <w:rsid w:val="00A757AE"/>
    <w:rsid w:val="00A80EC0"/>
    <w:rsid w:val="00A82010"/>
    <w:rsid w:val="00A826A9"/>
    <w:rsid w:val="00A82B0D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5E59"/>
    <w:rsid w:val="00AB731B"/>
    <w:rsid w:val="00AB7406"/>
    <w:rsid w:val="00AC1BD1"/>
    <w:rsid w:val="00AC1FEA"/>
    <w:rsid w:val="00AC6317"/>
    <w:rsid w:val="00AC6610"/>
    <w:rsid w:val="00AC7A6D"/>
    <w:rsid w:val="00AD0CDF"/>
    <w:rsid w:val="00AD105B"/>
    <w:rsid w:val="00AD3EF1"/>
    <w:rsid w:val="00AD6435"/>
    <w:rsid w:val="00AE1A64"/>
    <w:rsid w:val="00AE2B52"/>
    <w:rsid w:val="00AE2BED"/>
    <w:rsid w:val="00AE3ECA"/>
    <w:rsid w:val="00AE4CBD"/>
    <w:rsid w:val="00AE5004"/>
    <w:rsid w:val="00AE576A"/>
    <w:rsid w:val="00AE6137"/>
    <w:rsid w:val="00AE6626"/>
    <w:rsid w:val="00AF01C8"/>
    <w:rsid w:val="00AF2164"/>
    <w:rsid w:val="00AF244C"/>
    <w:rsid w:val="00AF4453"/>
    <w:rsid w:val="00AF631D"/>
    <w:rsid w:val="00B02E90"/>
    <w:rsid w:val="00B0730C"/>
    <w:rsid w:val="00B106E9"/>
    <w:rsid w:val="00B11028"/>
    <w:rsid w:val="00B11AC6"/>
    <w:rsid w:val="00B1291E"/>
    <w:rsid w:val="00B12B15"/>
    <w:rsid w:val="00B17FEE"/>
    <w:rsid w:val="00B20D7D"/>
    <w:rsid w:val="00B23C42"/>
    <w:rsid w:val="00B2502E"/>
    <w:rsid w:val="00B30CF1"/>
    <w:rsid w:val="00B31BAC"/>
    <w:rsid w:val="00B340B1"/>
    <w:rsid w:val="00B34C60"/>
    <w:rsid w:val="00B40DD6"/>
    <w:rsid w:val="00B43F2E"/>
    <w:rsid w:val="00B4435B"/>
    <w:rsid w:val="00B47E81"/>
    <w:rsid w:val="00B50F0A"/>
    <w:rsid w:val="00B520C7"/>
    <w:rsid w:val="00B52310"/>
    <w:rsid w:val="00B556D4"/>
    <w:rsid w:val="00B57A00"/>
    <w:rsid w:val="00B60F84"/>
    <w:rsid w:val="00B61624"/>
    <w:rsid w:val="00B6282C"/>
    <w:rsid w:val="00B63D4D"/>
    <w:rsid w:val="00B65B73"/>
    <w:rsid w:val="00B74AF6"/>
    <w:rsid w:val="00B75346"/>
    <w:rsid w:val="00B768CD"/>
    <w:rsid w:val="00B8371D"/>
    <w:rsid w:val="00B864CE"/>
    <w:rsid w:val="00B90A88"/>
    <w:rsid w:val="00B92769"/>
    <w:rsid w:val="00B9286F"/>
    <w:rsid w:val="00B9513C"/>
    <w:rsid w:val="00B9743F"/>
    <w:rsid w:val="00BA023C"/>
    <w:rsid w:val="00BA0E1C"/>
    <w:rsid w:val="00BA22E7"/>
    <w:rsid w:val="00BA36C6"/>
    <w:rsid w:val="00BA398A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6B7"/>
    <w:rsid w:val="00BE7E58"/>
    <w:rsid w:val="00BF0F39"/>
    <w:rsid w:val="00BF1325"/>
    <w:rsid w:val="00BF2239"/>
    <w:rsid w:val="00BF2730"/>
    <w:rsid w:val="00BF366E"/>
    <w:rsid w:val="00BF3A63"/>
    <w:rsid w:val="00C00659"/>
    <w:rsid w:val="00C007E7"/>
    <w:rsid w:val="00C01E76"/>
    <w:rsid w:val="00C0220D"/>
    <w:rsid w:val="00C06800"/>
    <w:rsid w:val="00C0737C"/>
    <w:rsid w:val="00C13A5C"/>
    <w:rsid w:val="00C1531D"/>
    <w:rsid w:val="00C16B78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262"/>
    <w:rsid w:val="00C31347"/>
    <w:rsid w:val="00C32AF3"/>
    <w:rsid w:val="00C33C71"/>
    <w:rsid w:val="00C34A29"/>
    <w:rsid w:val="00C34B55"/>
    <w:rsid w:val="00C35450"/>
    <w:rsid w:val="00C377F5"/>
    <w:rsid w:val="00C40632"/>
    <w:rsid w:val="00C40C80"/>
    <w:rsid w:val="00C41E0F"/>
    <w:rsid w:val="00C43316"/>
    <w:rsid w:val="00C44979"/>
    <w:rsid w:val="00C44BC5"/>
    <w:rsid w:val="00C45647"/>
    <w:rsid w:val="00C471C0"/>
    <w:rsid w:val="00C47BC8"/>
    <w:rsid w:val="00C50019"/>
    <w:rsid w:val="00C50BB6"/>
    <w:rsid w:val="00C5625B"/>
    <w:rsid w:val="00C57DC3"/>
    <w:rsid w:val="00C60D00"/>
    <w:rsid w:val="00C60E3F"/>
    <w:rsid w:val="00C65131"/>
    <w:rsid w:val="00C66732"/>
    <w:rsid w:val="00C66ED3"/>
    <w:rsid w:val="00C67017"/>
    <w:rsid w:val="00C6787F"/>
    <w:rsid w:val="00C67E6D"/>
    <w:rsid w:val="00C72312"/>
    <w:rsid w:val="00C75E61"/>
    <w:rsid w:val="00C763CE"/>
    <w:rsid w:val="00C80140"/>
    <w:rsid w:val="00C804B2"/>
    <w:rsid w:val="00C815B2"/>
    <w:rsid w:val="00C81B83"/>
    <w:rsid w:val="00C8311D"/>
    <w:rsid w:val="00C844D7"/>
    <w:rsid w:val="00C85C80"/>
    <w:rsid w:val="00C869D0"/>
    <w:rsid w:val="00C923DF"/>
    <w:rsid w:val="00C93460"/>
    <w:rsid w:val="00C9421F"/>
    <w:rsid w:val="00C9442C"/>
    <w:rsid w:val="00C94A09"/>
    <w:rsid w:val="00C94E28"/>
    <w:rsid w:val="00C96F0B"/>
    <w:rsid w:val="00C97021"/>
    <w:rsid w:val="00C97C54"/>
    <w:rsid w:val="00CA4146"/>
    <w:rsid w:val="00CB1CBA"/>
    <w:rsid w:val="00CB3C53"/>
    <w:rsid w:val="00CB3F25"/>
    <w:rsid w:val="00CB4FCB"/>
    <w:rsid w:val="00CC1189"/>
    <w:rsid w:val="00CC1D3D"/>
    <w:rsid w:val="00CC2BA3"/>
    <w:rsid w:val="00CC3087"/>
    <w:rsid w:val="00CC41BD"/>
    <w:rsid w:val="00CC5ECD"/>
    <w:rsid w:val="00CC7907"/>
    <w:rsid w:val="00CD0E72"/>
    <w:rsid w:val="00CD440A"/>
    <w:rsid w:val="00CD53AA"/>
    <w:rsid w:val="00CD60E4"/>
    <w:rsid w:val="00CD76AD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41FC"/>
    <w:rsid w:val="00CF5BDC"/>
    <w:rsid w:val="00CF6EC5"/>
    <w:rsid w:val="00CF782D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3D31"/>
    <w:rsid w:val="00D173EF"/>
    <w:rsid w:val="00D175A8"/>
    <w:rsid w:val="00D17CA7"/>
    <w:rsid w:val="00D20595"/>
    <w:rsid w:val="00D20799"/>
    <w:rsid w:val="00D20834"/>
    <w:rsid w:val="00D20F43"/>
    <w:rsid w:val="00D21487"/>
    <w:rsid w:val="00D22DFE"/>
    <w:rsid w:val="00D23814"/>
    <w:rsid w:val="00D2625F"/>
    <w:rsid w:val="00D272DB"/>
    <w:rsid w:val="00D30D13"/>
    <w:rsid w:val="00D322F0"/>
    <w:rsid w:val="00D34131"/>
    <w:rsid w:val="00D35876"/>
    <w:rsid w:val="00D36D92"/>
    <w:rsid w:val="00D3705C"/>
    <w:rsid w:val="00D3764A"/>
    <w:rsid w:val="00D3791A"/>
    <w:rsid w:val="00D40C81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48C5"/>
    <w:rsid w:val="00DC5312"/>
    <w:rsid w:val="00DD21BC"/>
    <w:rsid w:val="00DD235A"/>
    <w:rsid w:val="00DD2491"/>
    <w:rsid w:val="00DD44BB"/>
    <w:rsid w:val="00DD60DA"/>
    <w:rsid w:val="00DE0041"/>
    <w:rsid w:val="00DE116D"/>
    <w:rsid w:val="00DE55FC"/>
    <w:rsid w:val="00DF0D4B"/>
    <w:rsid w:val="00DF2BD8"/>
    <w:rsid w:val="00DF3A30"/>
    <w:rsid w:val="00DF54CF"/>
    <w:rsid w:val="00DF5502"/>
    <w:rsid w:val="00E041AA"/>
    <w:rsid w:val="00E04DA8"/>
    <w:rsid w:val="00E0665A"/>
    <w:rsid w:val="00E12914"/>
    <w:rsid w:val="00E12F70"/>
    <w:rsid w:val="00E13329"/>
    <w:rsid w:val="00E14187"/>
    <w:rsid w:val="00E15E59"/>
    <w:rsid w:val="00E200B1"/>
    <w:rsid w:val="00E2088D"/>
    <w:rsid w:val="00E222A9"/>
    <w:rsid w:val="00E23841"/>
    <w:rsid w:val="00E24029"/>
    <w:rsid w:val="00E25F80"/>
    <w:rsid w:val="00E339BB"/>
    <w:rsid w:val="00E34C62"/>
    <w:rsid w:val="00E40A31"/>
    <w:rsid w:val="00E40B2D"/>
    <w:rsid w:val="00E41A82"/>
    <w:rsid w:val="00E51F17"/>
    <w:rsid w:val="00E528D7"/>
    <w:rsid w:val="00E5491F"/>
    <w:rsid w:val="00E55880"/>
    <w:rsid w:val="00E574D1"/>
    <w:rsid w:val="00E609F0"/>
    <w:rsid w:val="00E6207C"/>
    <w:rsid w:val="00E62868"/>
    <w:rsid w:val="00E62D29"/>
    <w:rsid w:val="00E62F0C"/>
    <w:rsid w:val="00E64B81"/>
    <w:rsid w:val="00E712E8"/>
    <w:rsid w:val="00E73F81"/>
    <w:rsid w:val="00E74F9C"/>
    <w:rsid w:val="00E7538F"/>
    <w:rsid w:val="00E75463"/>
    <w:rsid w:val="00E76185"/>
    <w:rsid w:val="00E80241"/>
    <w:rsid w:val="00E83654"/>
    <w:rsid w:val="00E84CC3"/>
    <w:rsid w:val="00E85260"/>
    <w:rsid w:val="00E878E6"/>
    <w:rsid w:val="00E90C88"/>
    <w:rsid w:val="00E910D9"/>
    <w:rsid w:val="00E91CDA"/>
    <w:rsid w:val="00E9370B"/>
    <w:rsid w:val="00E941A4"/>
    <w:rsid w:val="00E95333"/>
    <w:rsid w:val="00E96906"/>
    <w:rsid w:val="00EA3483"/>
    <w:rsid w:val="00EA5B1B"/>
    <w:rsid w:val="00EB1083"/>
    <w:rsid w:val="00EB6B74"/>
    <w:rsid w:val="00EB711E"/>
    <w:rsid w:val="00EB7938"/>
    <w:rsid w:val="00EC01B2"/>
    <w:rsid w:val="00EC1A0A"/>
    <w:rsid w:val="00EC1F97"/>
    <w:rsid w:val="00EC2570"/>
    <w:rsid w:val="00EC4001"/>
    <w:rsid w:val="00EC5C29"/>
    <w:rsid w:val="00ED0ADE"/>
    <w:rsid w:val="00ED2527"/>
    <w:rsid w:val="00ED3EDB"/>
    <w:rsid w:val="00ED6A54"/>
    <w:rsid w:val="00ED7E76"/>
    <w:rsid w:val="00ED7FC8"/>
    <w:rsid w:val="00EE0BD2"/>
    <w:rsid w:val="00EE2D18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5AC5"/>
    <w:rsid w:val="00F06033"/>
    <w:rsid w:val="00F0786E"/>
    <w:rsid w:val="00F078B3"/>
    <w:rsid w:val="00F116EA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4F1F"/>
    <w:rsid w:val="00F31A57"/>
    <w:rsid w:val="00F32F2A"/>
    <w:rsid w:val="00F334E1"/>
    <w:rsid w:val="00F33569"/>
    <w:rsid w:val="00F3360B"/>
    <w:rsid w:val="00F449DD"/>
    <w:rsid w:val="00F4600B"/>
    <w:rsid w:val="00F462DE"/>
    <w:rsid w:val="00F465D0"/>
    <w:rsid w:val="00F51495"/>
    <w:rsid w:val="00F520C9"/>
    <w:rsid w:val="00F542AC"/>
    <w:rsid w:val="00F567C9"/>
    <w:rsid w:val="00F56DB4"/>
    <w:rsid w:val="00F56F98"/>
    <w:rsid w:val="00F579A2"/>
    <w:rsid w:val="00F57D19"/>
    <w:rsid w:val="00F60DD6"/>
    <w:rsid w:val="00F61734"/>
    <w:rsid w:val="00F62234"/>
    <w:rsid w:val="00F6296E"/>
    <w:rsid w:val="00F66AFC"/>
    <w:rsid w:val="00F67D4B"/>
    <w:rsid w:val="00F702B1"/>
    <w:rsid w:val="00F7361B"/>
    <w:rsid w:val="00F746C7"/>
    <w:rsid w:val="00F82E09"/>
    <w:rsid w:val="00F83329"/>
    <w:rsid w:val="00F849AC"/>
    <w:rsid w:val="00F87F7D"/>
    <w:rsid w:val="00F87FC6"/>
    <w:rsid w:val="00F907C5"/>
    <w:rsid w:val="00F93A76"/>
    <w:rsid w:val="00F94C60"/>
    <w:rsid w:val="00F9505A"/>
    <w:rsid w:val="00F9568E"/>
    <w:rsid w:val="00F95D65"/>
    <w:rsid w:val="00F979F8"/>
    <w:rsid w:val="00FA2BD4"/>
    <w:rsid w:val="00FA351B"/>
    <w:rsid w:val="00FA543F"/>
    <w:rsid w:val="00FA5D49"/>
    <w:rsid w:val="00FA6C67"/>
    <w:rsid w:val="00FA7741"/>
    <w:rsid w:val="00FB0207"/>
    <w:rsid w:val="00FB3B21"/>
    <w:rsid w:val="00FB406D"/>
    <w:rsid w:val="00FB57DD"/>
    <w:rsid w:val="00FB5AD9"/>
    <w:rsid w:val="00FC495E"/>
    <w:rsid w:val="00FC5D04"/>
    <w:rsid w:val="00FC78FB"/>
    <w:rsid w:val="00FD1841"/>
    <w:rsid w:val="00FD1E2A"/>
    <w:rsid w:val="00FD3E04"/>
    <w:rsid w:val="00FD5519"/>
    <w:rsid w:val="00FD5705"/>
    <w:rsid w:val="00FD57B0"/>
    <w:rsid w:val="00FD75C2"/>
    <w:rsid w:val="00FD766C"/>
    <w:rsid w:val="00FD78E1"/>
    <w:rsid w:val="00FE2DCE"/>
    <w:rsid w:val="00FE3D92"/>
    <w:rsid w:val="00FF088A"/>
    <w:rsid w:val="00FF5A81"/>
    <w:rsid w:val="00FF6279"/>
    <w:rsid w:val="00FF737F"/>
    <w:rsid w:val="00FF74D4"/>
    <w:rsid w:val="33F4FBC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D79F8-405D-48EC-ADCA-473013D09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4431</Words>
  <Characters>27922</Characters>
  <Application>Microsoft Office Word</Application>
  <DocSecurity>0</DocSecurity>
  <Lines>232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32289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Energie</dc:subject>
  <dc:creator>BGBNE Revision Arbeitsgruppe Betrieb</dc:creator>
  <cp:lastModifiedBy>Suter Tabea</cp:lastModifiedBy>
  <cp:revision>13</cp:revision>
  <cp:lastPrinted>2015-05-28T12:36:00Z</cp:lastPrinted>
  <dcterms:created xsi:type="dcterms:W3CDTF">2023-03-16T14:00:00Z</dcterms:created>
  <dcterms:modified xsi:type="dcterms:W3CDTF">2023-04-27T11:21:00Z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