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20759E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556481A" w:rsidR="0006420B" w:rsidRPr="002708AB" w:rsidRDefault="00575B18" w:rsidP="00032C28">
      <w:pPr>
        <w:rPr>
          <w:bCs/>
          <w:sz w:val="36"/>
          <w:szCs w:val="36"/>
        </w:rPr>
      </w:pPr>
      <w:r w:rsidRPr="002708AB">
        <w:rPr>
          <w:sz w:val="36"/>
        </w:rPr>
        <w:t xml:space="preserve">Formazione professionale di base </w:t>
      </w:r>
      <w:r w:rsidR="00F75AB9">
        <w:rPr>
          <w:sz w:val="36"/>
        </w:rPr>
        <w:br/>
      </w:r>
      <w:r w:rsidRPr="002708AB">
        <w:rPr>
          <w:sz w:val="36"/>
        </w:rPr>
        <w:t xml:space="preserve">di </w:t>
      </w:r>
      <w:r w:rsidR="00F75AB9">
        <w:rPr>
          <w:sz w:val="36"/>
        </w:rPr>
        <w:t>e</w:t>
      </w:r>
      <w:r w:rsidRPr="002708AB">
        <w:rPr>
          <w:sz w:val="36"/>
        </w:rPr>
        <w:t>lettricista per reti di distribuzione AFC</w:t>
      </w:r>
    </w:p>
    <w:p w14:paraId="3822B761" w14:textId="56C58F75" w:rsidR="000D08FE" w:rsidRPr="002708AB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741D6141" w14:textId="77777777" w:rsidR="0030322C" w:rsidRPr="002708AB" w:rsidRDefault="0030322C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2708AB" w:rsidRDefault="00091DBC" w:rsidP="00032C28">
      <w:pPr>
        <w:rPr>
          <w:b/>
          <w:sz w:val="36"/>
          <w:szCs w:val="36"/>
        </w:rPr>
      </w:pPr>
      <w:r w:rsidRPr="002708AB">
        <w:rPr>
          <w:b/>
          <w:sz w:val="36"/>
        </w:rPr>
        <w:t>Incarichi pratici per l’azienda</w:t>
      </w:r>
    </w:p>
    <w:p w14:paraId="21723594" w14:textId="59555DE2" w:rsidR="00BB09DA" w:rsidRPr="002708AB" w:rsidRDefault="0067687C" w:rsidP="00032C28">
      <w:pPr>
        <w:rPr>
          <w:b/>
          <w:sz w:val="32"/>
          <w:szCs w:val="32"/>
        </w:rPr>
      </w:pPr>
      <w:r w:rsidRPr="002708AB">
        <w:rPr>
          <w:b/>
          <w:sz w:val="32"/>
        </w:rPr>
        <w:t>Orientamento: Telecomunicazioni</w:t>
      </w:r>
    </w:p>
    <w:p w14:paraId="42A5F269" w14:textId="1C4200FB" w:rsidR="0006420B" w:rsidRPr="002708AB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2708AB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2708AB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2708AB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2708AB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2708AB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2708AB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2708AB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2708AB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2708AB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2708AB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2708AB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2708AB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2708AB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2708AB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2708AB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2708AB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2708AB" w:rsidRDefault="00105F77" w:rsidP="00032C28">
      <w:pPr>
        <w:rPr>
          <w:b/>
          <w:sz w:val="24"/>
          <w:szCs w:val="24"/>
        </w:rPr>
      </w:pPr>
    </w:p>
    <w:p w14:paraId="72DC73AD" w14:textId="77777777" w:rsidR="00162D7B" w:rsidRPr="002708AB" w:rsidRDefault="00162D7B" w:rsidP="00032C28">
      <w:pPr>
        <w:rPr>
          <w:b/>
          <w:sz w:val="24"/>
          <w:szCs w:val="24"/>
        </w:rPr>
      </w:pPr>
    </w:p>
    <w:p w14:paraId="10D7B31E" w14:textId="3DFF5061" w:rsidR="00105F77" w:rsidRPr="002708AB" w:rsidRDefault="00105F77" w:rsidP="00032C28">
      <w:pPr>
        <w:rPr>
          <w:b/>
          <w:sz w:val="24"/>
          <w:szCs w:val="24"/>
        </w:rPr>
      </w:pPr>
    </w:p>
    <w:p w14:paraId="52C566D6" w14:textId="77777777" w:rsidR="00A15A36" w:rsidRPr="002708AB" w:rsidRDefault="00A15A36" w:rsidP="00032C28">
      <w:pPr>
        <w:rPr>
          <w:b/>
          <w:sz w:val="24"/>
          <w:szCs w:val="24"/>
        </w:rPr>
      </w:pPr>
    </w:p>
    <w:p w14:paraId="738DDBCD" w14:textId="190DBFEE" w:rsidR="00E574D1" w:rsidRPr="002708AB" w:rsidRDefault="00E574D1" w:rsidP="00032C28">
      <w:pPr>
        <w:rPr>
          <w:b/>
          <w:sz w:val="24"/>
          <w:szCs w:val="24"/>
        </w:rPr>
      </w:pPr>
    </w:p>
    <w:p w14:paraId="735189A6" w14:textId="12E216F2" w:rsidR="0006420B" w:rsidRPr="002708AB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E8F782E" w:rsidR="00D77B1E" w:rsidRPr="002708AB" w:rsidRDefault="0006420B" w:rsidP="00495135">
      <w:pPr>
        <w:ind w:left="1418" w:hanging="1418"/>
        <w:rPr>
          <w:bCs/>
          <w:sz w:val="20"/>
          <w:szCs w:val="20"/>
        </w:rPr>
      </w:pPr>
      <w:r w:rsidRPr="002708AB">
        <w:rPr>
          <w:sz w:val="20"/>
        </w:rPr>
        <w:t>Autori:</w:t>
      </w:r>
      <w:r w:rsidRPr="002708AB">
        <w:rPr>
          <w:sz w:val="20"/>
        </w:rPr>
        <w:tab/>
        <w:t>Gruppo di lavoro Azienda</w:t>
      </w:r>
      <w:r w:rsidRPr="002708AB">
        <w:rPr>
          <w:sz w:val="20"/>
        </w:rPr>
        <w:br/>
        <w:t xml:space="preserve">Patrick </w:t>
      </w:r>
      <w:proofErr w:type="spellStart"/>
      <w:r w:rsidRPr="002708AB">
        <w:rPr>
          <w:sz w:val="20"/>
        </w:rPr>
        <w:t>Grünig</w:t>
      </w:r>
      <w:proofErr w:type="spellEnd"/>
      <w:r w:rsidRPr="002708AB">
        <w:rPr>
          <w:sz w:val="20"/>
        </w:rPr>
        <w:t xml:space="preserve">, Marc </w:t>
      </w:r>
      <w:proofErr w:type="spellStart"/>
      <w:r w:rsidRPr="002708AB">
        <w:rPr>
          <w:sz w:val="20"/>
        </w:rPr>
        <w:t>Jegerlehner</w:t>
      </w:r>
      <w:proofErr w:type="spellEnd"/>
      <w:r w:rsidRPr="002708AB">
        <w:rPr>
          <w:sz w:val="20"/>
        </w:rPr>
        <w:t xml:space="preserve">, Marcel </w:t>
      </w:r>
      <w:proofErr w:type="spellStart"/>
      <w:r w:rsidRPr="002708AB">
        <w:rPr>
          <w:sz w:val="20"/>
        </w:rPr>
        <w:t>Oetiker</w:t>
      </w:r>
      <w:proofErr w:type="spellEnd"/>
    </w:p>
    <w:p w14:paraId="06CE71B5" w14:textId="25926183" w:rsidR="006234A3" w:rsidRPr="002708AB" w:rsidRDefault="0006420B" w:rsidP="00032C28">
      <w:pPr>
        <w:rPr>
          <w:bCs/>
          <w:sz w:val="20"/>
          <w:szCs w:val="20"/>
        </w:rPr>
      </w:pPr>
      <w:r w:rsidRPr="002708AB">
        <w:rPr>
          <w:sz w:val="20"/>
        </w:rPr>
        <w:t>Modificato:</w:t>
      </w:r>
      <w:r w:rsidRPr="002708AB">
        <w:rPr>
          <w:sz w:val="20"/>
        </w:rPr>
        <w:tab/>
      </w:r>
    </w:p>
    <w:p w14:paraId="38ECE58D" w14:textId="7416BE01" w:rsidR="006234A3" w:rsidRPr="002708AB" w:rsidRDefault="006234A3" w:rsidP="00032C28">
      <w:pPr>
        <w:rPr>
          <w:bCs/>
          <w:sz w:val="20"/>
          <w:szCs w:val="20"/>
        </w:rPr>
      </w:pPr>
    </w:p>
    <w:p w14:paraId="732F1FEC" w14:textId="50A20CBF" w:rsidR="00D96D5B" w:rsidRPr="002708AB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2708AB">
        <w:rPr>
          <w:sz w:val="20"/>
        </w:rPr>
        <w:t>Creato:</w:t>
      </w:r>
      <w:r w:rsidRPr="002708AB">
        <w:rPr>
          <w:sz w:val="20"/>
        </w:rPr>
        <w:tab/>
      </w:r>
      <w:r w:rsidRPr="002708AB">
        <w:rPr>
          <w:sz w:val="20"/>
        </w:rPr>
        <w:tab/>
        <w:t>01</w:t>
      </w:r>
      <w:r w:rsidR="00724409">
        <w:rPr>
          <w:sz w:val="20"/>
        </w:rPr>
        <w:t>.</w:t>
      </w:r>
      <w:r w:rsidRPr="002708AB">
        <w:rPr>
          <w:sz w:val="20"/>
        </w:rPr>
        <w:t>02</w:t>
      </w:r>
      <w:r w:rsidR="00724409">
        <w:rPr>
          <w:sz w:val="20"/>
        </w:rPr>
        <w:t>.</w:t>
      </w:r>
      <w:r w:rsidRPr="002708AB">
        <w:rPr>
          <w:sz w:val="20"/>
        </w:rPr>
        <w:t>2023</w:t>
      </w:r>
    </w:p>
    <w:p w14:paraId="71E8886F" w14:textId="0F9AD7C4" w:rsidR="00D96D5B" w:rsidRPr="002708AB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2708AB">
        <w:rPr>
          <w:sz w:val="20"/>
        </w:rPr>
        <w:t>Modificato:</w:t>
      </w:r>
      <w:r w:rsidRPr="002708AB">
        <w:rPr>
          <w:sz w:val="20"/>
        </w:rPr>
        <w:tab/>
        <w:t>01</w:t>
      </w:r>
      <w:r w:rsidR="00724409">
        <w:rPr>
          <w:sz w:val="20"/>
        </w:rPr>
        <w:t>.</w:t>
      </w:r>
      <w:r w:rsidRPr="002708AB">
        <w:rPr>
          <w:sz w:val="20"/>
        </w:rPr>
        <w:t>02</w:t>
      </w:r>
      <w:r w:rsidR="00724409">
        <w:rPr>
          <w:sz w:val="20"/>
        </w:rPr>
        <w:t>.</w:t>
      </w:r>
      <w:r w:rsidRPr="002708AB">
        <w:rPr>
          <w:sz w:val="20"/>
        </w:rPr>
        <w:t>2023</w:t>
      </w:r>
    </w:p>
    <w:p w14:paraId="6B6AD723" w14:textId="21316A2C" w:rsidR="00C804B2" w:rsidRPr="002708AB" w:rsidRDefault="006037BE" w:rsidP="00A965C9">
      <w:pPr>
        <w:rPr>
          <w:b/>
          <w:color w:val="auto"/>
          <w:sz w:val="20"/>
          <w:szCs w:val="20"/>
        </w:rPr>
      </w:pPr>
      <w:r w:rsidRPr="002708AB">
        <w:rPr>
          <w:sz w:val="20"/>
        </w:rPr>
        <w:t>Versione:</w:t>
      </w:r>
      <w:r w:rsidRPr="002708AB">
        <w:rPr>
          <w:sz w:val="20"/>
        </w:rPr>
        <w:tab/>
      </w:r>
      <w:r w:rsidRPr="002708AB">
        <w:rPr>
          <w:color w:val="auto"/>
          <w:sz w:val="20"/>
        </w:rPr>
        <w:t>1.0</w:t>
      </w:r>
      <w:r w:rsidRPr="002708AB">
        <w:br w:type="page"/>
      </w:r>
    </w:p>
    <w:tbl>
      <w:tblPr>
        <w:tblStyle w:val="Tabellenraster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C3283" w:rsidRPr="002708AB" w14:paraId="0EE91899" w14:textId="76EBCB7F" w:rsidTr="00D60866">
        <w:trPr>
          <w:trHeight w:val="567"/>
        </w:trPr>
        <w:tc>
          <w:tcPr>
            <w:tcW w:w="4819" w:type="dxa"/>
            <w:shd w:val="clear" w:color="auto" w:fill="F2F2F2"/>
          </w:tcPr>
          <w:p w14:paraId="6D33B7A7" w14:textId="22F66E67" w:rsidR="007C3283" w:rsidRPr="002708AB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2708AB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19" w:type="dxa"/>
            <w:shd w:val="clear" w:color="auto" w:fill="F2F2F2"/>
          </w:tcPr>
          <w:p w14:paraId="4EEACFA8" w14:textId="50E46432" w:rsidR="007C3283" w:rsidRPr="002708AB" w:rsidRDefault="007C3283" w:rsidP="00471C55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2708AB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2708AB" w14:paraId="7DE56774" w14:textId="212D3813" w:rsidTr="00D60866">
        <w:trPr>
          <w:trHeight w:val="850"/>
        </w:trPr>
        <w:tc>
          <w:tcPr>
            <w:tcW w:w="4819" w:type="dxa"/>
            <w:shd w:val="clear" w:color="auto" w:fill="D9D9D9"/>
          </w:tcPr>
          <w:p w14:paraId="1F614C2C" w14:textId="77777777" w:rsidR="007C3283" w:rsidRPr="002708AB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D9D9"/>
          </w:tcPr>
          <w:p w14:paraId="5ECCF4C9" w14:textId="77777777" w:rsidR="007C3283" w:rsidRPr="002708AB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2708AB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2708AB" w:rsidRDefault="00681E73" w:rsidP="00335A82">
      <w:pPr>
        <w:pStyle w:val="TitelPraxisauftrge"/>
        <w:rPr>
          <w:sz w:val="28"/>
        </w:rPr>
      </w:pPr>
    </w:p>
    <w:p w14:paraId="7D0CED7E" w14:textId="373E286D" w:rsidR="00E80B9E" w:rsidRPr="002708AB" w:rsidRDefault="00E80B9E" w:rsidP="00D60866">
      <w:pPr>
        <w:pStyle w:val="TitelPraxisauftrge"/>
        <w:tabs>
          <w:tab w:val="left" w:pos="9639"/>
        </w:tabs>
        <w:rPr>
          <w:sz w:val="28"/>
        </w:rPr>
      </w:pPr>
      <w:r w:rsidRPr="002708AB">
        <w:rPr>
          <w:sz w:val="28"/>
        </w:rPr>
        <w:t xml:space="preserve">REALIZZAZIONE DI UN </w:t>
      </w:r>
    </w:p>
    <w:p w14:paraId="0B8FF320" w14:textId="2C6ED23E" w:rsidR="00DD55C2" w:rsidRPr="00DD55C2" w:rsidRDefault="00E80B9E" w:rsidP="00DD55C2">
      <w:pPr>
        <w:pStyle w:val="TitelPraxisauftrge"/>
        <w:rPr>
          <w:sz w:val="28"/>
        </w:rPr>
      </w:pPr>
      <w:r w:rsidRPr="002708AB">
        <w:rPr>
          <w:sz w:val="28"/>
        </w:rPr>
        <w:t>TERMINALE IN RAME</w:t>
      </w:r>
    </w:p>
    <w:p w14:paraId="38E42D0E" w14:textId="724FE1E6" w:rsidR="00A22E51" w:rsidRPr="002708AB" w:rsidRDefault="00E80B9E" w:rsidP="006C5A09">
      <w:pPr>
        <w:pStyle w:val="TitelPraxisauftrge"/>
        <w:ind w:left="142"/>
        <w:rPr>
          <w:sz w:val="28"/>
        </w:rPr>
      </w:pPr>
      <w:r w:rsidRPr="002708AB">
        <w:rPr>
          <w:sz w:val="28"/>
        </w:rPr>
        <w:t>1° e 2° SEMESTRE</w:t>
      </w:r>
    </w:p>
    <w:p w14:paraId="1B90D2B8" w14:textId="7D9A2060" w:rsidR="0095777B" w:rsidRPr="002708AB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2708AB">
        <w:rPr>
          <w:sz w:val="20"/>
        </w:rPr>
        <w:t>Con questo incarico pratico vengono coperti i seguenti obiettivi di valutazione in conformità al piano di formazione</w:t>
      </w:r>
      <w:r w:rsidR="000B1619">
        <w:rPr>
          <w:sz w:val="20"/>
        </w:rPr>
        <w:t>:</w:t>
      </w:r>
    </w:p>
    <w:tbl>
      <w:tblPr>
        <w:tblStyle w:val="Tabellenraster3"/>
        <w:tblW w:w="9632" w:type="dxa"/>
        <w:tblInd w:w="10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6803"/>
      </w:tblGrid>
      <w:tr w:rsidR="0095777B" w:rsidRPr="002708AB" w14:paraId="3B76686E" w14:textId="77777777" w:rsidTr="0007400C">
        <w:tc>
          <w:tcPr>
            <w:tcW w:w="2829" w:type="dxa"/>
            <w:vAlign w:val="center"/>
          </w:tcPr>
          <w:p w14:paraId="1DF08E26" w14:textId="77777777" w:rsidR="0095777B" w:rsidRPr="002708AB" w:rsidRDefault="0095777B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Competenze operative</w:t>
            </w:r>
          </w:p>
        </w:tc>
        <w:tc>
          <w:tcPr>
            <w:tcW w:w="6803" w:type="dxa"/>
            <w:vAlign w:val="bottom"/>
          </w:tcPr>
          <w:p w14:paraId="308A0F36" w14:textId="77777777" w:rsidR="0095777B" w:rsidRPr="002708AB" w:rsidRDefault="0095777B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Obiettivi di valutazione</w:t>
            </w:r>
          </w:p>
        </w:tc>
      </w:tr>
      <w:tr w:rsidR="00D33E3B" w:rsidRPr="002708AB" w14:paraId="753434A1" w14:textId="77777777" w:rsidTr="0007400C">
        <w:tc>
          <w:tcPr>
            <w:tcW w:w="2829" w:type="dxa"/>
            <w:shd w:val="clear" w:color="auto" w:fill="F2F2F2"/>
            <w:vAlign w:val="center"/>
          </w:tcPr>
          <w:p w14:paraId="48910752" w14:textId="77777777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rPr>
                <w:color w:val="auto"/>
              </w:rPr>
              <w:t>a1</w:t>
            </w:r>
          </w:p>
        </w:tc>
        <w:tc>
          <w:tcPr>
            <w:tcW w:w="6803" w:type="dxa"/>
            <w:shd w:val="clear" w:color="auto" w:fill="F2F2F2"/>
          </w:tcPr>
          <w:p w14:paraId="7ED2B9F0" w14:textId="0A19E251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t>a1.1, a1.2, a1.8, a1.10</w:t>
            </w:r>
          </w:p>
        </w:tc>
      </w:tr>
      <w:tr w:rsidR="00D33E3B" w:rsidRPr="002708AB" w14:paraId="025FF9B3" w14:textId="77777777" w:rsidTr="0007400C">
        <w:tc>
          <w:tcPr>
            <w:tcW w:w="2829" w:type="dxa"/>
            <w:shd w:val="clear" w:color="auto" w:fill="F2F2F2"/>
            <w:vAlign w:val="center"/>
          </w:tcPr>
          <w:p w14:paraId="6ED3FBD9" w14:textId="77777777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rPr>
                <w:color w:val="auto"/>
              </w:rPr>
              <w:t>a3</w:t>
            </w:r>
          </w:p>
        </w:tc>
        <w:tc>
          <w:tcPr>
            <w:tcW w:w="6803" w:type="dxa"/>
            <w:shd w:val="clear" w:color="auto" w:fill="F2F2F2"/>
          </w:tcPr>
          <w:p w14:paraId="55719B4F" w14:textId="4A28AAF8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t>a3.1, a3.2, a3.3</w:t>
            </w:r>
          </w:p>
        </w:tc>
      </w:tr>
      <w:tr w:rsidR="00D33E3B" w:rsidRPr="002708AB" w14:paraId="772EB07B" w14:textId="77777777" w:rsidTr="0007400C">
        <w:tc>
          <w:tcPr>
            <w:tcW w:w="2829" w:type="dxa"/>
            <w:shd w:val="clear" w:color="auto" w:fill="F2F2F2"/>
            <w:vAlign w:val="center"/>
          </w:tcPr>
          <w:p w14:paraId="36FAECE5" w14:textId="77777777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rPr>
                <w:color w:val="auto"/>
              </w:rPr>
              <w:t>a4</w:t>
            </w:r>
          </w:p>
        </w:tc>
        <w:tc>
          <w:tcPr>
            <w:tcW w:w="6803" w:type="dxa"/>
            <w:shd w:val="clear" w:color="auto" w:fill="F2F2F2"/>
          </w:tcPr>
          <w:p w14:paraId="535ECEC1" w14:textId="7283E9EF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t>a4.1, a4.2, a4.3, a4.4, a4.5</w:t>
            </w:r>
          </w:p>
        </w:tc>
      </w:tr>
      <w:tr w:rsidR="00D33E3B" w:rsidRPr="002708AB" w14:paraId="15B6BEED" w14:textId="77777777" w:rsidTr="0007400C">
        <w:tc>
          <w:tcPr>
            <w:tcW w:w="2829" w:type="dxa"/>
            <w:shd w:val="clear" w:color="auto" w:fill="F2F2F2"/>
            <w:vAlign w:val="center"/>
          </w:tcPr>
          <w:p w14:paraId="55354DE0" w14:textId="376002AA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rPr>
                <w:color w:val="auto"/>
              </w:rPr>
              <w:t>c1</w:t>
            </w:r>
          </w:p>
        </w:tc>
        <w:tc>
          <w:tcPr>
            <w:tcW w:w="6803" w:type="dxa"/>
            <w:shd w:val="clear" w:color="auto" w:fill="F2F2F2"/>
          </w:tcPr>
          <w:p w14:paraId="78F9797E" w14:textId="742E9F17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t>c1.1, c1.4, c1.7, c1.15</w:t>
            </w:r>
          </w:p>
        </w:tc>
      </w:tr>
      <w:tr w:rsidR="00D33E3B" w:rsidRPr="002708AB" w14:paraId="3C9D012D" w14:textId="77777777" w:rsidTr="0007400C">
        <w:tc>
          <w:tcPr>
            <w:tcW w:w="2829" w:type="dxa"/>
            <w:shd w:val="clear" w:color="auto" w:fill="F2F2F2"/>
            <w:vAlign w:val="center"/>
          </w:tcPr>
          <w:p w14:paraId="1EC75028" w14:textId="43ED3D15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rPr>
                <w:color w:val="auto"/>
              </w:rPr>
              <w:t>c2</w:t>
            </w:r>
          </w:p>
        </w:tc>
        <w:tc>
          <w:tcPr>
            <w:tcW w:w="6803" w:type="dxa"/>
            <w:shd w:val="clear" w:color="auto" w:fill="F2F2F2"/>
          </w:tcPr>
          <w:p w14:paraId="5F5AE200" w14:textId="2716947D" w:rsidR="00D33E3B" w:rsidRPr="002708AB" w:rsidRDefault="00D33E3B" w:rsidP="00D33E3B">
            <w:pPr>
              <w:spacing w:before="40" w:after="40" w:line="240" w:lineRule="exact"/>
              <w:rPr>
                <w:color w:val="auto"/>
              </w:rPr>
            </w:pPr>
            <w:r w:rsidRPr="002708AB">
              <w:t>c2.1, c2.2, c2.7</w:t>
            </w:r>
          </w:p>
        </w:tc>
      </w:tr>
    </w:tbl>
    <w:p w14:paraId="3399BA18" w14:textId="77777777" w:rsidR="00070B33" w:rsidRPr="00FE711C" w:rsidRDefault="00070B33" w:rsidP="00070B33">
      <w:pPr>
        <w:spacing w:before="0" w:after="0"/>
        <w:jc w:val="both"/>
        <w:rPr>
          <w:sz w:val="16"/>
          <w:szCs w:val="16"/>
        </w:rPr>
      </w:pPr>
    </w:p>
    <w:tbl>
      <w:tblPr>
        <w:tblStyle w:val="Tabellenraster3"/>
        <w:tblW w:w="9638" w:type="dxa"/>
        <w:tblInd w:w="10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3685"/>
        <w:gridCol w:w="3124"/>
      </w:tblGrid>
      <w:tr w:rsidR="00070B33" w:rsidRPr="009979D4" w14:paraId="2250D351" w14:textId="77777777" w:rsidTr="00DF3A14">
        <w:trPr>
          <w:trHeight w:val="363"/>
        </w:trPr>
        <w:tc>
          <w:tcPr>
            <w:tcW w:w="2829" w:type="dxa"/>
            <w:shd w:val="clear" w:color="auto" w:fill="FFFFFF" w:themeFill="background1"/>
            <w:vAlign w:val="center"/>
          </w:tcPr>
          <w:p w14:paraId="2B8507DB" w14:textId="70252363" w:rsidR="00070B33" w:rsidRDefault="009317AE" w:rsidP="00DF3A14">
            <w:pPr>
              <w:spacing w:line="240" w:lineRule="exact"/>
              <w:rPr>
                <w:color w:val="auto"/>
              </w:rPr>
            </w:pPr>
            <w:r w:rsidRPr="009317AE">
              <w:rPr>
                <w:b/>
                <w:bCs/>
              </w:rPr>
              <w:t>Corso interaziendale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98B2DEF" w14:textId="3591C98C" w:rsidR="00070B33" w:rsidRPr="00DA2F40" w:rsidRDefault="009317AE" w:rsidP="00DF3A14">
            <w:pPr>
              <w:spacing w:line="240" w:lineRule="exact"/>
            </w:pPr>
            <w:r w:rsidRPr="009317AE">
              <w:rPr>
                <w:b/>
                <w:bCs/>
                <w:color w:val="auto"/>
              </w:rPr>
              <w:t>Argomento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5B6DE757" w14:textId="07AC8954" w:rsidR="00070B33" w:rsidRPr="00DA2F40" w:rsidRDefault="009317AE" w:rsidP="00DF3A14">
            <w:pPr>
              <w:spacing w:line="240" w:lineRule="exact"/>
            </w:pPr>
            <w:r w:rsidRPr="009317AE">
              <w:rPr>
                <w:b/>
                <w:bCs/>
              </w:rPr>
              <w:t>Svolgimento</w:t>
            </w:r>
          </w:p>
        </w:tc>
      </w:tr>
      <w:tr w:rsidR="00070B33" w:rsidRPr="009979D4" w14:paraId="0D7366C2" w14:textId="77777777" w:rsidTr="00DF3A14">
        <w:tc>
          <w:tcPr>
            <w:tcW w:w="2829" w:type="dxa"/>
            <w:shd w:val="clear" w:color="auto" w:fill="F2F2F2"/>
            <w:vAlign w:val="center"/>
          </w:tcPr>
          <w:p w14:paraId="11C794AF" w14:textId="0DA2945E" w:rsidR="00070B33" w:rsidRDefault="001C18A6" w:rsidP="00DF3A14">
            <w:pPr>
              <w:spacing w:before="40" w:after="40" w:line="240" w:lineRule="exact"/>
              <w:rPr>
                <w:color w:val="auto"/>
              </w:rPr>
            </w:pPr>
            <w:r>
              <w:t>Co</w:t>
            </w:r>
            <w:r w:rsidR="00070B33" w:rsidRPr="009979D4">
              <w:t>rs</w:t>
            </w:r>
            <w:r>
              <w:t>o</w:t>
            </w:r>
            <w:r w:rsidR="00070B33" w:rsidRPr="009979D4">
              <w:t xml:space="preserve"> </w:t>
            </w:r>
            <w:r w:rsidR="00070B33">
              <w:t>2</w:t>
            </w:r>
            <w:r w:rsidR="00070B33" w:rsidRPr="009979D4">
              <w:t>-</w:t>
            </w:r>
            <w:r w:rsidR="00070B33">
              <w:t>T</w:t>
            </w:r>
            <w:r w:rsidR="00070B33" w:rsidRPr="009979D4">
              <w:t>E</w:t>
            </w:r>
            <w:r w:rsidR="00070B33">
              <w:t>L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09FB147" w14:textId="3A0E7ED1" w:rsidR="00070B33" w:rsidRPr="00DA2F40" w:rsidRDefault="00D37665" w:rsidP="00DF3A14">
            <w:pPr>
              <w:spacing w:before="40" w:after="40" w:line="240" w:lineRule="exact"/>
            </w:pPr>
            <w:r>
              <w:t>Montaggio cavi in rame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7960B101" w14:textId="5AC5FC1E" w:rsidR="00070B33" w:rsidRPr="00DA2F40" w:rsidRDefault="001C18A6" w:rsidP="00DF3A14">
            <w:pPr>
              <w:spacing w:before="40" w:after="40" w:line="240" w:lineRule="exact"/>
            </w:pPr>
            <w:proofErr w:type="gramStart"/>
            <w:r w:rsidRPr="001C18A6">
              <w:t>1°</w:t>
            </w:r>
            <w:proofErr w:type="gramEnd"/>
            <w:r w:rsidRPr="001C18A6">
              <w:t xml:space="preserve"> semestre</w:t>
            </w:r>
          </w:p>
        </w:tc>
      </w:tr>
    </w:tbl>
    <w:p w14:paraId="1F39C977" w14:textId="77777777" w:rsidR="00070B33" w:rsidRPr="00A2262F" w:rsidRDefault="00070B33" w:rsidP="00070B33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2708AB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2708AB">
        <w:rPr>
          <w:rFonts w:ascii="Arial" w:hAnsi="Arial"/>
        </w:rPr>
        <w:t>Situazione iniziale</w:t>
      </w:r>
    </w:p>
    <w:bookmarkEnd w:id="2"/>
    <w:p w14:paraId="0A1F9834" w14:textId="47BADCA8" w:rsidR="00B2559C" w:rsidRPr="002708AB" w:rsidRDefault="00B2559C" w:rsidP="00B2559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>Nella tua giornata lavorativa realizzi introduzioni negli edifici, allacciamenti e punti di passaggio per cavi in rame. L’ambiente di lavoro e i pericoli corrispondenti variano.</w:t>
      </w:r>
    </w:p>
    <w:p w14:paraId="791EB65D" w14:textId="5F6FD6D3" w:rsidR="00B2559C" w:rsidRPr="002708AB" w:rsidRDefault="00B2559C" w:rsidP="00B2559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1°</w:t>
      </w:r>
      <w:proofErr w:type="gramEnd"/>
      <w:r w:rsidRPr="002708AB">
        <w:rPr>
          <w:sz w:val="20"/>
        </w:rPr>
        <w:t xml:space="preserve"> semestre accompagni il tuo formatore in azienda quando esegue queste installazioni. Fatti mostrare quali passi sono importanti nella preparazione e nell’esecuzione. Discuti con il formatore in azienda le prescrizioni da seguire nella posa di cavi e nel montaggio di componenti e i materiali da impiegare. Fatti inoltre mostrare quali pericoli potrebbero presentarsi e quali corrispondenti misure di sicurezza è necessario adottare. Aiuta a smaltire a regola d’arte le sostanze residue.</w:t>
      </w:r>
    </w:p>
    <w:p w14:paraId="2A4705D2" w14:textId="66AFF497" w:rsidR="00B2559C" w:rsidRPr="002708AB" w:rsidRDefault="00B2559C" w:rsidP="00B2559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2°</w:t>
      </w:r>
      <w:proofErr w:type="gramEnd"/>
      <w:r w:rsidRPr="002708AB">
        <w:rPr>
          <w:sz w:val="20"/>
        </w:rPr>
        <w:t xml:space="preserve"> semestre puoi già eseguire piccole installazioni parziali di un terminale in rame guidate dal formatore in azienda. Si può trattare di montaggi di tubi o di semplici montaggi di componenti. Prima di eseguirli rivedi il materiale necessario, gli utensili testati e le regole di sicurezza con il formatore in azienda ed esegui l’installazione secondo le prescrizioni del formatore in azienda. Spiega al formatore in azienda come smaltire le sostanze residue e dopo occupati dello smaltimento.</w:t>
      </w:r>
    </w:p>
    <w:p w14:paraId="01B722D5" w14:textId="659D6C2D" w:rsidR="00B2559C" w:rsidRPr="002708AB" w:rsidRDefault="00384A18" w:rsidP="00B2559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  <w:lang w:eastAsia="en-US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7C63BB" w:rsidRPr="002708AB">
        <w:rPr>
          <w:sz w:val="20"/>
          <w:lang w:eastAsia="en-US"/>
        </w:rPr>
        <w:t>.</w:t>
      </w:r>
    </w:p>
    <w:p w14:paraId="3AED983F" w14:textId="5626745C" w:rsidR="004E184F" w:rsidRPr="002708AB" w:rsidRDefault="004E184F">
      <w:pPr>
        <w:spacing w:before="0" w:after="0"/>
        <w:rPr>
          <w:rFonts w:eastAsia="Arial"/>
          <w:sz w:val="20"/>
          <w:szCs w:val="20"/>
        </w:rPr>
      </w:pPr>
      <w:bookmarkStart w:id="3" w:name="_Hlk120026063"/>
      <w:r w:rsidRPr="002708AB">
        <w:br w:type="page"/>
      </w:r>
    </w:p>
    <w:bookmarkEnd w:id="3"/>
    <w:p w14:paraId="0EB2E095" w14:textId="09E412EE" w:rsidR="005601D1" w:rsidRPr="002708AB" w:rsidRDefault="005601D1" w:rsidP="00784A10">
      <w:pPr>
        <w:pStyle w:val="UntertitelPraxisauftrag"/>
        <w:rPr>
          <w:rFonts w:ascii="Arial" w:hAnsi="Arial" w:cs="Arial"/>
        </w:rPr>
      </w:pPr>
      <w:r w:rsidRPr="002708AB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60"/>
        <w:gridCol w:w="5142"/>
        <w:gridCol w:w="1559"/>
        <w:gridCol w:w="465"/>
      </w:tblGrid>
      <w:tr w:rsidR="00F700F1" w:rsidRPr="002708AB" w14:paraId="0EF1F68D" w14:textId="77777777" w:rsidTr="00616C1B">
        <w:trPr>
          <w:cantSplit/>
          <w:trHeight w:val="998"/>
        </w:trPr>
        <w:tc>
          <w:tcPr>
            <w:tcW w:w="2460" w:type="dxa"/>
          </w:tcPr>
          <w:p w14:paraId="7F5E7F94" w14:textId="3BC4F616" w:rsidR="00F700F1" w:rsidRPr="002708AB" w:rsidRDefault="00F700F1" w:rsidP="00F700F1">
            <w:pPr>
              <w:spacing w:before="0" w:after="200" w:line="300" w:lineRule="exact"/>
            </w:pPr>
            <w:r w:rsidRPr="002708AB">
              <w:t>Compito parziale 1 – Lettura di manuali e istruzioni e regole di sicurezza</w:t>
            </w:r>
          </w:p>
        </w:tc>
        <w:tc>
          <w:tcPr>
            <w:tcW w:w="5142" w:type="dxa"/>
          </w:tcPr>
          <w:p w14:paraId="67514D98" w14:textId="456A4161" w:rsidR="00F700F1" w:rsidRPr="002708AB" w:rsidRDefault="00F700F1" w:rsidP="00F700F1">
            <w:pPr>
              <w:spacing w:before="0" w:after="200" w:line="300" w:lineRule="exact"/>
              <w:jc w:val="both"/>
            </w:pPr>
            <w:r w:rsidRPr="002708AB">
              <w:t>Fatti spiegare dal formatore in azienda come leggere manuali e istruzioni e le regole di sicurezza da adottare nell’edilizia e nei lavori di montaggio.</w:t>
            </w:r>
          </w:p>
        </w:tc>
        <w:tc>
          <w:tcPr>
            <w:tcW w:w="1559" w:type="dxa"/>
          </w:tcPr>
          <w:p w14:paraId="351AB1BC" w14:textId="7A43F0F1" w:rsidR="00F700F1" w:rsidRPr="002708AB" w:rsidRDefault="00F700F1" w:rsidP="00F700F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5C215A41" w14:textId="4DD5AAD0" w:rsidR="00F700F1" w:rsidRPr="002708AB" w:rsidRDefault="00F700F1" w:rsidP="00F700F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06904B1B" w14:textId="6DDFD3ED" w:rsidR="00F700F1" w:rsidRPr="002708AB" w:rsidRDefault="00F700F1" w:rsidP="00F700F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689DF5F7" w14:textId="7E9B6CFE" w:rsidR="00F700F1" w:rsidRPr="002708AB" w:rsidRDefault="00000000" w:rsidP="00F700F1">
            <w:pPr>
              <w:spacing w:before="0" w:after="200" w:line="283" w:lineRule="atLeast"/>
            </w:pPr>
            <w:r>
              <w:pict w14:anchorId="1DE53E80">
                <v:rect id="Rechteck 28" o:spid="_x0000_s2088" style="position:absolute;margin-left:-.85pt;margin-top:19.2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20F9181A">
                <v:rect id="Rechteck 30" o:spid="_x0000_s2087" style="position:absolute;margin-left:-.8pt;margin-top:4.7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3D51D5F3">
                <v:rect id="Rechteck 29" o:spid="_x0000_s2086" style="position:absolute;margin-left:-.95pt;margin-top:34.4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F700F1" w:rsidRPr="002708AB" w14:paraId="3E67485C" w14:textId="77777777" w:rsidTr="00616C1B">
        <w:trPr>
          <w:cantSplit/>
        </w:trPr>
        <w:tc>
          <w:tcPr>
            <w:tcW w:w="2460" w:type="dxa"/>
          </w:tcPr>
          <w:p w14:paraId="738C2F53" w14:textId="5065960C" w:rsidR="00F700F1" w:rsidRPr="002708AB" w:rsidRDefault="00F700F1" w:rsidP="00F700F1">
            <w:pPr>
              <w:spacing w:before="0" w:after="200" w:line="300" w:lineRule="exact"/>
            </w:pPr>
            <w:r w:rsidRPr="002708AB">
              <w:t>Compito parziale 2 – Controlli materiali e utensili</w:t>
            </w:r>
          </w:p>
        </w:tc>
        <w:tc>
          <w:tcPr>
            <w:tcW w:w="5142" w:type="dxa"/>
          </w:tcPr>
          <w:p w14:paraId="64007484" w14:textId="45C615DD" w:rsidR="00F700F1" w:rsidRPr="002708AB" w:rsidRDefault="00F700F1" w:rsidP="00F700F1">
            <w:pPr>
              <w:spacing w:before="0" w:after="200" w:line="300" w:lineRule="exact"/>
              <w:jc w:val="both"/>
            </w:pPr>
            <w:r w:rsidRPr="002708AB">
              <w:t>Controlla, in base alle istruzioni del formatore in azienda, la completezza del materiale di montaggio specifico per l’incarico e impara a conoscere gli utensili testati e le relative misure di sicurezza.</w:t>
            </w:r>
          </w:p>
        </w:tc>
        <w:tc>
          <w:tcPr>
            <w:tcW w:w="1559" w:type="dxa"/>
          </w:tcPr>
          <w:p w14:paraId="0082E56B" w14:textId="52935D0E" w:rsidR="00F700F1" w:rsidRPr="002708AB" w:rsidRDefault="00F700F1" w:rsidP="00F700F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38A7D7D8" w14:textId="4F087900" w:rsidR="00F700F1" w:rsidRPr="002708AB" w:rsidRDefault="00F700F1" w:rsidP="00F700F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1A104620" w14:textId="18AC3AD2" w:rsidR="00F700F1" w:rsidRPr="002708AB" w:rsidRDefault="00F700F1" w:rsidP="00F700F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7D5EF198" w14:textId="6949580F" w:rsidR="00F700F1" w:rsidRPr="002708AB" w:rsidRDefault="00000000" w:rsidP="00F700F1">
            <w:pPr>
              <w:spacing w:before="0" w:after="200" w:line="283" w:lineRule="atLeast"/>
            </w:pPr>
            <w:r>
              <w:pict w14:anchorId="6665C527">
                <v:rect id="Rechteck 31" o:spid="_x0000_s2085" style="position:absolute;margin-left:-.85pt;margin-top:19.2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58E95F26">
                <v:rect id="Rechteck 33" o:spid="_x0000_s2084" style="position:absolute;margin-left:-.8pt;margin-top:4.7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68AC1508">
                <v:rect id="Rechteck 32" o:spid="_x0000_s2083" style="position:absolute;margin-left:-.95pt;margin-top:34.4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9B6121" w:rsidRPr="002708AB" w14:paraId="1EC52DF5" w14:textId="77777777" w:rsidTr="00616C1B">
        <w:trPr>
          <w:cantSplit/>
        </w:trPr>
        <w:tc>
          <w:tcPr>
            <w:tcW w:w="2460" w:type="dxa"/>
          </w:tcPr>
          <w:p w14:paraId="1B4FB9E1" w14:textId="283F9200" w:rsidR="009B6121" w:rsidRPr="002708AB" w:rsidRDefault="009B6121" w:rsidP="009B6121">
            <w:pPr>
              <w:spacing w:before="0" w:after="200" w:line="300" w:lineRule="exact"/>
            </w:pPr>
            <w:r w:rsidRPr="002708AB">
              <w:t>Compito parziale 3 – Esecuzione di un’installazione parziale guidata dal formatore in azienda</w:t>
            </w:r>
          </w:p>
        </w:tc>
        <w:tc>
          <w:tcPr>
            <w:tcW w:w="5142" w:type="dxa"/>
          </w:tcPr>
          <w:p w14:paraId="5C9AB904" w14:textId="0E218675" w:rsidR="009B6121" w:rsidRPr="002708AB" w:rsidRDefault="009B6121" w:rsidP="009B6121">
            <w:pPr>
              <w:spacing w:before="0" w:after="200" w:line="300" w:lineRule="exact"/>
              <w:jc w:val="both"/>
            </w:pPr>
            <w:r w:rsidRPr="002708AB">
              <w:t>Con il supporto del formatore in azienda esegui una parte dell’installazione in conformità al manuale e alle istruzioni, impiega gli utensili in modo corretto e spiega al formatore in azienda le relative regole di sicurezza in edilizia e nei lavori di montaggio</w:t>
            </w:r>
            <w:r w:rsidR="00D02162">
              <w:t>.</w:t>
            </w:r>
          </w:p>
        </w:tc>
        <w:tc>
          <w:tcPr>
            <w:tcW w:w="1559" w:type="dxa"/>
          </w:tcPr>
          <w:p w14:paraId="36B8A4D9" w14:textId="6009C912" w:rsidR="009B6121" w:rsidRPr="002708AB" w:rsidRDefault="009B6121" w:rsidP="009B612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6498DCDD" w14:textId="1DD04EC7" w:rsidR="009B6121" w:rsidRPr="002708AB" w:rsidRDefault="009B6121" w:rsidP="009B612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575E07CA" w14:textId="79AC1AF3" w:rsidR="009B6121" w:rsidRPr="002708AB" w:rsidRDefault="009B6121" w:rsidP="009B612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4D5DB3BD" w14:textId="7067A24E" w:rsidR="009B6121" w:rsidRPr="002708AB" w:rsidRDefault="00000000" w:rsidP="009B6121">
            <w:pPr>
              <w:spacing w:before="0" w:after="200" w:line="283" w:lineRule="atLeast"/>
            </w:pPr>
            <w:r>
              <w:pict w14:anchorId="39399075">
                <v:rect id="Rechteck 34" o:spid="_x0000_s2082" style="position:absolute;margin-left:-.85pt;margin-top:19.2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4E0CE706">
                <v:rect id="Rechteck 36" o:spid="_x0000_s2081" style="position:absolute;margin-left:-.8pt;margin-top:4.7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5317D37A">
                <v:rect id="Rechteck 35" o:spid="_x0000_s2080" style="position:absolute;margin-left:-.95pt;margin-top:34.4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9B6121" w:rsidRPr="002708AB" w14:paraId="36C0547D" w14:textId="77777777" w:rsidTr="00616C1B">
        <w:trPr>
          <w:cantSplit/>
        </w:trPr>
        <w:tc>
          <w:tcPr>
            <w:tcW w:w="2460" w:type="dxa"/>
          </w:tcPr>
          <w:p w14:paraId="0D80D0BF" w14:textId="3633D2B8" w:rsidR="009B6121" w:rsidRPr="002708AB" w:rsidRDefault="009B6121" w:rsidP="009B6121">
            <w:pPr>
              <w:spacing w:before="0" w:after="200" w:line="300" w:lineRule="exact"/>
            </w:pPr>
            <w:r w:rsidRPr="002708AB">
              <w:t>Compito parziale 4 – Dire «STOP»</w:t>
            </w:r>
          </w:p>
        </w:tc>
        <w:tc>
          <w:tcPr>
            <w:tcW w:w="5142" w:type="dxa"/>
          </w:tcPr>
          <w:p w14:paraId="21D4E078" w14:textId="7D279B8E" w:rsidR="009B6121" w:rsidRPr="002708AB" w:rsidRDefault="009B6121" w:rsidP="009B6121">
            <w:pPr>
              <w:spacing w:before="0" w:after="200" w:line="300" w:lineRule="exact"/>
              <w:jc w:val="both"/>
            </w:pPr>
            <w:r w:rsidRPr="002708AB">
              <w:t>Apprendi che chiunque in caso di pericolo può interrompere il lavoro e applica costantemente questo principio.</w:t>
            </w:r>
          </w:p>
        </w:tc>
        <w:tc>
          <w:tcPr>
            <w:tcW w:w="1559" w:type="dxa"/>
          </w:tcPr>
          <w:p w14:paraId="7EB40E18" w14:textId="2EDF9094" w:rsidR="009B6121" w:rsidRPr="002708AB" w:rsidRDefault="009B6121" w:rsidP="009B612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5C8D98E4" w14:textId="72C524CE" w:rsidR="009B6121" w:rsidRPr="002708AB" w:rsidRDefault="009B6121" w:rsidP="009B6121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3F2F4B81" w14:textId="023D37A8" w:rsidR="009B6121" w:rsidRPr="002708AB" w:rsidRDefault="009B6121" w:rsidP="009B612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14706430" w14:textId="5AE5BE20" w:rsidR="009B6121" w:rsidRPr="002708AB" w:rsidRDefault="00000000" w:rsidP="009B6121">
            <w:pPr>
              <w:spacing w:before="0" w:after="200" w:line="283" w:lineRule="atLeast"/>
              <w:rPr>
                <w:noProof/>
              </w:rPr>
            </w:pPr>
            <w:r>
              <w:pict w14:anchorId="2544C928">
                <v:rect id="Rechteck 25" o:spid="_x0000_s2079" style="position:absolute;margin-left:-.85pt;margin-top:19.2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3193A968">
                <v:rect id="Rechteck 26" o:spid="_x0000_s2078" style="position:absolute;margin-left:-.8pt;margin-top:4.7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5D04CBFD">
                <v:rect id="Rechteck 27" o:spid="_x0000_s2077" style="position:absolute;margin-left:-.95pt;margin-top:34.4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</w:tbl>
    <w:p w14:paraId="0B760B17" w14:textId="77777777" w:rsidR="005601D1" w:rsidRPr="002708AB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2708AB">
        <w:br w:type="page"/>
      </w:r>
    </w:p>
    <w:p w14:paraId="20664D57" w14:textId="77777777" w:rsidR="00D06AD8" w:rsidRDefault="00D06AD8" w:rsidP="00D06AD8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0FB1B6FC" w14:textId="77777777" w:rsidR="00D06AD8" w:rsidRPr="00213C82" w:rsidRDefault="00D06AD8" w:rsidP="00D06AD8">
      <w:pPr>
        <w:rPr>
          <w:lang w:eastAsia="en-US"/>
        </w:rPr>
      </w:pP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D06AD8" w:rsidRPr="000F7444" w14:paraId="31C8F472" w14:textId="77777777" w:rsidTr="00273B7A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593C0" w14:textId="77777777" w:rsidR="00D06AD8" w:rsidRDefault="00D06AD8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49C1FB0D" w14:textId="77777777" w:rsidR="00D06AD8" w:rsidRPr="000F7444" w:rsidRDefault="00D06AD8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68146" w14:textId="77777777" w:rsidR="00D06AD8" w:rsidRDefault="00D06AD8" w:rsidP="00D06AD8">
      <w:pPr>
        <w:pStyle w:val="UntertitelPraxisauftrag"/>
        <w:rPr>
          <w:rFonts w:ascii="Arial" w:hAnsi="Arial" w:cs="Arial"/>
          <w:sz w:val="20"/>
          <w:szCs w:val="20"/>
        </w:rPr>
      </w:pPr>
    </w:p>
    <w:p w14:paraId="62AA1552" w14:textId="77777777" w:rsidR="00D06AD8" w:rsidRPr="000F7444" w:rsidRDefault="00D06AD8" w:rsidP="00D06AD8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D06AD8" w:rsidRPr="000F7444" w14:paraId="3B17C535" w14:textId="77777777" w:rsidTr="00014A71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0E227" w14:textId="77777777" w:rsidR="00D06AD8" w:rsidRDefault="00D06AD8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66F0B334" w14:textId="77777777" w:rsidR="00D06AD8" w:rsidRPr="000F7444" w:rsidRDefault="00D06AD8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AD8" w:rsidRPr="000F7444" w14:paraId="2C493332" w14:textId="77777777" w:rsidTr="00014A71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F54AA3" w14:textId="77777777" w:rsidR="00D06AD8" w:rsidRDefault="00D06AD8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23D1485" w14:textId="77777777" w:rsidR="00D06AD8" w:rsidRPr="000F7444" w:rsidRDefault="00D06AD8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DC8D4" w14:textId="77777777" w:rsidR="00D06AD8" w:rsidRDefault="00D06AD8" w:rsidP="00D06AD8">
      <w:pPr>
        <w:pStyle w:val="UntertitelPraxisauftrag"/>
        <w:rPr>
          <w:rFonts w:ascii="Arial" w:hAnsi="Arial" w:cs="Arial"/>
          <w:sz w:val="20"/>
          <w:szCs w:val="20"/>
        </w:rPr>
      </w:pPr>
    </w:p>
    <w:p w14:paraId="504E2151" w14:textId="77777777" w:rsidR="00D06AD8" w:rsidRPr="001D3E32" w:rsidRDefault="00D06AD8" w:rsidP="00D06AD8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2409"/>
        <w:gridCol w:w="1985"/>
        <w:gridCol w:w="5227"/>
      </w:tblGrid>
      <w:tr w:rsidR="00D06AD8" w:rsidRPr="000F7444" w14:paraId="0231A29B" w14:textId="77777777" w:rsidTr="00014A7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60F205" w14:textId="77777777" w:rsidR="00D06AD8" w:rsidRPr="000F7444" w:rsidRDefault="00D06AD8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AD8" w:rsidRPr="009979D4" w14:paraId="459588A0" w14:textId="77777777" w:rsidTr="003903B0">
        <w:trPr>
          <w:trHeight w:hRule="exact" w:val="227"/>
        </w:trPr>
        <w:tc>
          <w:tcPr>
            <w:tcW w:w="24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37C04B" w14:textId="77777777" w:rsidR="00D06AD8" w:rsidRPr="009979D4" w:rsidRDefault="00D06AD8" w:rsidP="00DC08B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6D8C8A1" w14:textId="77777777" w:rsidR="00D06AD8" w:rsidRPr="009979D4" w:rsidRDefault="00D06AD8" w:rsidP="00DC08B4">
            <w:pPr>
              <w:spacing w:line="300" w:lineRule="exact"/>
              <w:jc w:val="both"/>
            </w:pPr>
          </w:p>
        </w:tc>
      </w:tr>
      <w:tr w:rsidR="00D06AD8" w:rsidRPr="009979D4" w14:paraId="16CD11CA" w14:textId="77777777" w:rsidTr="00014A71">
        <w:trPr>
          <w:cantSplit/>
          <w:trHeight w:hRule="exact" w:val="797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4A74E8D" w14:textId="77777777" w:rsidR="00D06AD8" w:rsidRPr="000F7444" w:rsidRDefault="00D06AD8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717D2454" w14:textId="77777777" w:rsidR="00D06AD8" w:rsidRPr="000F7444" w:rsidRDefault="00D06AD8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68E791B1" w14:textId="77777777" w:rsidR="00D06AD8" w:rsidRPr="000F7444" w:rsidRDefault="00D06AD8" w:rsidP="005C6855">
            <w:pPr>
              <w:spacing w:line="300" w:lineRule="exact"/>
              <w:ind w:right="-239"/>
              <w:jc w:val="both"/>
            </w:pPr>
          </w:p>
        </w:tc>
      </w:tr>
      <w:tr w:rsidR="00D06AD8" w:rsidRPr="009979D4" w14:paraId="6F79ADF7" w14:textId="77777777" w:rsidTr="00014A71">
        <w:trPr>
          <w:cantSplit/>
          <w:trHeight w:hRule="exact" w:val="799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43027BB" w14:textId="77777777" w:rsidR="00D06AD8" w:rsidRPr="000F7444" w:rsidRDefault="00D06AD8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671175C" w14:textId="77777777" w:rsidR="00D06AD8" w:rsidRPr="000F7444" w:rsidRDefault="00D06AD8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4B9A09E0" w14:textId="77777777" w:rsidR="00D06AD8" w:rsidRPr="000F7444" w:rsidRDefault="00D06AD8" w:rsidP="005C6855">
            <w:pPr>
              <w:spacing w:line="300" w:lineRule="exact"/>
              <w:ind w:right="-239"/>
              <w:jc w:val="both"/>
            </w:pPr>
          </w:p>
        </w:tc>
      </w:tr>
    </w:tbl>
    <w:p w14:paraId="6783F087" w14:textId="77777777" w:rsidR="009B5D80" w:rsidRPr="002708AB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 w:rsidRPr="002708AB">
        <w:rPr>
          <w:sz w:val="20"/>
          <w:lang w:eastAsia="en-US"/>
        </w:rPr>
        <w:br w:type="page"/>
      </w:r>
    </w:p>
    <w:p w14:paraId="4BAF633A" w14:textId="5E5303BF" w:rsidR="009B5D80" w:rsidRPr="00E865D9" w:rsidRDefault="009B5D80" w:rsidP="00784A10">
      <w:pPr>
        <w:pStyle w:val="UntertitelPraxisauftrag"/>
        <w:rPr>
          <w:rFonts w:ascii="Arial" w:hAnsi="Arial" w:cs="Arial"/>
          <w:spacing w:val="16"/>
        </w:rPr>
      </w:pPr>
      <w:r w:rsidRPr="00E865D9">
        <w:rPr>
          <w:rFonts w:ascii="Arial" w:hAnsi="Arial"/>
          <w:spacing w:val="16"/>
        </w:rPr>
        <w:lastRenderedPageBreak/>
        <w:t xml:space="preserve">Istruzioni di sicurezza in conformità all’allegato </w:t>
      </w:r>
      <w:proofErr w:type="gramStart"/>
      <w:r w:rsidRPr="00E865D9">
        <w:rPr>
          <w:rFonts w:ascii="Arial" w:hAnsi="Arial"/>
          <w:spacing w:val="16"/>
        </w:rPr>
        <w:t>2</w:t>
      </w:r>
      <w:proofErr w:type="gramEnd"/>
      <w:r w:rsidRPr="00E865D9">
        <w:rPr>
          <w:rFonts w:ascii="Arial" w:hAnsi="Arial"/>
          <w:spacing w:val="16"/>
        </w:rPr>
        <w:t xml:space="preserve"> del piano di formazione</w:t>
      </w:r>
    </w:p>
    <w:tbl>
      <w:tblPr>
        <w:tblStyle w:val="Tabellenraster1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4"/>
        <w:gridCol w:w="1218"/>
        <w:gridCol w:w="6946"/>
      </w:tblGrid>
      <w:tr w:rsidR="00DD60DA" w:rsidRPr="002708AB" w14:paraId="430FA084" w14:textId="77777777" w:rsidTr="008C0212">
        <w:trPr>
          <w:cantSplit/>
        </w:trPr>
        <w:tc>
          <w:tcPr>
            <w:tcW w:w="9638" w:type="dxa"/>
            <w:gridSpan w:val="3"/>
            <w:shd w:val="clear" w:color="auto" w:fill="D9D9D9"/>
          </w:tcPr>
          <w:p w14:paraId="6C2E30B6" w14:textId="31D72387" w:rsidR="00DD60DA" w:rsidRPr="002708AB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4" w:name="_Hlk120091517"/>
            <w:r w:rsidRPr="002708AB">
              <w:rPr>
                <w:b/>
                <w:bCs/>
              </w:rPr>
              <w:t>Deroghe al divieto di svolgere lavori pericolosi</w:t>
            </w:r>
            <w:r w:rsidRPr="002708AB">
              <w:t xml:space="preserve"> (documento di riferimento: Ordinanza del DEFR sui lavori pericolosi per i giovani; RS 822.115.2, stato: 12.01.2022)</w:t>
            </w:r>
          </w:p>
        </w:tc>
      </w:tr>
      <w:tr w:rsidR="005C5F80" w:rsidRPr="002708AB" w14:paraId="37A7E622" w14:textId="77777777" w:rsidTr="008A6570">
        <w:trPr>
          <w:cantSplit/>
        </w:trPr>
        <w:tc>
          <w:tcPr>
            <w:tcW w:w="1474" w:type="dxa"/>
            <w:shd w:val="clear" w:color="auto" w:fill="D9D9D9"/>
          </w:tcPr>
          <w:p w14:paraId="1C2487BB" w14:textId="681F3207" w:rsidR="004D1C59" w:rsidRPr="002708AB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2708AB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2708AB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2708AB">
              <w:rPr>
                <w:b/>
                <w:bCs/>
                <w:sz w:val="18"/>
              </w:rPr>
              <w:t>Lavoro pericoloso</w:t>
            </w:r>
            <w:r w:rsidRPr="002708AB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2708AB" w14:paraId="629B6B35" w14:textId="77777777" w:rsidTr="008A6570">
        <w:trPr>
          <w:cantSplit/>
        </w:trPr>
        <w:tc>
          <w:tcPr>
            <w:tcW w:w="1474" w:type="dxa"/>
          </w:tcPr>
          <w:p w14:paraId="7C6542E2" w14:textId="4038810A" w:rsidR="004D1C59" w:rsidRPr="002708AB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1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27ED0262" w:rsidR="004D1C59" w:rsidRPr="002708AB" w:rsidRDefault="00C330DF" w:rsidP="004526EF">
            <w:pPr>
              <w:spacing w:before="0" w:after="0" w:line="300" w:lineRule="exact"/>
              <w:jc w:val="center"/>
            </w:pPr>
            <w:r w:rsidRPr="002708AB">
              <w:t>5a</w:t>
            </w:r>
          </w:p>
        </w:tc>
        <w:tc>
          <w:tcPr>
            <w:tcW w:w="6945" w:type="dxa"/>
          </w:tcPr>
          <w:p w14:paraId="03F6EA51" w14:textId="77777777" w:rsidR="005F16F2" w:rsidRPr="002708AB" w:rsidRDefault="00850DA0" w:rsidP="005F16F2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2708AB">
              <w:t>OPChim</w:t>
            </w:r>
            <w:proofErr w:type="spellEnd"/>
            <w:r w:rsidRPr="002708AB">
              <w:t>):</w:t>
            </w:r>
          </w:p>
          <w:p w14:paraId="1B7F46E7" w14:textId="58DF2763" w:rsidR="005F16F2" w:rsidRPr="002708AB" w:rsidRDefault="00850DA0" w:rsidP="00DB2365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jc w:val="both"/>
            </w:pPr>
            <w:r w:rsidRPr="002708AB">
              <w:t>gas infiammabili H220, H221</w:t>
            </w:r>
          </w:p>
          <w:p w14:paraId="28D731BA" w14:textId="5A6623FB" w:rsidR="004D1C59" w:rsidRPr="002708AB" w:rsidRDefault="00850DA0" w:rsidP="00DB23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jc w:val="both"/>
            </w:pPr>
            <w:r w:rsidRPr="002708AB">
              <w:t>liquidi infiammabili H224, H225</w:t>
            </w:r>
          </w:p>
        </w:tc>
      </w:tr>
      <w:tr w:rsidR="00B4435B" w:rsidRPr="002708AB" w14:paraId="2AF1A0D7" w14:textId="77777777" w:rsidTr="008A6570">
        <w:trPr>
          <w:cantSplit/>
        </w:trPr>
        <w:tc>
          <w:tcPr>
            <w:tcW w:w="1474" w:type="dxa"/>
          </w:tcPr>
          <w:p w14:paraId="7B23B545" w14:textId="52BB3E0A" w:rsidR="004D1C59" w:rsidRPr="002708AB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2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72222B20" w:rsidR="004D1C59" w:rsidRPr="002708AB" w:rsidRDefault="00B61F27" w:rsidP="004526EF">
            <w:pPr>
              <w:spacing w:before="0" w:after="0" w:line="300" w:lineRule="exact"/>
              <w:jc w:val="center"/>
            </w:pPr>
            <w:r w:rsidRPr="002708AB">
              <w:t>6a</w:t>
            </w:r>
          </w:p>
        </w:tc>
        <w:tc>
          <w:tcPr>
            <w:tcW w:w="6945" w:type="dxa"/>
          </w:tcPr>
          <w:p w14:paraId="68A0319D" w14:textId="77777777" w:rsidR="007C79D0" w:rsidRPr="002708AB" w:rsidRDefault="007C79D0" w:rsidP="007C79D0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2708AB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:</w:t>
            </w:r>
          </w:p>
          <w:p w14:paraId="649C367D" w14:textId="77777777" w:rsidR="007C79D0" w:rsidRPr="002708AB" w:rsidRDefault="007C79D0" w:rsidP="004055F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 xml:space="preserve">corrosione cutanea H314 </w:t>
            </w:r>
          </w:p>
          <w:p w14:paraId="57E34D2C" w14:textId="77777777" w:rsidR="007C79D0" w:rsidRPr="002708AB" w:rsidRDefault="007C79D0" w:rsidP="00405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delle vie respiratorie H334</w:t>
            </w:r>
          </w:p>
          <w:p w14:paraId="15F674F5" w14:textId="4614832D" w:rsidR="004D1C59" w:rsidRPr="002708AB" w:rsidRDefault="007C79D0" w:rsidP="006175A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della pelle H317</w:t>
            </w:r>
          </w:p>
        </w:tc>
      </w:tr>
      <w:tr w:rsidR="00BB4955" w:rsidRPr="002708AB" w14:paraId="3F9EDDAE" w14:textId="77777777" w:rsidTr="008A6570">
        <w:trPr>
          <w:cantSplit/>
        </w:trPr>
        <w:tc>
          <w:tcPr>
            <w:tcW w:w="1474" w:type="dxa"/>
          </w:tcPr>
          <w:p w14:paraId="0A26FA5B" w14:textId="7447E490" w:rsidR="004D1C59" w:rsidRPr="002708AB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3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2C3020F1" w:rsidR="004D1C59" w:rsidRPr="002708AB" w:rsidRDefault="00A14F98" w:rsidP="004526EF">
            <w:pPr>
              <w:spacing w:before="0" w:after="0" w:line="300" w:lineRule="exact"/>
              <w:jc w:val="center"/>
            </w:pPr>
            <w:r w:rsidRPr="002708AB">
              <w:t>6b</w:t>
            </w:r>
          </w:p>
        </w:tc>
        <w:tc>
          <w:tcPr>
            <w:tcW w:w="6945" w:type="dxa"/>
          </w:tcPr>
          <w:p w14:paraId="742A7CDB" w14:textId="77777777" w:rsidR="00F2245A" w:rsidRPr="002708AB" w:rsidRDefault="00F2245A" w:rsidP="00F2245A">
            <w:pPr>
              <w:spacing w:beforeLines="20" w:before="48" w:afterLines="20" w:after="48" w:line="300" w:lineRule="exact"/>
              <w:jc w:val="both"/>
            </w:pPr>
            <w:r w:rsidRPr="002708AB">
              <w:t>Lavori per cui sussiste un notevole pericolo di malattia o di intossicazione in seguito all’impiego di:</w:t>
            </w:r>
          </w:p>
          <w:p w14:paraId="7BAEC255" w14:textId="77777777" w:rsidR="00E15752" w:rsidRPr="002708AB" w:rsidRDefault="00F2245A" w:rsidP="00E15752">
            <w:pPr>
              <w:pStyle w:val="Listenabsatz"/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, ma che presentano una delle proprietà di cui alla lettera a, segnatamente gas, vapori, fumi e polveri,</w:t>
            </w:r>
          </w:p>
          <w:p w14:paraId="21D691AA" w14:textId="4B404548" w:rsidR="004D1C59" w:rsidRPr="002708AB" w:rsidRDefault="00F2245A" w:rsidP="00E15752">
            <w:pPr>
              <w:pStyle w:val="Listenabsatz"/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>oggetti che rilasciano sostanze o preparati che presentano una delle proprietà di cui alla lettera a</w:t>
            </w:r>
          </w:p>
        </w:tc>
      </w:tr>
      <w:tr w:rsidR="00BB4955" w:rsidRPr="002708AB" w14:paraId="75F0C819" w14:textId="77777777" w:rsidTr="008A6570">
        <w:trPr>
          <w:cantSplit/>
        </w:trPr>
        <w:tc>
          <w:tcPr>
            <w:tcW w:w="1474" w:type="dxa"/>
          </w:tcPr>
          <w:p w14:paraId="5EE66EE9" w14:textId="05186DD7" w:rsidR="004D1C59" w:rsidRPr="002708AB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4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04001E3D" w:rsidR="004D1C59" w:rsidRPr="002708AB" w:rsidRDefault="0016205F" w:rsidP="004526EF">
            <w:pPr>
              <w:spacing w:before="0" w:after="0" w:line="300" w:lineRule="exact"/>
              <w:jc w:val="center"/>
            </w:pPr>
            <w:r w:rsidRPr="002708AB">
              <w:t>8b</w:t>
            </w:r>
          </w:p>
        </w:tc>
        <w:tc>
          <w:tcPr>
            <w:tcW w:w="6945" w:type="dxa"/>
            <w:shd w:val="clear" w:color="auto" w:fill="auto"/>
          </w:tcPr>
          <w:p w14:paraId="601738F4" w14:textId="3728677E" w:rsidR="004D1C59" w:rsidRPr="002708AB" w:rsidRDefault="00F2245A" w:rsidP="001A3976">
            <w:pPr>
              <w:spacing w:beforeLines="20" w:before="48" w:afterLines="20" w:after="48" w:line="300" w:lineRule="exact"/>
              <w:jc w:val="both"/>
            </w:pPr>
            <w:r w:rsidRPr="002708AB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2708AB">
              <w:t>cesoiamento</w:t>
            </w:r>
            <w:proofErr w:type="spellEnd"/>
            <w:r w:rsidRPr="002708AB">
              <w:t xml:space="preserve">, taglio, puntura, </w:t>
            </w:r>
            <w:proofErr w:type="spellStart"/>
            <w:r w:rsidRPr="002708AB">
              <w:t>impigliamento</w:t>
            </w:r>
            <w:proofErr w:type="spellEnd"/>
            <w:r w:rsidRPr="002708AB">
              <w:t>, schiacciamento e urto.</w:t>
            </w:r>
          </w:p>
        </w:tc>
      </w:tr>
      <w:tr w:rsidR="00BB4955" w:rsidRPr="002708AB" w14:paraId="42907F15" w14:textId="77777777" w:rsidTr="008A6570">
        <w:trPr>
          <w:cantSplit/>
        </w:trPr>
        <w:tc>
          <w:tcPr>
            <w:tcW w:w="1474" w:type="dxa"/>
          </w:tcPr>
          <w:p w14:paraId="2C034BA2" w14:textId="153A7898" w:rsidR="004D1C59" w:rsidRPr="002708AB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5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27A04A1D" w:rsidR="004D1C59" w:rsidRPr="002708AB" w:rsidRDefault="00DA547D" w:rsidP="004526EF">
            <w:pPr>
              <w:spacing w:before="0" w:after="0" w:line="300" w:lineRule="exact"/>
              <w:jc w:val="center"/>
            </w:pPr>
            <w:r w:rsidRPr="002708AB">
              <w:t>10c</w:t>
            </w:r>
          </w:p>
        </w:tc>
        <w:tc>
          <w:tcPr>
            <w:tcW w:w="6945" w:type="dxa"/>
          </w:tcPr>
          <w:p w14:paraId="7ED81452" w14:textId="192F3CD8" w:rsidR="004D1C59" w:rsidRPr="002708AB" w:rsidRDefault="00F2245A" w:rsidP="001A3976">
            <w:pPr>
              <w:spacing w:beforeLines="20" w:before="48" w:afterLines="20" w:after="48" w:line="300" w:lineRule="exact"/>
              <w:jc w:val="both"/>
            </w:pPr>
            <w:r w:rsidRPr="002708AB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4"/>
    </w:tbl>
    <w:p w14:paraId="68BBC508" w14:textId="77777777" w:rsidR="00095437" w:rsidRPr="002708AB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3E6AFA9D" w14:textId="4D6A70CD" w:rsidR="00AE4BB5" w:rsidRPr="002708AB" w:rsidRDefault="007744BE" w:rsidP="00B322A6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2708AB">
        <w:br w:type="page"/>
      </w:r>
    </w:p>
    <w:bookmarkEnd w:id="0"/>
    <w:p w14:paraId="4EF05CFB" w14:textId="77777777" w:rsidR="00384A18" w:rsidRPr="002708AB" w:rsidRDefault="00384A18" w:rsidP="00384A18">
      <w:pPr>
        <w:pStyle w:val="UntertitelPraxisauftrag"/>
        <w:rPr>
          <w:rFonts w:ascii="Arial" w:hAnsi="Arial" w:cs="Arial"/>
          <w:sz w:val="20"/>
          <w:szCs w:val="20"/>
        </w:rPr>
      </w:pPr>
      <w:r w:rsidRPr="002708AB">
        <w:rPr>
          <w:rFonts w:ascii="Arial" w:hAnsi="Arial"/>
          <w:sz w:val="20"/>
        </w:rPr>
        <w:lastRenderedPageBreak/>
        <w:t>Avvertenze per formatori professionali/formatori in azienda</w:t>
      </w:r>
    </w:p>
    <w:p w14:paraId="762BD874" w14:textId="77777777" w:rsidR="00384A18" w:rsidRPr="002708AB" w:rsidRDefault="00384A18" w:rsidP="00384A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Le misure di accompagnamento relative ai lavori pericolosi dall’allegato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sono convalidate esclusivamente con firma e documentazione completa dei singoli rapporti sulle istruzioni di sicurezza.</w:t>
      </w:r>
    </w:p>
    <w:p w14:paraId="2C2C8B58" w14:textId="0B1BE117" w:rsidR="00021B9D" w:rsidRPr="002708AB" w:rsidRDefault="00384A18" w:rsidP="00384A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021B9D" w:rsidRPr="002708AB">
        <w:rPr>
          <w:sz w:val="20"/>
          <w:lang w:eastAsia="en-US"/>
        </w:rPr>
        <w:t>.</w:t>
      </w:r>
    </w:p>
    <w:p w14:paraId="1BAFA9F7" w14:textId="16AAA945" w:rsidR="007F4EF1" w:rsidRPr="002708AB" w:rsidRDefault="007F4EF1" w:rsidP="00021B9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br w:type="page"/>
      </w:r>
    </w:p>
    <w:tbl>
      <w:tblPr>
        <w:tblStyle w:val="Tabellenraster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F3B92" w:rsidRPr="002708AB" w14:paraId="2F21D32A" w14:textId="77777777" w:rsidTr="00FF4817">
        <w:trPr>
          <w:trHeight w:val="567"/>
        </w:trPr>
        <w:tc>
          <w:tcPr>
            <w:tcW w:w="4819" w:type="dxa"/>
            <w:shd w:val="clear" w:color="auto" w:fill="F2F2F2"/>
          </w:tcPr>
          <w:p w14:paraId="782B6FA0" w14:textId="77777777" w:rsidR="008F3B92" w:rsidRPr="002708AB" w:rsidRDefault="008F3B92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2708AB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19" w:type="dxa"/>
            <w:shd w:val="clear" w:color="auto" w:fill="F2F2F2"/>
          </w:tcPr>
          <w:p w14:paraId="356642EA" w14:textId="06AB2DC2" w:rsidR="008F3B92" w:rsidRPr="002708AB" w:rsidRDefault="008F3B92" w:rsidP="00471C55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2708AB"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2708AB" w14:paraId="7D214BFB" w14:textId="77777777" w:rsidTr="00FF4817">
        <w:trPr>
          <w:trHeight w:val="850"/>
        </w:trPr>
        <w:tc>
          <w:tcPr>
            <w:tcW w:w="4819" w:type="dxa"/>
            <w:shd w:val="clear" w:color="auto" w:fill="D9D9D9"/>
          </w:tcPr>
          <w:p w14:paraId="3FAEC906" w14:textId="77777777" w:rsidR="008F3B92" w:rsidRPr="002708AB" w:rsidRDefault="008F3B92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D9D9"/>
          </w:tcPr>
          <w:p w14:paraId="2F62D20F" w14:textId="77777777" w:rsidR="008F3B92" w:rsidRPr="002708AB" w:rsidRDefault="008F3B92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16CE7C7" w14:textId="77777777" w:rsidR="008F3B92" w:rsidRPr="002708AB" w:rsidRDefault="008F3B92" w:rsidP="008F3B92">
      <w:pPr>
        <w:pStyle w:val="TitelPraxisauftrge"/>
        <w:rPr>
          <w:sz w:val="28"/>
        </w:rPr>
      </w:pPr>
    </w:p>
    <w:p w14:paraId="4A04800E" w14:textId="77777777" w:rsidR="008F3B92" w:rsidRPr="002708AB" w:rsidRDefault="008F3B92" w:rsidP="008F3B92">
      <w:pPr>
        <w:pStyle w:val="TitelPraxisauftrge"/>
        <w:rPr>
          <w:sz w:val="28"/>
        </w:rPr>
      </w:pPr>
    </w:p>
    <w:p w14:paraId="16A05151" w14:textId="77777777" w:rsidR="00B77810" w:rsidRPr="002708AB" w:rsidRDefault="00B77810" w:rsidP="00B77810">
      <w:pPr>
        <w:pStyle w:val="TitelPraxisauftrge"/>
        <w:rPr>
          <w:sz w:val="28"/>
        </w:rPr>
      </w:pPr>
      <w:r w:rsidRPr="002708AB">
        <w:rPr>
          <w:sz w:val="28"/>
        </w:rPr>
        <w:t xml:space="preserve">REALIZZAZIONE DI UN </w:t>
      </w:r>
    </w:p>
    <w:p w14:paraId="1F5C5D74" w14:textId="05AA90B0" w:rsidR="00B77810" w:rsidRPr="002708AB" w:rsidRDefault="00B77810" w:rsidP="00B77810">
      <w:pPr>
        <w:pStyle w:val="TitelPraxisauftrge"/>
        <w:rPr>
          <w:sz w:val="28"/>
        </w:rPr>
      </w:pPr>
      <w:r w:rsidRPr="002708AB">
        <w:rPr>
          <w:sz w:val="28"/>
        </w:rPr>
        <w:t>TERMINALE IN RAME</w:t>
      </w:r>
    </w:p>
    <w:p w14:paraId="29B16CDC" w14:textId="70073128" w:rsidR="008F3B92" w:rsidRPr="002708AB" w:rsidRDefault="00B77810" w:rsidP="00B77810">
      <w:pPr>
        <w:pStyle w:val="TitelPraxisauftrge"/>
        <w:rPr>
          <w:sz w:val="28"/>
        </w:rPr>
      </w:pPr>
      <w:r w:rsidRPr="002708AB">
        <w:rPr>
          <w:sz w:val="28"/>
        </w:rPr>
        <w:t>3° e 4° SEMESTRE</w:t>
      </w:r>
    </w:p>
    <w:p w14:paraId="16A9F5B6" w14:textId="1CD8EB67" w:rsidR="008F3B92" w:rsidRPr="002708AB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 w:rsidRPr="002708AB">
        <w:rPr>
          <w:sz w:val="20"/>
        </w:rPr>
        <w:t>Con questo incarico pratico vengono coperti i seguenti obiettivi di valutazione in conformità al piano di formazione</w:t>
      </w:r>
      <w:r w:rsidR="000B1619">
        <w:rPr>
          <w:sz w:val="20"/>
        </w:rPr>
        <w:t>:</w:t>
      </w:r>
    </w:p>
    <w:tbl>
      <w:tblPr>
        <w:tblStyle w:val="Tabellenraster3"/>
        <w:tblW w:w="9632" w:type="dxa"/>
        <w:tblInd w:w="10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6803"/>
      </w:tblGrid>
      <w:tr w:rsidR="008F3B92" w:rsidRPr="002708AB" w14:paraId="7B484751" w14:textId="77777777" w:rsidTr="008E3A00">
        <w:tc>
          <w:tcPr>
            <w:tcW w:w="2829" w:type="dxa"/>
            <w:vAlign w:val="center"/>
          </w:tcPr>
          <w:p w14:paraId="11440D07" w14:textId="77777777" w:rsidR="008F3B92" w:rsidRPr="002708AB" w:rsidRDefault="008F3B92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Competenze operative</w:t>
            </w:r>
          </w:p>
        </w:tc>
        <w:tc>
          <w:tcPr>
            <w:tcW w:w="6803" w:type="dxa"/>
            <w:vAlign w:val="bottom"/>
          </w:tcPr>
          <w:p w14:paraId="7AB48B13" w14:textId="77777777" w:rsidR="008F3B92" w:rsidRPr="002708AB" w:rsidRDefault="008F3B92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Obiettivi di valutazione</w:t>
            </w:r>
          </w:p>
        </w:tc>
      </w:tr>
      <w:tr w:rsidR="00F334DE" w:rsidRPr="002708AB" w14:paraId="31302878" w14:textId="77777777" w:rsidTr="008E3A00">
        <w:tc>
          <w:tcPr>
            <w:tcW w:w="2829" w:type="dxa"/>
            <w:shd w:val="clear" w:color="auto" w:fill="F2F2F2"/>
          </w:tcPr>
          <w:p w14:paraId="1EE4F287" w14:textId="7D920FEA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a1</w:t>
            </w:r>
          </w:p>
        </w:tc>
        <w:tc>
          <w:tcPr>
            <w:tcW w:w="6803" w:type="dxa"/>
            <w:shd w:val="clear" w:color="auto" w:fill="F2F2F2"/>
          </w:tcPr>
          <w:p w14:paraId="5038E182" w14:textId="38F832FE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a1.1, a1.2, a1.3, a1.7, a1.8, a1.10, a1.11</w:t>
            </w:r>
          </w:p>
        </w:tc>
      </w:tr>
      <w:tr w:rsidR="00F334DE" w:rsidRPr="002708AB" w14:paraId="645F8A8F" w14:textId="77777777" w:rsidTr="008E3A00">
        <w:tc>
          <w:tcPr>
            <w:tcW w:w="2829" w:type="dxa"/>
            <w:shd w:val="clear" w:color="auto" w:fill="F2F2F2"/>
          </w:tcPr>
          <w:p w14:paraId="1F8D612E" w14:textId="3A8A2C1C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a3</w:t>
            </w:r>
          </w:p>
        </w:tc>
        <w:tc>
          <w:tcPr>
            <w:tcW w:w="6803" w:type="dxa"/>
            <w:shd w:val="clear" w:color="auto" w:fill="F2F2F2"/>
          </w:tcPr>
          <w:p w14:paraId="0DD5F688" w14:textId="4FA85EA1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a3.1, a3.2, a3.3, a3.5</w:t>
            </w:r>
          </w:p>
        </w:tc>
      </w:tr>
      <w:tr w:rsidR="00F334DE" w:rsidRPr="002708AB" w14:paraId="38440A17" w14:textId="77777777" w:rsidTr="008E3A00">
        <w:tc>
          <w:tcPr>
            <w:tcW w:w="2829" w:type="dxa"/>
            <w:shd w:val="clear" w:color="auto" w:fill="F2F2F2"/>
          </w:tcPr>
          <w:p w14:paraId="405370E8" w14:textId="41A3B36E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a4</w:t>
            </w:r>
          </w:p>
        </w:tc>
        <w:tc>
          <w:tcPr>
            <w:tcW w:w="6803" w:type="dxa"/>
            <w:shd w:val="clear" w:color="auto" w:fill="F2F2F2"/>
          </w:tcPr>
          <w:p w14:paraId="5C1F4FC4" w14:textId="72DC7E6A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a4.3</w:t>
            </w:r>
          </w:p>
        </w:tc>
      </w:tr>
      <w:tr w:rsidR="00F334DE" w:rsidRPr="002708AB" w14:paraId="3B841120" w14:textId="77777777" w:rsidTr="008E3A00">
        <w:tc>
          <w:tcPr>
            <w:tcW w:w="2829" w:type="dxa"/>
            <w:shd w:val="clear" w:color="auto" w:fill="F2F2F2"/>
          </w:tcPr>
          <w:p w14:paraId="2543DFCF" w14:textId="53D75F22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c1</w:t>
            </w:r>
          </w:p>
        </w:tc>
        <w:tc>
          <w:tcPr>
            <w:tcW w:w="6803" w:type="dxa"/>
            <w:shd w:val="clear" w:color="auto" w:fill="F2F2F2"/>
          </w:tcPr>
          <w:p w14:paraId="37EDDEAB" w14:textId="3443AEBC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 xml:space="preserve">c1.1, c1.2, c1.4, c1.7, c1.8, c1.9, c1.10, c1.13, c1.15 </w:t>
            </w:r>
          </w:p>
        </w:tc>
      </w:tr>
      <w:tr w:rsidR="00F334DE" w:rsidRPr="002708AB" w14:paraId="0B760343" w14:textId="77777777" w:rsidTr="008E3A00">
        <w:tc>
          <w:tcPr>
            <w:tcW w:w="2829" w:type="dxa"/>
            <w:shd w:val="clear" w:color="auto" w:fill="F2F2F2"/>
          </w:tcPr>
          <w:p w14:paraId="5491CBA5" w14:textId="78723332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>c2</w:t>
            </w:r>
          </w:p>
        </w:tc>
        <w:tc>
          <w:tcPr>
            <w:tcW w:w="6803" w:type="dxa"/>
            <w:shd w:val="clear" w:color="auto" w:fill="F2F2F2"/>
          </w:tcPr>
          <w:p w14:paraId="783E5CAB" w14:textId="625CFD8D" w:rsidR="00F334DE" w:rsidRPr="002708AB" w:rsidRDefault="00F334DE" w:rsidP="00F334DE">
            <w:pPr>
              <w:spacing w:before="40" w:after="40" w:line="240" w:lineRule="exact"/>
              <w:rPr>
                <w:color w:val="auto"/>
              </w:rPr>
            </w:pPr>
            <w:r w:rsidRPr="002708AB">
              <w:t xml:space="preserve">c2.1, c2.2, c2.4, c2.7, c2.9 </w:t>
            </w:r>
          </w:p>
        </w:tc>
      </w:tr>
    </w:tbl>
    <w:p w14:paraId="0B14497F" w14:textId="77777777" w:rsidR="008F3B92" w:rsidRPr="002708AB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2708AB" w:rsidRDefault="008F3B92" w:rsidP="008F3B92">
      <w:pPr>
        <w:pStyle w:val="UntertitelPraxisauftrag"/>
        <w:rPr>
          <w:rFonts w:ascii="Arial" w:hAnsi="Arial" w:cs="Arial"/>
        </w:rPr>
      </w:pPr>
      <w:r w:rsidRPr="002708AB">
        <w:rPr>
          <w:rFonts w:ascii="Arial" w:hAnsi="Arial"/>
        </w:rPr>
        <w:t>Situazione iniziale</w:t>
      </w:r>
    </w:p>
    <w:p w14:paraId="0607C324" w14:textId="5EF5C8E2" w:rsidR="00A23A17" w:rsidRPr="002708AB" w:rsidRDefault="00A23A17" w:rsidP="00A23A1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>Nella tua giornata lavorativa realizzi introduzioni negli edifici, allacciamenti e punti di passaggio per cavi in rame. L’ambiente di lavoro e i pericoli corrispondenti variano.</w:t>
      </w:r>
    </w:p>
    <w:p w14:paraId="72D5F0E6" w14:textId="557C185D" w:rsidR="00A23A17" w:rsidRPr="002708AB" w:rsidRDefault="00A23A17" w:rsidP="00A23A1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3°</w:t>
      </w:r>
      <w:proofErr w:type="gramEnd"/>
      <w:r w:rsidRPr="002708AB">
        <w:rPr>
          <w:sz w:val="20"/>
        </w:rPr>
        <w:t xml:space="preserve"> semestre accompagni il tuo formatore in azienda quando esegue queste installazioni. Fatti mostrare quali passi sono importanti nella preparazione e nell’esecuzione. Discuti con il formatore in azienda le prescrizioni da seguire nella posa di cavi e nel montaggio di componenti e i materiali da impiegare. Fatti inoltre mostrare quali pericoli potrebbero presentarsi e quali corrispondenti misure di sicurezza è necessario adottare. Aiuta a smaltire a regola d’arte le sostanze residue.</w:t>
      </w:r>
    </w:p>
    <w:p w14:paraId="1487A9EF" w14:textId="162881F6" w:rsidR="00A23A17" w:rsidRPr="002708AB" w:rsidRDefault="00A23A17" w:rsidP="00A23A1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4°</w:t>
      </w:r>
      <w:proofErr w:type="gramEnd"/>
      <w:r w:rsidRPr="002708AB">
        <w:rPr>
          <w:sz w:val="20"/>
        </w:rPr>
        <w:t xml:space="preserve"> semestre esegui già piccole installazioni parziali di un terminale in rame guidate dal formatore in azienda. Si può trattare di montaggi di tubi o di semplici montaggi di componenti. Prima di eseguirli rivedi il materiale necessario, gli utensili testati e le regole di sicurezza con il formatore in azienda ed esegui l’installazione secondo le prescrizioni del formatore in azienda. Spiega al formatore in azienda come smaltire le sostanze residue e dopo occupati dello smaltimento.</w:t>
      </w:r>
    </w:p>
    <w:p w14:paraId="338EEB66" w14:textId="3282FCCB" w:rsidR="00A23A17" w:rsidRPr="002708AB" w:rsidRDefault="00384A18" w:rsidP="00A23A1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  <w:lang w:eastAsia="en-US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7C63BB" w:rsidRPr="002708AB">
        <w:rPr>
          <w:sz w:val="20"/>
          <w:lang w:eastAsia="en-US"/>
        </w:rPr>
        <w:t>.</w:t>
      </w:r>
    </w:p>
    <w:p w14:paraId="0878ECC3" w14:textId="4DE429D9" w:rsidR="0095351B" w:rsidRPr="002708AB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br w:type="page"/>
      </w:r>
    </w:p>
    <w:p w14:paraId="221F9E34" w14:textId="77777777" w:rsidR="0095351B" w:rsidRPr="002708AB" w:rsidRDefault="0095351B" w:rsidP="0095351B">
      <w:pPr>
        <w:pStyle w:val="UntertitelPraxisauftrag"/>
        <w:rPr>
          <w:rFonts w:ascii="Arial" w:hAnsi="Arial" w:cs="Arial"/>
        </w:rPr>
      </w:pPr>
      <w:r w:rsidRPr="002708AB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60"/>
        <w:gridCol w:w="5142"/>
        <w:gridCol w:w="1559"/>
        <w:gridCol w:w="465"/>
      </w:tblGrid>
      <w:tr w:rsidR="00E413D5" w:rsidRPr="002708AB" w14:paraId="285DF9A4" w14:textId="77777777" w:rsidTr="002D74C0">
        <w:trPr>
          <w:cantSplit/>
          <w:trHeight w:val="998"/>
        </w:trPr>
        <w:tc>
          <w:tcPr>
            <w:tcW w:w="2460" w:type="dxa"/>
          </w:tcPr>
          <w:p w14:paraId="3204EE8F" w14:textId="2B0E7783" w:rsidR="00E413D5" w:rsidRPr="002708AB" w:rsidRDefault="00E413D5" w:rsidP="00E413D5">
            <w:pPr>
              <w:spacing w:before="0" w:after="200" w:line="300" w:lineRule="exact"/>
            </w:pPr>
            <w:r w:rsidRPr="002708AB">
              <w:t>Compito parziale 1 – Lettura di manuali e istruzioni e regole di sicurezza</w:t>
            </w:r>
          </w:p>
        </w:tc>
        <w:tc>
          <w:tcPr>
            <w:tcW w:w="5142" w:type="dxa"/>
          </w:tcPr>
          <w:p w14:paraId="0240AA3C" w14:textId="159C676A" w:rsidR="00E413D5" w:rsidRPr="002708AB" w:rsidRDefault="00E413D5" w:rsidP="00E413D5">
            <w:pPr>
              <w:spacing w:before="0" w:after="200" w:line="300" w:lineRule="exact"/>
              <w:jc w:val="both"/>
            </w:pPr>
            <w:r w:rsidRPr="002708AB">
              <w:t>Spiega al formatore in azienda quali materiali sono necessari per l’esecuzione dell’installazione, quali sono le prescrizioni più importanti da manuali e istruzioni e quali regole di sicurezza occorre rispettare in edilizia.</w:t>
            </w:r>
          </w:p>
        </w:tc>
        <w:tc>
          <w:tcPr>
            <w:tcW w:w="1559" w:type="dxa"/>
          </w:tcPr>
          <w:p w14:paraId="05CF81D0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04B3BD05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7E67129D" w14:textId="77777777" w:rsidR="00E413D5" w:rsidRPr="002708AB" w:rsidRDefault="00E413D5" w:rsidP="00E413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53420F9E" w14:textId="0D1011D5" w:rsidR="00E413D5" w:rsidRPr="002708AB" w:rsidRDefault="00000000" w:rsidP="00E413D5">
            <w:pPr>
              <w:spacing w:before="0" w:after="200" w:line="283" w:lineRule="atLeast"/>
            </w:pPr>
            <w:r>
              <w:pict w14:anchorId="49459273">
                <v:rect id="Rechteck 1" o:spid="_x0000_s2076" style="position:absolute;margin-left:-.85pt;margin-top:19.2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1D95E2B0">
                <v:rect id="Rechteck 2" o:spid="_x0000_s2075" style="position:absolute;margin-left:-.8pt;margin-top:4.7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5F1F99B3">
                <v:rect id="Rechteck 6" o:spid="_x0000_s2074" style="position:absolute;margin-left:-.95pt;margin-top:34.4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E413D5" w:rsidRPr="002708AB" w14:paraId="34E12007" w14:textId="77777777" w:rsidTr="002D74C0">
        <w:trPr>
          <w:cantSplit/>
        </w:trPr>
        <w:tc>
          <w:tcPr>
            <w:tcW w:w="2460" w:type="dxa"/>
          </w:tcPr>
          <w:p w14:paraId="383EC8DE" w14:textId="6D404FB0" w:rsidR="00E413D5" w:rsidRPr="002708AB" w:rsidRDefault="00E413D5" w:rsidP="00E413D5">
            <w:pPr>
              <w:spacing w:before="0" w:after="200" w:line="300" w:lineRule="exact"/>
            </w:pPr>
            <w:r w:rsidRPr="002708AB">
              <w:t>Compito parziale 2 – Controlli materiali e utensili</w:t>
            </w:r>
          </w:p>
        </w:tc>
        <w:tc>
          <w:tcPr>
            <w:tcW w:w="5142" w:type="dxa"/>
          </w:tcPr>
          <w:p w14:paraId="5BACC0A4" w14:textId="1B1DBC46" w:rsidR="00E413D5" w:rsidRPr="002708AB" w:rsidRDefault="00E413D5" w:rsidP="00E413D5">
            <w:pPr>
              <w:spacing w:before="0" w:after="200" w:line="300" w:lineRule="exact"/>
              <w:jc w:val="both"/>
            </w:pPr>
            <w:r w:rsidRPr="002708AB">
              <w:t>Controlla se gli utensili specifici per l’incarico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0D67452C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4DD56A8C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0F65543B" w14:textId="77777777" w:rsidR="00E413D5" w:rsidRPr="002708AB" w:rsidRDefault="00E413D5" w:rsidP="00E413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3D5D06F8" w14:textId="1BF18532" w:rsidR="00E413D5" w:rsidRPr="002708AB" w:rsidRDefault="00000000" w:rsidP="00E413D5">
            <w:pPr>
              <w:spacing w:before="0" w:after="200" w:line="283" w:lineRule="atLeast"/>
            </w:pPr>
            <w:r>
              <w:pict w14:anchorId="4444BC1D">
                <v:rect id="Rechteck 7" o:spid="_x0000_s2073" style="position:absolute;margin-left:-.85pt;margin-top:19.2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5B78B656">
                <v:rect id="Rechteck 13" o:spid="_x0000_s2072" style="position:absolute;margin-left:-.8pt;margin-top:4.7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78583C53">
                <v:rect id="Rechteck 14" o:spid="_x0000_s2071" style="position:absolute;margin-left:-.95pt;margin-top:34.4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E413D5" w:rsidRPr="002708AB" w14:paraId="59AF9663" w14:textId="77777777" w:rsidTr="002D74C0">
        <w:trPr>
          <w:cantSplit/>
        </w:trPr>
        <w:tc>
          <w:tcPr>
            <w:tcW w:w="2460" w:type="dxa"/>
          </w:tcPr>
          <w:p w14:paraId="3B966E68" w14:textId="45C28AFA" w:rsidR="00E413D5" w:rsidRPr="002708AB" w:rsidRDefault="00E413D5" w:rsidP="00E413D5">
            <w:pPr>
              <w:spacing w:before="0" w:after="200" w:line="300" w:lineRule="exact"/>
            </w:pPr>
            <w:r w:rsidRPr="002708AB">
              <w:t>Compito parziale 3 –</w:t>
            </w:r>
            <w:r w:rsidR="005E1428">
              <w:t xml:space="preserve"> </w:t>
            </w:r>
            <w:r w:rsidRPr="002708AB">
              <w:t>Realizzazione di terminali in rame e rispetto delle regole di sicurezza</w:t>
            </w:r>
          </w:p>
        </w:tc>
        <w:tc>
          <w:tcPr>
            <w:tcW w:w="5142" w:type="dxa"/>
          </w:tcPr>
          <w:p w14:paraId="151658A9" w14:textId="266025D0" w:rsidR="00E413D5" w:rsidRPr="002708AB" w:rsidRDefault="00E413D5" w:rsidP="00E413D5">
            <w:pPr>
              <w:spacing w:before="0" w:after="200" w:line="300" w:lineRule="exact"/>
              <w:jc w:val="both"/>
            </w:pPr>
            <w:r w:rsidRPr="002708AB">
              <w:t>Sotto la vigilanza di una persona esperta realizza un impianto interno ed esegu</w:t>
            </w:r>
            <w:r w:rsidR="00471C55" w:rsidRPr="002708AB">
              <w:t>i</w:t>
            </w:r>
            <w:r w:rsidRPr="002708AB">
              <w:t xml:space="preserve"> l’installazione di un BEP (punto d’introduzione nell’edificio) con le relative giunzioni. In questa attività attieniti alle regole di sicurezza e adotta le relative misure.</w:t>
            </w:r>
          </w:p>
        </w:tc>
        <w:tc>
          <w:tcPr>
            <w:tcW w:w="1559" w:type="dxa"/>
          </w:tcPr>
          <w:p w14:paraId="15540CCF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547C2AA1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3A7C3CA1" w14:textId="77777777" w:rsidR="00E413D5" w:rsidRPr="002708AB" w:rsidRDefault="00E413D5" w:rsidP="00E413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4B2EB3AB" w14:textId="14EE068D" w:rsidR="00E413D5" w:rsidRPr="002708AB" w:rsidRDefault="00000000" w:rsidP="00E413D5">
            <w:pPr>
              <w:spacing w:before="0" w:after="200" w:line="283" w:lineRule="atLeast"/>
            </w:pPr>
            <w:r>
              <w:pict w14:anchorId="48237FE3">
                <v:rect id="Rechteck 15" o:spid="_x0000_s2070" style="position:absolute;margin-left:-.85pt;margin-top:19.2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0A6A7D07">
                <v:rect id="Rechteck 16" o:spid="_x0000_s2069" style="position:absolute;margin-left:-.8pt;margin-top:4.7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2BC8540C">
                <v:rect id="Rechteck 17" o:spid="_x0000_s2068" style="position:absolute;margin-left:-.95pt;margin-top:34.4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E413D5" w:rsidRPr="002708AB" w14:paraId="1AA4DB98" w14:textId="77777777" w:rsidTr="002D74C0">
        <w:trPr>
          <w:cantSplit/>
        </w:trPr>
        <w:tc>
          <w:tcPr>
            <w:tcW w:w="2460" w:type="dxa"/>
          </w:tcPr>
          <w:p w14:paraId="40294A0D" w14:textId="25EDEAE8" w:rsidR="00E413D5" w:rsidRPr="002708AB" w:rsidRDefault="00E413D5" w:rsidP="00E413D5">
            <w:pPr>
              <w:spacing w:before="0" w:after="200" w:line="300" w:lineRule="exact"/>
            </w:pPr>
            <w:r w:rsidRPr="002708AB">
              <w:t>Compito parziale 4 – Dire «STOP»</w:t>
            </w:r>
          </w:p>
        </w:tc>
        <w:tc>
          <w:tcPr>
            <w:tcW w:w="5142" w:type="dxa"/>
          </w:tcPr>
          <w:p w14:paraId="0B0AB8C1" w14:textId="56B6ECF6" w:rsidR="00E413D5" w:rsidRPr="002708AB" w:rsidRDefault="00E413D5" w:rsidP="00E413D5">
            <w:pPr>
              <w:spacing w:before="0" w:after="200" w:line="300" w:lineRule="exact"/>
              <w:jc w:val="both"/>
            </w:pPr>
            <w:r w:rsidRPr="002708AB">
              <w:t>Interrompi i lavori in caso di pericolo.</w:t>
            </w:r>
          </w:p>
        </w:tc>
        <w:tc>
          <w:tcPr>
            <w:tcW w:w="1559" w:type="dxa"/>
          </w:tcPr>
          <w:p w14:paraId="355E8A66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06F02D12" w14:textId="77777777" w:rsidR="00E413D5" w:rsidRPr="002708AB" w:rsidRDefault="00E413D5" w:rsidP="00E413D5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46FDBFFD" w14:textId="77777777" w:rsidR="00E413D5" w:rsidRPr="002708AB" w:rsidRDefault="00E413D5" w:rsidP="00E413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0FBB2C72" w14:textId="1CB0C042" w:rsidR="00E413D5" w:rsidRPr="002708AB" w:rsidRDefault="00000000" w:rsidP="00E413D5">
            <w:pPr>
              <w:spacing w:before="0" w:after="200" w:line="283" w:lineRule="atLeast"/>
              <w:rPr>
                <w:noProof/>
              </w:rPr>
            </w:pPr>
            <w:r>
              <w:pict w14:anchorId="3B0DD4FD">
                <v:rect id="Rechteck 18" o:spid="_x0000_s2067" style="position:absolute;margin-left:-.85pt;margin-top:19.2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10A2D416">
                <v:rect id="Rechteck 19" o:spid="_x0000_s2066" style="position:absolute;margin-left:-.8pt;margin-top:4.75pt;width:9.5pt;height:10.5pt;z-index:251797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196CE9FE">
                <v:rect id="Rechteck 20" o:spid="_x0000_s2065" style="position:absolute;margin-left:-.95pt;margin-top:34.45pt;width:9.5pt;height:10.5pt;z-index:251798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</w:tbl>
    <w:p w14:paraId="65AB902D" w14:textId="77777777" w:rsidR="0095351B" w:rsidRPr="002708AB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2708AB">
        <w:br w:type="page"/>
      </w:r>
    </w:p>
    <w:p w14:paraId="00D39873" w14:textId="77777777" w:rsidR="009A0D5E" w:rsidRDefault="009A0D5E" w:rsidP="009A0D5E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508C1D23" w14:textId="77777777" w:rsidR="009A0D5E" w:rsidRPr="00213C82" w:rsidRDefault="009A0D5E" w:rsidP="009A0D5E">
      <w:pPr>
        <w:rPr>
          <w:lang w:eastAsia="en-US"/>
        </w:rPr>
      </w:pP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9A0D5E" w:rsidRPr="000F7444" w14:paraId="12A148B6" w14:textId="77777777" w:rsidTr="00DC08B4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6ABBF" w14:textId="77777777" w:rsidR="009A0D5E" w:rsidRDefault="009A0D5E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4379021" w14:textId="77777777" w:rsidR="009A0D5E" w:rsidRPr="000F7444" w:rsidRDefault="009A0D5E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F385F" w14:textId="77777777" w:rsidR="009A0D5E" w:rsidRDefault="009A0D5E" w:rsidP="009A0D5E">
      <w:pPr>
        <w:pStyle w:val="UntertitelPraxisauftrag"/>
        <w:rPr>
          <w:rFonts w:ascii="Arial" w:hAnsi="Arial" w:cs="Arial"/>
          <w:sz w:val="20"/>
          <w:szCs w:val="20"/>
        </w:rPr>
      </w:pPr>
    </w:p>
    <w:p w14:paraId="55D26E93" w14:textId="77777777" w:rsidR="009A0D5E" w:rsidRPr="000F7444" w:rsidRDefault="009A0D5E" w:rsidP="009A0D5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9A0D5E" w:rsidRPr="000F7444" w14:paraId="1F92A3F8" w14:textId="77777777" w:rsidTr="00DC08B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8E3FC" w14:textId="77777777" w:rsidR="009A0D5E" w:rsidRDefault="009A0D5E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757EE135" w14:textId="77777777" w:rsidR="009A0D5E" w:rsidRPr="000F7444" w:rsidRDefault="009A0D5E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E" w:rsidRPr="000F7444" w14:paraId="734F9963" w14:textId="77777777" w:rsidTr="00DC08B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A9225B" w14:textId="77777777" w:rsidR="009A0D5E" w:rsidRDefault="009A0D5E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0E97DEEB" w14:textId="77777777" w:rsidR="009A0D5E" w:rsidRPr="000F7444" w:rsidRDefault="009A0D5E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C57C3" w14:textId="77777777" w:rsidR="009A0D5E" w:rsidRDefault="009A0D5E" w:rsidP="009A0D5E">
      <w:pPr>
        <w:pStyle w:val="UntertitelPraxisauftrag"/>
        <w:rPr>
          <w:rFonts w:ascii="Arial" w:hAnsi="Arial" w:cs="Arial"/>
          <w:sz w:val="20"/>
          <w:szCs w:val="20"/>
        </w:rPr>
      </w:pPr>
    </w:p>
    <w:p w14:paraId="077FA3CB" w14:textId="77777777" w:rsidR="009A0D5E" w:rsidRPr="001D3E32" w:rsidRDefault="009A0D5E" w:rsidP="009A0D5E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2409"/>
        <w:gridCol w:w="1985"/>
        <w:gridCol w:w="5227"/>
      </w:tblGrid>
      <w:tr w:rsidR="009A0D5E" w:rsidRPr="000F7444" w14:paraId="1AD0C6ED" w14:textId="77777777" w:rsidTr="00DC08B4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BB4EF4" w14:textId="77777777" w:rsidR="009A0D5E" w:rsidRPr="000F7444" w:rsidRDefault="009A0D5E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D5E" w:rsidRPr="009979D4" w14:paraId="77A50770" w14:textId="77777777" w:rsidTr="00DC08B4">
        <w:trPr>
          <w:trHeight w:hRule="exact" w:val="227"/>
        </w:trPr>
        <w:tc>
          <w:tcPr>
            <w:tcW w:w="24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6C353B" w14:textId="77777777" w:rsidR="009A0D5E" w:rsidRPr="009979D4" w:rsidRDefault="009A0D5E" w:rsidP="00DC08B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0430F0C" w14:textId="77777777" w:rsidR="009A0D5E" w:rsidRPr="009979D4" w:rsidRDefault="009A0D5E" w:rsidP="00DC08B4">
            <w:pPr>
              <w:spacing w:line="300" w:lineRule="exact"/>
              <w:jc w:val="both"/>
            </w:pPr>
          </w:p>
        </w:tc>
      </w:tr>
      <w:tr w:rsidR="009A0D5E" w:rsidRPr="009979D4" w14:paraId="0E806DC7" w14:textId="77777777" w:rsidTr="00DC08B4">
        <w:trPr>
          <w:cantSplit/>
          <w:trHeight w:hRule="exact" w:val="797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11B49DA" w14:textId="77777777" w:rsidR="009A0D5E" w:rsidRPr="000F7444" w:rsidRDefault="009A0D5E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EECF4E7" w14:textId="77777777" w:rsidR="009A0D5E" w:rsidRPr="000F7444" w:rsidRDefault="009A0D5E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437C3169" w14:textId="77777777" w:rsidR="009A0D5E" w:rsidRPr="000F7444" w:rsidRDefault="009A0D5E" w:rsidP="00DC08B4">
            <w:pPr>
              <w:spacing w:line="300" w:lineRule="exact"/>
              <w:ind w:right="-239"/>
              <w:jc w:val="both"/>
            </w:pPr>
          </w:p>
        </w:tc>
      </w:tr>
      <w:tr w:rsidR="009A0D5E" w:rsidRPr="009979D4" w14:paraId="56F48770" w14:textId="77777777" w:rsidTr="00DC08B4">
        <w:trPr>
          <w:cantSplit/>
          <w:trHeight w:hRule="exact" w:val="799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0001C98" w14:textId="77777777" w:rsidR="009A0D5E" w:rsidRPr="000F7444" w:rsidRDefault="009A0D5E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F55E0FD" w14:textId="77777777" w:rsidR="009A0D5E" w:rsidRPr="000F7444" w:rsidRDefault="009A0D5E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2CA527CC" w14:textId="77777777" w:rsidR="009A0D5E" w:rsidRPr="000F7444" w:rsidRDefault="009A0D5E" w:rsidP="00DC08B4">
            <w:pPr>
              <w:spacing w:line="300" w:lineRule="exact"/>
              <w:ind w:right="-239"/>
              <w:jc w:val="both"/>
            </w:pPr>
          </w:p>
        </w:tc>
      </w:tr>
    </w:tbl>
    <w:p w14:paraId="0DF44700" w14:textId="77777777" w:rsidR="0095351B" w:rsidRPr="002708AB" w:rsidRDefault="0095351B" w:rsidP="0095351B">
      <w:pPr>
        <w:spacing w:before="0" w:after="200" w:line="283" w:lineRule="atLeast"/>
        <w:rPr>
          <w:rFonts w:eastAsia="Arial"/>
          <w:sz w:val="20"/>
          <w:szCs w:val="20"/>
        </w:rPr>
      </w:pPr>
      <w:r w:rsidRPr="002708AB">
        <w:br w:type="page"/>
      </w:r>
    </w:p>
    <w:p w14:paraId="53DEF83E" w14:textId="77777777" w:rsidR="004055FE" w:rsidRPr="00E865D9" w:rsidRDefault="004055FE" w:rsidP="004055FE">
      <w:pPr>
        <w:pStyle w:val="UntertitelPraxisauftrag"/>
        <w:rPr>
          <w:rFonts w:ascii="Arial" w:hAnsi="Arial" w:cs="Arial"/>
          <w:spacing w:val="16"/>
        </w:rPr>
      </w:pPr>
      <w:r w:rsidRPr="00E865D9">
        <w:rPr>
          <w:rFonts w:ascii="Arial" w:hAnsi="Arial"/>
          <w:spacing w:val="16"/>
        </w:rPr>
        <w:lastRenderedPageBreak/>
        <w:t xml:space="preserve">Istruzioni di sicurezza in conformità all’allegato </w:t>
      </w:r>
      <w:proofErr w:type="gramStart"/>
      <w:r w:rsidRPr="00E865D9">
        <w:rPr>
          <w:rFonts w:ascii="Arial" w:hAnsi="Arial"/>
          <w:spacing w:val="16"/>
        </w:rPr>
        <w:t>2</w:t>
      </w:r>
      <w:proofErr w:type="gramEnd"/>
      <w:r w:rsidRPr="00E865D9">
        <w:rPr>
          <w:rFonts w:ascii="Arial" w:hAnsi="Arial"/>
          <w:spacing w:val="16"/>
        </w:rPr>
        <w:t xml:space="preserve"> del piano di formazione</w:t>
      </w:r>
    </w:p>
    <w:tbl>
      <w:tblPr>
        <w:tblStyle w:val="Tabellenraster1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4"/>
        <w:gridCol w:w="1218"/>
        <w:gridCol w:w="6946"/>
      </w:tblGrid>
      <w:tr w:rsidR="004055FE" w:rsidRPr="002708AB" w14:paraId="3ECE1D9B" w14:textId="77777777" w:rsidTr="00F62B09">
        <w:trPr>
          <w:cantSplit/>
        </w:trPr>
        <w:tc>
          <w:tcPr>
            <w:tcW w:w="9638" w:type="dxa"/>
            <w:gridSpan w:val="3"/>
            <w:shd w:val="clear" w:color="auto" w:fill="D9D9D9"/>
          </w:tcPr>
          <w:p w14:paraId="2BE65816" w14:textId="77777777" w:rsidR="004055FE" w:rsidRPr="002708AB" w:rsidRDefault="004055FE" w:rsidP="00F9252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2708AB">
              <w:rPr>
                <w:b/>
                <w:bCs/>
              </w:rPr>
              <w:t>Deroghe al divieto di svolgere lavori pericolosi</w:t>
            </w:r>
            <w:r w:rsidRPr="002708AB">
              <w:t xml:space="preserve"> (documento di riferimento: Ordinanza del DEFR sui lavori pericolosi per i giovani; RS 822.115.2, stato: 12.01.2022)</w:t>
            </w:r>
          </w:p>
        </w:tc>
      </w:tr>
      <w:tr w:rsidR="004055FE" w:rsidRPr="002708AB" w14:paraId="5DD8D68F" w14:textId="77777777" w:rsidTr="00F62B09">
        <w:trPr>
          <w:cantSplit/>
        </w:trPr>
        <w:tc>
          <w:tcPr>
            <w:tcW w:w="1474" w:type="dxa"/>
            <w:shd w:val="clear" w:color="auto" w:fill="D9D9D9"/>
          </w:tcPr>
          <w:p w14:paraId="0452A671" w14:textId="77777777" w:rsidR="004055FE" w:rsidRPr="002708AB" w:rsidRDefault="004055FE" w:rsidP="00F9252F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71C7FC70" w14:textId="77777777" w:rsidR="004055FE" w:rsidRPr="002708AB" w:rsidRDefault="004055FE" w:rsidP="00F9252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02C4827" w14:textId="77777777" w:rsidR="004055FE" w:rsidRPr="002708AB" w:rsidRDefault="004055FE" w:rsidP="00F9252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2708AB">
              <w:rPr>
                <w:b/>
                <w:bCs/>
                <w:sz w:val="18"/>
              </w:rPr>
              <w:t>Lavoro pericoloso</w:t>
            </w:r>
            <w:r w:rsidRPr="002708AB">
              <w:rPr>
                <w:sz w:val="18"/>
              </w:rPr>
              <w:t xml:space="preserve"> (definizione secondo la ordinanza RS 822.115.2 del DEFR)</w:t>
            </w:r>
          </w:p>
        </w:tc>
      </w:tr>
      <w:tr w:rsidR="004055FE" w:rsidRPr="002708AB" w14:paraId="20FE3F1F" w14:textId="77777777" w:rsidTr="00F62B09">
        <w:trPr>
          <w:cantSplit/>
        </w:trPr>
        <w:tc>
          <w:tcPr>
            <w:tcW w:w="1474" w:type="dxa"/>
          </w:tcPr>
          <w:p w14:paraId="62AC1658" w14:textId="7F312E7D" w:rsidR="004055FE" w:rsidRPr="002708AB" w:rsidRDefault="004055FE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1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EE22B78" w14:textId="77777777" w:rsidR="004055FE" w:rsidRPr="002708AB" w:rsidRDefault="004055FE" w:rsidP="00F9252F">
            <w:pPr>
              <w:spacing w:before="0" w:after="0" w:line="300" w:lineRule="exact"/>
              <w:jc w:val="center"/>
            </w:pPr>
            <w:r w:rsidRPr="002708AB">
              <w:t>5a</w:t>
            </w:r>
          </w:p>
        </w:tc>
        <w:tc>
          <w:tcPr>
            <w:tcW w:w="6945" w:type="dxa"/>
          </w:tcPr>
          <w:p w14:paraId="45AAA450" w14:textId="77777777" w:rsidR="004055FE" w:rsidRPr="002708AB" w:rsidRDefault="004055FE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2708AB">
              <w:t>OPChim</w:t>
            </w:r>
            <w:proofErr w:type="spellEnd"/>
            <w:r w:rsidRPr="002708AB">
              <w:t>):</w:t>
            </w:r>
          </w:p>
          <w:p w14:paraId="3E6E6582" w14:textId="77777777" w:rsidR="004055FE" w:rsidRPr="002708AB" w:rsidRDefault="004055FE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363"/>
              <w:contextualSpacing/>
              <w:jc w:val="both"/>
              <w:rPr>
                <w:lang w:val="pt-PT"/>
              </w:rPr>
            </w:pPr>
            <w:r w:rsidRPr="002708AB">
              <w:rPr>
                <w:lang w:val="pt-PT"/>
              </w:rPr>
              <w:t>2.</w:t>
            </w:r>
            <w:r w:rsidRPr="002708AB">
              <w:rPr>
                <w:lang w:val="pt-PT"/>
              </w:rPr>
              <w:tab/>
              <w:t>gas infiammabili: H220, H221</w:t>
            </w:r>
          </w:p>
          <w:p w14:paraId="2C38FAE7" w14:textId="77777777" w:rsidR="004055FE" w:rsidRPr="002708AB" w:rsidRDefault="004055FE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363"/>
              <w:contextualSpacing/>
              <w:jc w:val="both"/>
              <w:rPr>
                <w:lang w:val="pt-PT"/>
              </w:rPr>
            </w:pPr>
            <w:r w:rsidRPr="002708AB">
              <w:rPr>
                <w:lang w:val="pt-PT"/>
              </w:rPr>
              <w:t>4.</w:t>
            </w:r>
            <w:r w:rsidRPr="002708AB">
              <w:rPr>
                <w:lang w:val="pt-PT"/>
              </w:rPr>
              <w:tab/>
              <w:t>liquidi infiammabili H224, H225</w:t>
            </w:r>
          </w:p>
        </w:tc>
      </w:tr>
      <w:tr w:rsidR="004055FE" w:rsidRPr="002708AB" w14:paraId="57DD2D3D" w14:textId="77777777" w:rsidTr="00F62B09">
        <w:trPr>
          <w:cantSplit/>
        </w:trPr>
        <w:tc>
          <w:tcPr>
            <w:tcW w:w="1474" w:type="dxa"/>
          </w:tcPr>
          <w:p w14:paraId="54C83B83" w14:textId="1CD1785C" w:rsidR="004055FE" w:rsidRPr="002708AB" w:rsidRDefault="004055FE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2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09FF3B9" w14:textId="77777777" w:rsidR="004055FE" w:rsidRPr="002708AB" w:rsidRDefault="004055FE" w:rsidP="00F9252F">
            <w:pPr>
              <w:spacing w:before="0" w:after="0" w:line="300" w:lineRule="exact"/>
              <w:jc w:val="center"/>
            </w:pPr>
            <w:r w:rsidRPr="002708AB">
              <w:t>6a</w:t>
            </w:r>
          </w:p>
        </w:tc>
        <w:tc>
          <w:tcPr>
            <w:tcW w:w="6945" w:type="dxa"/>
          </w:tcPr>
          <w:p w14:paraId="3355BF99" w14:textId="77777777" w:rsidR="004055FE" w:rsidRPr="002708AB" w:rsidRDefault="004055FE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2708AB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:</w:t>
            </w:r>
          </w:p>
          <w:p w14:paraId="7BA41DAE" w14:textId="77777777" w:rsidR="004055FE" w:rsidRPr="002708AB" w:rsidRDefault="004055FE" w:rsidP="009A4E8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 xml:space="preserve">corrosione cutanea H314 </w:t>
            </w:r>
          </w:p>
          <w:p w14:paraId="621398E4" w14:textId="77777777" w:rsidR="004055FE" w:rsidRPr="002708AB" w:rsidRDefault="004055FE" w:rsidP="009A4E8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delle vie respiratorie H334</w:t>
            </w:r>
          </w:p>
          <w:p w14:paraId="24DD4643" w14:textId="77777777" w:rsidR="004055FE" w:rsidRPr="002708AB" w:rsidRDefault="004055FE" w:rsidP="009A4E8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della pelle H317</w:t>
            </w:r>
          </w:p>
        </w:tc>
      </w:tr>
      <w:tr w:rsidR="004055FE" w:rsidRPr="002708AB" w14:paraId="662B2254" w14:textId="77777777" w:rsidTr="00F62B09">
        <w:trPr>
          <w:cantSplit/>
        </w:trPr>
        <w:tc>
          <w:tcPr>
            <w:tcW w:w="1474" w:type="dxa"/>
          </w:tcPr>
          <w:p w14:paraId="5B1D6024" w14:textId="2B031A25" w:rsidR="004055FE" w:rsidRPr="002708AB" w:rsidRDefault="004055FE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3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0FE1CE6" w14:textId="77777777" w:rsidR="004055FE" w:rsidRPr="002708AB" w:rsidRDefault="004055FE" w:rsidP="00F9252F">
            <w:pPr>
              <w:spacing w:before="0" w:after="0" w:line="300" w:lineRule="exact"/>
              <w:jc w:val="center"/>
            </w:pPr>
            <w:r w:rsidRPr="002708AB">
              <w:t>6b</w:t>
            </w:r>
          </w:p>
        </w:tc>
        <w:tc>
          <w:tcPr>
            <w:tcW w:w="6945" w:type="dxa"/>
          </w:tcPr>
          <w:p w14:paraId="7FA75288" w14:textId="77777777" w:rsidR="004055FE" w:rsidRPr="002708AB" w:rsidRDefault="004055FE" w:rsidP="009A4E8D">
            <w:pPr>
              <w:spacing w:beforeLines="20" w:before="48" w:afterLines="20" w:after="48" w:line="300" w:lineRule="exact"/>
              <w:jc w:val="both"/>
            </w:pPr>
            <w:r w:rsidRPr="002708AB">
              <w:t>Lavori per cui sussiste un notevole pericolo di malattia o di intossicazione in seguito all’impiego di:</w:t>
            </w:r>
          </w:p>
          <w:p w14:paraId="476C2BCD" w14:textId="77777777" w:rsidR="007471FF" w:rsidRPr="002708AB" w:rsidRDefault="004055FE" w:rsidP="009A4E8D">
            <w:pPr>
              <w:pStyle w:val="Listenabsatz"/>
              <w:numPr>
                <w:ilvl w:val="0"/>
                <w:numId w:val="19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, ma che presentano una delle proprietà di cui alla lettera a, segnatamente gas, vapori, fumi e polveri,</w:t>
            </w:r>
          </w:p>
          <w:p w14:paraId="59EFF8DD" w14:textId="72B290DC" w:rsidR="004055FE" w:rsidRPr="002708AB" w:rsidRDefault="004055FE" w:rsidP="009A4E8D">
            <w:pPr>
              <w:pStyle w:val="Listenabsatz"/>
              <w:numPr>
                <w:ilvl w:val="0"/>
                <w:numId w:val="19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>oggetti che rilasciano sostanze o preparati che presentano una delle proprietà di cui alla lettera a</w:t>
            </w:r>
          </w:p>
        </w:tc>
      </w:tr>
      <w:tr w:rsidR="004055FE" w:rsidRPr="002708AB" w14:paraId="3BA5C77D" w14:textId="77777777" w:rsidTr="00F62B09">
        <w:trPr>
          <w:cantSplit/>
        </w:trPr>
        <w:tc>
          <w:tcPr>
            <w:tcW w:w="1474" w:type="dxa"/>
          </w:tcPr>
          <w:p w14:paraId="1FD0EDDF" w14:textId="310EC42D" w:rsidR="004055FE" w:rsidRPr="002708AB" w:rsidRDefault="004055FE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4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D42596E" w14:textId="77777777" w:rsidR="004055FE" w:rsidRPr="002708AB" w:rsidRDefault="004055FE" w:rsidP="00F9252F">
            <w:pPr>
              <w:spacing w:before="0" w:after="0" w:line="300" w:lineRule="exact"/>
              <w:jc w:val="center"/>
            </w:pPr>
            <w:r w:rsidRPr="002708AB">
              <w:t>8b</w:t>
            </w:r>
          </w:p>
        </w:tc>
        <w:tc>
          <w:tcPr>
            <w:tcW w:w="6945" w:type="dxa"/>
            <w:shd w:val="clear" w:color="auto" w:fill="auto"/>
          </w:tcPr>
          <w:p w14:paraId="656DAD7F" w14:textId="77777777" w:rsidR="004055FE" w:rsidRPr="002708AB" w:rsidRDefault="004055FE" w:rsidP="009A4E8D">
            <w:pPr>
              <w:spacing w:beforeLines="20" w:before="48" w:afterLines="20" w:after="48" w:line="300" w:lineRule="exact"/>
              <w:jc w:val="both"/>
            </w:pPr>
            <w:r w:rsidRPr="002708AB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2708AB">
              <w:t>cesoiamento</w:t>
            </w:r>
            <w:proofErr w:type="spellEnd"/>
            <w:r w:rsidRPr="002708AB">
              <w:t xml:space="preserve">, taglio, puntura, </w:t>
            </w:r>
            <w:proofErr w:type="spellStart"/>
            <w:r w:rsidRPr="002708AB">
              <w:t>impigliamento</w:t>
            </w:r>
            <w:proofErr w:type="spellEnd"/>
            <w:r w:rsidRPr="002708AB">
              <w:t>, schiacciamento e urto.</w:t>
            </w:r>
          </w:p>
        </w:tc>
      </w:tr>
      <w:tr w:rsidR="004055FE" w:rsidRPr="002708AB" w14:paraId="2009096D" w14:textId="77777777" w:rsidTr="00F62B09">
        <w:trPr>
          <w:cantSplit/>
        </w:trPr>
        <w:tc>
          <w:tcPr>
            <w:tcW w:w="1474" w:type="dxa"/>
          </w:tcPr>
          <w:p w14:paraId="61E2E4E5" w14:textId="1E88B7CF" w:rsidR="004055FE" w:rsidRPr="002708AB" w:rsidRDefault="004055FE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5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87400E7" w14:textId="77777777" w:rsidR="004055FE" w:rsidRPr="002708AB" w:rsidRDefault="004055FE" w:rsidP="00F9252F">
            <w:pPr>
              <w:spacing w:before="0" w:after="0" w:line="300" w:lineRule="exact"/>
              <w:jc w:val="center"/>
            </w:pPr>
            <w:r w:rsidRPr="002708AB">
              <w:t>10c</w:t>
            </w:r>
          </w:p>
        </w:tc>
        <w:tc>
          <w:tcPr>
            <w:tcW w:w="6945" w:type="dxa"/>
          </w:tcPr>
          <w:p w14:paraId="75538458" w14:textId="77777777" w:rsidR="004055FE" w:rsidRPr="002708AB" w:rsidRDefault="004055FE" w:rsidP="009A4E8D">
            <w:pPr>
              <w:spacing w:beforeLines="20" w:before="48" w:afterLines="20" w:after="48" w:line="300" w:lineRule="exact"/>
              <w:jc w:val="both"/>
            </w:pPr>
            <w:r w:rsidRPr="002708AB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0D4492CD" w14:textId="77777777" w:rsidR="00384A18" w:rsidRPr="002708AB" w:rsidRDefault="00EE4DE3" w:rsidP="00384A18">
      <w:pPr>
        <w:pStyle w:val="UntertitelPraxisauftrag"/>
        <w:rPr>
          <w:rFonts w:ascii="Arial" w:hAnsi="Arial"/>
          <w:sz w:val="20"/>
        </w:rPr>
      </w:pPr>
      <w:r w:rsidRPr="002708AB">
        <w:br w:type="page"/>
      </w:r>
      <w:bookmarkStart w:id="5" w:name="_Hlk131661719"/>
      <w:r w:rsidR="00384A18" w:rsidRPr="002708AB">
        <w:rPr>
          <w:rFonts w:ascii="Arial" w:hAnsi="Arial"/>
          <w:sz w:val="20"/>
        </w:rPr>
        <w:lastRenderedPageBreak/>
        <w:t>Avvertenze per formatori professionali/formatori in azienda</w:t>
      </w:r>
    </w:p>
    <w:p w14:paraId="1AC069E3" w14:textId="77777777" w:rsidR="00384A18" w:rsidRPr="002708AB" w:rsidRDefault="00384A18" w:rsidP="00384A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Le misure di accompagnamento relative ai lavori pericolosi dall’allegato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sono convalidate esclusivamente con firma e documentazione completa dei singoli rapporti sulle istruzioni di sicurezza.</w:t>
      </w:r>
    </w:p>
    <w:p w14:paraId="2F50B6BA" w14:textId="62AAF1C5" w:rsidR="00384A18" w:rsidRPr="002708AB" w:rsidRDefault="00384A18" w:rsidP="00384A18">
      <w:pPr>
        <w:pStyle w:val="UntertitelPraxisauftrag"/>
        <w:rPr>
          <w:sz w:val="20"/>
        </w:rPr>
      </w:pPr>
      <w:r w:rsidRPr="002708AB">
        <w:rPr>
          <w:rFonts w:ascii="Arial" w:eastAsia="Times New Roman" w:hAnsi="Arial" w:cs="Arial"/>
          <w:b w:val="0"/>
          <w:iCs w:val="0"/>
          <w:spacing w:val="0"/>
          <w:sz w:val="20"/>
          <w:szCs w:val="22"/>
          <w:lang w:eastAsia="fr-FR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bookmarkEnd w:id="5"/>
    </w:p>
    <w:p w14:paraId="2480797C" w14:textId="3FA4C61A" w:rsidR="000D6318" w:rsidRPr="002708AB" w:rsidRDefault="00021B9D" w:rsidP="00021B9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  <w:lang w:eastAsia="en-US"/>
        </w:rPr>
        <w:br w:type="page"/>
      </w:r>
    </w:p>
    <w:tbl>
      <w:tblPr>
        <w:tblStyle w:val="Tabellenraster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9455A" w:rsidRPr="002708AB" w14:paraId="115FE163" w14:textId="77777777" w:rsidTr="008346BA">
        <w:trPr>
          <w:trHeight w:val="567"/>
        </w:trPr>
        <w:tc>
          <w:tcPr>
            <w:tcW w:w="4819" w:type="dxa"/>
            <w:shd w:val="clear" w:color="auto" w:fill="F2F2F2"/>
          </w:tcPr>
          <w:p w14:paraId="71135B91" w14:textId="77777777" w:rsidR="0029455A" w:rsidRPr="002708AB" w:rsidRDefault="0029455A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2708AB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19" w:type="dxa"/>
            <w:shd w:val="clear" w:color="auto" w:fill="F2F2F2"/>
          </w:tcPr>
          <w:p w14:paraId="0EACAC6F" w14:textId="5CB78091" w:rsidR="0029455A" w:rsidRPr="002708AB" w:rsidRDefault="0029455A" w:rsidP="00682CFF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2708AB"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2708AB" w14:paraId="3EECA6C8" w14:textId="77777777" w:rsidTr="008346BA">
        <w:trPr>
          <w:trHeight w:val="850"/>
        </w:trPr>
        <w:tc>
          <w:tcPr>
            <w:tcW w:w="4819" w:type="dxa"/>
            <w:shd w:val="clear" w:color="auto" w:fill="D9D9D9"/>
          </w:tcPr>
          <w:p w14:paraId="26565C3F" w14:textId="77777777" w:rsidR="0029455A" w:rsidRPr="002708AB" w:rsidRDefault="0029455A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D9D9"/>
          </w:tcPr>
          <w:p w14:paraId="5A1DA916" w14:textId="77777777" w:rsidR="0029455A" w:rsidRPr="002708AB" w:rsidRDefault="0029455A" w:rsidP="00F9252F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C70ED1" w14:textId="77777777" w:rsidR="0029455A" w:rsidRPr="002708AB" w:rsidRDefault="0029455A" w:rsidP="0029455A">
      <w:pPr>
        <w:pStyle w:val="TitelPraxisauftrge"/>
        <w:rPr>
          <w:sz w:val="28"/>
        </w:rPr>
      </w:pPr>
    </w:p>
    <w:p w14:paraId="4A901854" w14:textId="77777777" w:rsidR="0029455A" w:rsidRPr="002708AB" w:rsidRDefault="0029455A" w:rsidP="0029455A">
      <w:pPr>
        <w:pStyle w:val="TitelPraxisauftrge"/>
        <w:rPr>
          <w:sz w:val="28"/>
        </w:rPr>
      </w:pPr>
    </w:p>
    <w:p w14:paraId="5C60BF6C" w14:textId="77777777" w:rsidR="00761F45" w:rsidRPr="002708AB" w:rsidRDefault="00761F45" w:rsidP="00761F45">
      <w:pPr>
        <w:pStyle w:val="TitelPraxisauftrge"/>
        <w:rPr>
          <w:sz w:val="28"/>
        </w:rPr>
      </w:pPr>
      <w:r w:rsidRPr="002708AB">
        <w:rPr>
          <w:sz w:val="28"/>
        </w:rPr>
        <w:t xml:space="preserve">REALIZZAZIONE DI UN </w:t>
      </w:r>
    </w:p>
    <w:p w14:paraId="069C71FF" w14:textId="6AE92BCA" w:rsidR="00761F45" w:rsidRPr="002708AB" w:rsidRDefault="00761F45" w:rsidP="00761F45">
      <w:pPr>
        <w:pStyle w:val="TitelPraxisauftrge"/>
        <w:rPr>
          <w:sz w:val="28"/>
        </w:rPr>
      </w:pPr>
      <w:r w:rsidRPr="002708AB">
        <w:rPr>
          <w:sz w:val="28"/>
        </w:rPr>
        <w:t>TERMINALE IN RAME</w:t>
      </w:r>
    </w:p>
    <w:p w14:paraId="15023565" w14:textId="2664A4EC" w:rsidR="0029455A" w:rsidRPr="002708AB" w:rsidRDefault="00761F45" w:rsidP="00761F45">
      <w:pPr>
        <w:pStyle w:val="TitelPraxisauftrge"/>
        <w:rPr>
          <w:sz w:val="28"/>
        </w:rPr>
      </w:pPr>
      <w:r w:rsidRPr="002708AB">
        <w:rPr>
          <w:sz w:val="28"/>
        </w:rPr>
        <w:t>5° e 6° SEMESTRE</w:t>
      </w:r>
    </w:p>
    <w:p w14:paraId="10C7263B" w14:textId="48CB90E1" w:rsidR="0029455A" w:rsidRPr="002708AB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 w:rsidRPr="002708AB">
        <w:rPr>
          <w:sz w:val="20"/>
        </w:rPr>
        <w:t>Con questo incarico pratico vengono coperti i seguenti obiettivi di valutazione in conformità al piano di formazione</w:t>
      </w:r>
      <w:r w:rsidR="000B1619">
        <w:rPr>
          <w:sz w:val="20"/>
        </w:rPr>
        <w:t>:</w:t>
      </w:r>
    </w:p>
    <w:tbl>
      <w:tblPr>
        <w:tblStyle w:val="Tabellenraster3"/>
        <w:tblW w:w="9632" w:type="dxa"/>
        <w:tblInd w:w="10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29"/>
        <w:gridCol w:w="6803"/>
      </w:tblGrid>
      <w:tr w:rsidR="0029455A" w:rsidRPr="002708AB" w14:paraId="67864032" w14:textId="77777777" w:rsidTr="006B2323">
        <w:tc>
          <w:tcPr>
            <w:tcW w:w="2829" w:type="dxa"/>
            <w:vAlign w:val="center"/>
          </w:tcPr>
          <w:p w14:paraId="4312644C" w14:textId="77777777" w:rsidR="0029455A" w:rsidRPr="002708AB" w:rsidRDefault="0029455A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Competenze operative</w:t>
            </w:r>
          </w:p>
        </w:tc>
        <w:tc>
          <w:tcPr>
            <w:tcW w:w="6803" w:type="dxa"/>
            <w:vAlign w:val="bottom"/>
          </w:tcPr>
          <w:p w14:paraId="339EA0A9" w14:textId="77777777" w:rsidR="0029455A" w:rsidRPr="002708AB" w:rsidRDefault="0029455A" w:rsidP="00F9252F">
            <w:pPr>
              <w:spacing w:line="240" w:lineRule="exact"/>
              <w:rPr>
                <w:iCs/>
                <w:color w:val="auto"/>
              </w:rPr>
            </w:pPr>
            <w:r w:rsidRPr="002708AB">
              <w:rPr>
                <w:color w:val="auto"/>
              </w:rPr>
              <w:t>Obiettivi di valutazione</w:t>
            </w:r>
          </w:p>
        </w:tc>
      </w:tr>
      <w:tr w:rsidR="00B27F7C" w:rsidRPr="002708AB" w14:paraId="02B91A7F" w14:textId="77777777" w:rsidTr="006B2323">
        <w:tc>
          <w:tcPr>
            <w:tcW w:w="2829" w:type="dxa"/>
            <w:shd w:val="clear" w:color="auto" w:fill="F2F2F2"/>
          </w:tcPr>
          <w:p w14:paraId="24599EF9" w14:textId="6CFBE7D2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a1</w:t>
            </w:r>
          </w:p>
        </w:tc>
        <w:tc>
          <w:tcPr>
            <w:tcW w:w="6803" w:type="dxa"/>
            <w:shd w:val="clear" w:color="auto" w:fill="F2F2F2"/>
          </w:tcPr>
          <w:p w14:paraId="1D348403" w14:textId="4C8F53CA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a1.1, a1.2, a1.3, a1.7, a1.8, a1.9, a1.10</w:t>
            </w:r>
          </w:p>
        </w:tc>
      </w:tr>
      <w:tr w:rsidR="00B27F7C" w:rsidRPr="002708AB" w14:paraId="2EC2CF3C" w14:textId="77777777" w:rsidTr="006B2323">
        <w:tc>
          <w:tcPr>
            <w:tcW w:w="2829" w:type="dxa"/>
            <w:shd w:val="clear" w:color="auto" w:fill="F2F2F2"/>
          </w:tcPr>
          <w:p w14:paraId="123A1E7B" w14:textId="7382831C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a3</w:t>
            </w:r>
          </w:p>
        </w:tc>
        <w:tc>
          <w:tcPr>
            <w:tcW w:w="6803" w:type="dxa"/>
            <w:shd w:val="clear" w:color="auto" w:fill="F2F2F2"/>
          </w:tcPr>
          <w:p w14:paraId="5AB00BD5" w14:textId="5193DF7D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a3.1, a3.2, a3.3, a3.5, a3.6</w:t>
            </w:r>
          </w:p>
        </w:tc>
      </w:tr>
      <w:tr w:rsidR="00B27F7C" w:rsidRPr="002708AB" w14:paraId="2840DE81" w14:textId="77777777" w:rsidTr="006B2323">
        <w:tc>
          <w:tcPr>
            <w:tcW w:w="2829" w:type="dxa"/>
            <w:shd w:val="clear" w:color="auto" w:fill="F2F2F2"/>
          </w:tcPr>
          <w:p w14:paraId="0294F702" w14:textId="4C241F72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a4</w:t>
            </w:r>
          </w:p>
        </w:tc>
        <w:tc>
          <w:tcPr>
            <w:tcW w:w="6803" w:type="dxa"/>
            <w:shd w:val="clear" w:color="auto" w:fill="F2F2F2"/>
          </w:tcPr>
          <w:p w14:paraId="27D4C2C6" w14:textId="0BEF6572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a4.3</w:t>
            </w:r>
          </w:p>
        </w:tc>
      </w:tr>
      <w:tr w:rsidR="00B27F7C" w:rsidRPr="002708AB" w14:paraId="78B904DA" w14:textId="77777777" w:rsidTr="006B2323">
        <w:tc>
          <w:tcPr>
            <w:tcW w:w="2829" w:type="dxa"/>
            <w:shd w:val="clear" w:color="auto" w:fill="F2F2F2"/>
          </w:tcPr>
          <w:p w14:paraId="5BA4CAA9" w14:textId="3DEEA47E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c1</w:t>
            </w:r>
          </w:p>
        </w:tc>
        <w:tc>
          <w:tcPr>
            <w:tcW w:w="6803" w:type="dxa"/>
            <w:shd w:val="clear" w:color="auto" w:fill="F2F2F2"/>
          </w:tcPr>
          <w:p w14:paraId="5BFFA064" w14:textId="3D0B51E7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 xml:space="preserve">c1.2, c1.4, c1.8, c1.10, c1.11, c1.15 </w:t>
            </w:r>
          </w:p>
        </w:tc>
      </w:tr>
      <w:tr w:rsidR="00B27F7C" w:rsidRPr="002708AB" w14:paraId="21FFCA00" w14:textId="77777777" w:rsidTr="006B2323">
        <w:tc>
          <w:tcPr>
            <w:tcW w:w="2829" w:type="dxa"/>
            <w:shd w:val="clear" w:color="auto" w:fill="F2F2F2"/>
          </w:tcPr>
          <w:p w14:paraId="6CFC07F1" w14:textId="559B5153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e1</w:t>
            </w:r>
          </w:p>
        </w:tc>
        <w:tc>
          <w:tcPr>
            <w:tcW w:w="6803" w:type="dxa"/>
            <w:shd w:val="clear" w:color="auto" w:fill="F2F2F2"/>
          </w:tcPr>
          <w:p w14:paraId="1BC9A65C" w14:textId="7651E3DB" w:rsidR="00B27F7C" w:rsidRPr="002708AB" w:rsidRDefault="00B27F7C" w:rsidP="00B27F7C">
            <w:pPr>
              <w:spacing w:before="40" w:after="40" w:line="240" w:lineRule="exact"/>
              <w:rPr>
                <w:color w:val="auto"/>
              </w:rPr>
            </w:pPr>
            <w:r w:rsidRPr="002708AB">
              <w:t>e1.1, e1.2, e1.3</w:t>
            </w:r>
          </w:p>
        </w:tc>
      </w:tr>
    </w:tbl>
    <w:p w14:paraId="735D5605" w14:textId="77777777" w:rsidR="0029455A" w:rsidRPr="002708AB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2708AB" w:rsidRDefault="0029455A" w:rsidP="0029455A">
      <w:pPr>
        <w:pStyle w:val="UntertitelPraxisauftrag"/>
        <w:rPr>
          <w:rFonts w:ascii="Arial" w:hAnsi="Arial" w:cs="Arial"/>
        </w:rPr>
      </w:pPr>
      <w:r w:rsidRPr="002708AB">
        <w:rPr>
          <w:rFonts w:ascii="Arial" w:hAnsi="Arial"/>
        </w:rPr>
        <w:t>Situazione iniziale</w:t>
      </w:r>
    </w:p>
    <w:p w14:paraId="646EBC2F" w14:textId="03204193" w:rsidR="00B34A33" w:rsidRPr="002708AB" w:rsidRDefault="00B34A33" w:rsidP="00B34A3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>Nella tua giornata lavorativa realizzi introduzioni negli edifici, allacciamenti e punti di passaggio per cavi in rame. L’ambiente di lavoro e i pericoli corrispondenti variano.</w:t>
      </w:r>
    </w:p>
    <w:p w14:paraId="073631BE" w14:textId="1C144EEC" w:rsidR="00B34A33" w:rsidRPr="002708AB" w:rsidRDefault="00B34A33" w:rsidP="00B34A3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5°</w:t>
      </w:r>
      <w:proofErr w:type="gramEnd"/>
      <w:r w:rsidRPr="002708AB">
        <w:rPr>
          <w:sz w:val="20"/>
        </w:rPr>
        <w:t xml:space="preserve"> semestre accompagni il tuo formatore in azienda quando esegue queste installazioni. Fatti mostrare quali passi sono importanti nella preparazione e nell’esecuzione. Discuti con il formatore in azienda le prescrizioni da seguire nella posa di cavi e nel montaggio di componenti e i materiali da impiegare. Fatti inoltre mostrare quali pericoli potrebbero presentarsi e quali corrispondenti misure di sicurezza è necessario adottare. Aiuta a smaltire a regola d’arte le sostanze residue.</w:t>
      </w:r>
    </w:p>
    <w:p w14:paraId="451EF142" w14:textId="24E87364" w:rsidR="00B34A33" w:rsidRPr="002708AB" w:rsidRDefault="00B34A33" w:rsidP="00B34A3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Nel </w:t>
      </w:r>
      <w:proofErr w:type="gramStart"/>
      <w:r w:rsidRPr="002708AB">
        <w:rPr>
          <w:sz w:val="20"/>
        </w:rPr>
        <w:t>6°</w:t>
      </w:r>
      <w:proofErr w:type="gramEnd"/>
      <w:r w:rsidRPr="002708AB">
        <w:rPr>
          <w:sz w:val="20"/>
        </w:rPr>
        <w:t xml:space="preserve"> semestre esegui piccole installazioni parziali di un terminale in rame guidate dal formatore in azienda. Si può trattare di montaggi di tubi o di semplici montaggi di componenti. Prima di eseguirli rivedi il materiale necessario, gli utensili testati e le regole di sicurezza con il formatore in azienda ed esegui l’installazione secondo le prescrizioni del formatore in azienda. Spiega al formatore in azienda come smaltire le sostanze residue e dopo occupati dello smaltimento.</w:t>
      </w:r>
    </w:p>
    <w:p w14:paraId="4F1A4366" w14:textId="757F076C" w:rsidR="00B34A33" w:rsidRPr="002708AB" w:rsidRDefault="00384A18" w:rsidP="00B34A3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6" w:name="_Hlk131661622"/>
      <w:r w:rsidRPr="002708AB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bookmarkEnd w:id="6"/>
      <w:r w:rsidR="00063DAB" w:rsidRPr="002708AB">
        <w:rPr>
          <w:sz w:val="20"/>
          <w:lang w:eastAsia="en-US"/>
        </w:rPr>
        <w:t>.</w:t>
      </w:r>
    </w:p>
    <w:p w14:paraId="6ABC195A" w14:textId="0F5C8285" w:rsidR="00E41A82" w:rsidRPr="002708AB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br w:type="page"/>
      </w:r>
    </w:p>
    <w:p w14:paraId="4D25896E" w14:textId="77777777" w:rsidR="00E41A82" w:rsidRPr="002708AB" w:rsidRDefault="00E41A82" w:rsidP="00E41A82">
      <w:pPr>
        <w:pStyle w:val="UntertitelPraxisauftrag"/>
        <w:rPr>
          <w:rFonts w:ascii="Arial" w:hAnsi="Arial" w:cs="Arial"/>
        </w:rPr>
      </w:pPr>
      <w:r w:rsidRPr="002708AB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60"/>
        <w:gridCol w:w="5142"/>
        <w:gridCol w:w="1559"/>
        <w:gridCol w:w="465"/>
      </w:tblGrid>
      <w:tr w:rsidR="00DA2E53" w:rsidRPr="002708AB" w14:paraId="6D1FCAF6" w14:textId="77777777" w:rsidTr="00F30F0E">
        <w:trPr>
          <w:cantSplit/>
          <w:trHeight w:val="998"/>
        </w:trPr>
        <w:tc>
          <w:tcPr>
            <w:tcW w:w="2460" w:type="dxa"/>
          </w:tcPr>
          <w:p w14:paraId="341624D7" w14:textId="6C51260E" w:rsidR="00DA2E53" w:rsidRPr="002708AB" w:rsidRDefault="00DA2E53" w:rsidP="00DA2E53">
            <w:pPr>
              <w:spacing w:before="0" w:after="200" w:line="300" w:lineRule="exact"/>
            </w:pPr>
            <w:r w:rsidRPr="002708AB">
              <w:t>Compito parziale 1 – Applicazione di manuali e istruzioni e rispetto delle regole di sicurezza</w:t>
            </w:r>
          </w:p>
        </w:tc>
        <w:tc>
          <w:tcPr>
            <w:tcW w:w="5142" w:type="dxa"/>
          </w:tcPr>
          <w:p w14:paraId="50902AD0" w14:textId="005CDA5E" w:rsidR="00DA2E53" w:rsidRPr="002708AB" w:rsidRDefault="00DA2E53" w:rsidP="00DA2E53">
            <w:pPr>
              <w:spacing w:before="0" w:after="200" w:line="300" w:lineRule="exact"/>
              <w:jc w:val="both"/>
            </w:pPr>
            <w:r w:rsidRPr="002708AB">
              <w:t>Prepara in modo autonomo il materiale e i componenti necessari e organizza l’esecuzione. Predisponi i necessari dispositivi di sicurezza. Il formatore in azienda sorveglia i tuoi passi e interviene solo se è necessario.</w:t>
            </w:r>
          </w:p>
        </w:tc>
        <w:tc>
          <w:tcPr>
            <w:tcW w:w="1559" w:type="dxa"/>
          </w:tcPr>
          <w:p w14:paraId="45C75E2E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0C74E4C7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7B796681" w14:textId="77777777" w:rsidR="00DA2E53" w:rsidRPr="002708AB" w:rsidRDefault="00DA2E53" w:rsidP="00DA2E5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7B5E5640" w14:textId="34F904F7" w:rsidR="00DA2E53" w:rsidRPr="002708AB" w:rsidRDefault="00000000" w:rsidP="00DA2E53">
            <w:pPr>
              <w:spacing w:before="0" w:after="200" w:line="283" w:lineRule="atLeast"/>
            </w:pPr>
            <w:r>
              <w:pict w14:anchorId="7BB6F59A">
                <v:rect id="Rechteck 105" o:spid="_x0000_s2064" style="position:absolute;margin-left:-.85pt;margin-top:19.25pt;width:9.5pt;height:10.5pt;z-index:2518170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0C2C3F7A">
                <v:rect id="Rechteck 106" o:spid="_x0000_s2063" style="position:absolute;margin-left:-.8pt;margin-top:4.7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7E32380C">
                <v:rect id="Rechteck 107" o:spid="_x0000_s2062" style="position:absolute;margin-left:-.95pt;margin-top:34.4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DA2E53" w:rsidRPr="002708AB" w14:paraId="2BF4C51E" w14:textId="77777777" w:rsidTr="00F30F0E">
        <w:trPr>
          <w:cantSplit/>
        </w:trPr>
        <w:tc>
          <w:tcPr>
            <w:tcW w:w="2460" w:type="dxa"/>
          </w:tcPr>
          <w:p w14:paraId="77BA26FD" w14:textId="30BA00D0" w:rsidR="00DA2E53" w:rsidRPr="002708AB" w:rsidRDefault="00DA2E53" w:rsidP="00DA2E53">
            <w:pPr>
              <w:spacing w:before="0" w:after="200" w:line="300" w:lineRule="exact"/>
            </w:pPr>
            <w:r w:rsidRPr="002708AB">
              <w:t>Compito parziale 2 – Preparazione e organizzazione degli utensili</w:t>
            </w:r>
          </w:p>
        </w:tc>
        <w:tc>
          <w:tcPr>
            <w:tcW w:w="5142" w:type="dxa"/>
          </w:tcPr>
          <w:p w14:paraId="3B76C035" w14:textId="6D2DD699" w:rsidR="00DA2E53" w:rsidRPr="002708AB" w:rsidRDefault="00DA2E53" w:rsidP="00DA2E53">
            <w:pPr>
              <w:spacing w:before="0" w:after="200" w:line="300" w:lineRule="exact"/>
              <w:jc w:val="both"/>
            </w:pPr>
            <w:r w:rsidRPr="002708AB">
              <w:t>Controlla se gli utensili specifici per l’incarico sono testati, contrassegnati corrispondentemente, pronti all’uso e completi. In caso di carenze predisponi le relative misure. Il formatore in azienda sorveglia i tuoi passi e interviene solo se è necessario.</w:t>
            </w:r>
          </w:p>
        </w:tc>
        <w:tc>
          <w:tcPr>
            <w:tcW w:w="1559" w:type="dxa"/>
          </w:tcPr>
          <w:p w14:paraId="55B87450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205310B5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2DB4BBF5" w14:textId="77777777" w:rsidR="00DA2E53" w:rsidRPr="002708AB" w:rsidRDefault="00DA2E53" w:rsidP="00DA2E5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099B756E" w14:textId="5EA4E857" w:rsidR="00DA2E53" w:rsidRPr="002708AB" w:rsidRDefault="00000000" w:rsidP="00DA2E53">
            <w:pPr>
              <w:spacing w:before="0" w:after="200" w:line="283" w:lineRule="atLeast"/>
            </w:pPr>
            <w:r>
              <w:pict w14:anchorId="75873263">
                <v:rect id="Rechteck 108" o:spid="_x0000_s2061" style="position:absolute;margin-left:-.85pt;margin-top:19.2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0602D3DC">
                <v:rect id="Rechteck 109" o:spid="_x0000_s2060" style="position:absolute;margin-left:-.8pt;margin-top:4.7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6600F034">
                <v:rect id="Rechteck 110" o:spid="_x0000_s2059" style="position:absolute;margin-left:-.95pt;margin-top:34.4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DA2E53" w:rsidRPr="002708AB" w14:paraId="0C5BA560" w14:textId="77777777" w:rsidTr="00F30F0E">
        <w:trPr>
          <w:cantSplit/>
        </w:trPr>
        <w:tc>
          <w:tcPr>
            <w:tcW w:w="2460" w:type="dxa"/>
          </w:tcPr>
          <w:p w14:paraId="683AE6AA" w14:textId="4904F30E" w:rsidR="00DA2E53" w:rsidRPr="002708AB" w:rsidRDefault="00DA2E53" w:rsidP="00DA2E53">
            <w:pPr>
              <w:spacing w:before="0" w:after="200" w:line="300" w:lineRule="exact"/>
            </w:pPr>
            <w:r w:rsidRPr="002708AB">
              <w:t>Compito parziale 3 – Realizzazione di un terminale in rame completo</w:t>
            </w:r>
          </w:p>
        </w:tc>
        <w:tc>
          <w:tcPr>
            <w:tcW w:w="5142" w:type="dxa"/>
          </w:tcPr>
          <w:p w14:paraId="36AFEEA3" w14:textId="2B7EFDBB" w:rsidR="00DA2E53" w:rsidRPr="002708AB" w:rsidRDefault="00DA2E53" w:rsidP="00DA2E53">
            <w:pPr>
              <w:spacing w:before="0" w:after="200" w:line="300" w:lineRule="exact"/>
              <w:jc w:val="both"/>
            </w:pPr>
            <w:r w:rsidRPr="002708AB">
              <w:t>Realizza l’impianto autonomamente e fallo controllare dal formatore in azienda a lavori ultimati.</w:t>
            </w:r>
          </w:p>
        </w:tc>
        <w:tc>
          <w:tcPr>
            <w:tcW w:w="1559" w:type="dxa"/>
          </w:tcPr>
          <w:p w14:paraId="1662A5C1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617D9BFA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2AD5AEDF" w14:textId="77777777" w:rsidR="00DA2E53" w:rsidRPr="002708AB" w:rsidRDefault="00DA2E53" w:rsidP="00DA2E5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62A26DD0" w14:textId="7F73412D" w:rsidR="00DA2E53" w:rsidRPr="002708AB" w:rsidRDefault="00000000" w:rsidP="00DA2E53">
            <w:pPr>
              <w:spacing w:before="0" w:after="200" w:line="283" w:lineRule="atLeast"/>
            </w:pPr>
            <w:r>
              <w:pict w14:anchorId="33F60038">
                <v:rect id="Rechteck 111" o:spid="_x0000_s2058" style="position:absolute;margin-left:-.85pt;margin-top:19.2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2B29E561">
                <v:rect id="Rechteck 112" o:spid="_x0000_s2057" style="position:absolute;margin-left:-.8pt;margin-top:4.7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1B988415">
                <v:rect id="Rechteck 113" o:spid="_x0000_s2056" style="position:absolute;margin-left:-.95pt;margin-top:34.4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DA2E53" w:rsidRPr="002708AB" w14:paraId="1DD416E9" w14:textId="77777777" w:rsidTr="00F30F0E">
        <w:trPr>
          <w:cantSplit/>
        </w:trPr>
        <w:tc>
          <w:tcPr>
            <w:tcW w:w="2460" w:type="dxa"/>
          </w:tcPr>
          <w:p w14:paraId="32E3FB10" w14:textId="043A0BE6" w:rsidR="00DA2E53" w:rsidRPr="002708AB" w:rsidRDefault="00DA2E53" w:rsidP="00DA2E53">
            <w:pPr>
              <w:spacing w:before="0" w:after="200" w:line="300" w:lineRule="exact"/>
            </w:pPr>
            <w:r w:rsidRPr="002708AB">
              <w:t>Compito parziale 4 – Dire «STOP» in caso di pericolo</w:t>
            </w:r>
          </w:p>
        </w:tc>
        <w:tc>
          <w:tcPr>
            <w:tcW w:w="5142" w:type="dxa"/>
          </w:tcPr>
          <w:p w14:paraId="6F236E93" w14:textId="3153CB5E" w:rsidR="00DA2E53" w:rsidRPr="002708AB" w:rsidRDefault="00DA2E53" w:rsidP="00DA2E53">
            <w:pPr>
              <w:spacing w:before="0" w:after="200" w:line="300" w:lineRule="exact"/>
              <w:jc w:val="both"/>
            </w:pPr>
            <w:r w:rsidRPr="002708AB">
              <w:t>Interrompi i lavori in caso di pericolo.</w:t>
            </w:r>
          </w:p>
        </w:tc>
        <w:tc>
          <w:tcPr>
            <w:tcW w:w="1559" w:type="dxa"/>
          </w:tcPr>
          <w:p w14:paraId="3D55EE78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24AA4F2E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34AC6C88" w14:textId="77777777" w:rsidR="00DA2E53" w:rsidRPr="002708AB" w:rsidRDefault="00DA2E53" w:rsidP="00DA2E5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55CC688F" w14:textId="28708E80" w:rsidR="00DA2E53" w:rsidRPr="002708AB" w:rsidRDefault="00000000" w:rsidP="00DA2E53">
            <w:pPr>
              <w:spacing w:before="0" w:after="200" w:line="283" w:lineRule="atLeast"/>
              <w:rPr>
                <w:noProof/>
              </w:rPr>
            </w:pPr>
            <w:r>
              <w:pict w14:anchorId="5AE5440D">
                <v:rect id="Rechteck 114" o:spid="_x0000_s2055" style="position:absolute;margin-left:-.85pt;margin-top:19.2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6E2903BD">
                <v:rect id="Rechteck 115" o:spid="_x0000_s2054" style="position:absolute;margin-left:-.8pt;margin-top:4.75pt;width:9.5pt;height:10.5pt;z-index:25182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3080B716">
                <v:rect id="Rechteck 116" o:spid="_x0000_s2053" style="position:absolute;margin-left:-.95pt;margin-top:34.45pt;width:9.5pt;height:10.5pt;z-index:25182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  <w:tr w:rsidR="00DA2E53" w:rsidRPr="002708AB" w14:paraId="5A524ADF" w14:textId="77777777" w:rsidTr="00F30F0E">
        <w:trPr>
          <w:cantSplit/>
        </w:trPr>
        <w:tc>
          <w:tcPr>
            <w:tcW w:w="2460" w:type="dxa"/>
          </w:tcPr>
          <w:p w14:paraId="6C7F9DC4" w14:textId="6101DDAE" w:rsidR="00DA2E53" w:rsidRPr="002708AB" w:rsidRDefault="00DA2E53" w:rsidP="00DA2E53">
            <w:pPr>
              <w:spacing w:before="0" w:after="200" w:line="300" w:lineRule="exact"/>
            </w:pPr>
            <w:r w:rsidRPr="002708AB">
              <w:t>Compito parziale 5 – Misurazione</w:t>
            </w:r>
            <w:r w:rsidR="007B7A0F">
              <w:t xml:space="preserve"> </w:t>
            </w:r>
            <w:r w:rsidRPr="002708AB">
              <w:t>/</w:t>
            </w:r>
            <w:r w:rsidR="007B7A0F">
              <w:t xml:space="preserve"> </w:t>
            </w:r>
            <w:r w:rsidRPr="002708AB">
              <w:t>registrazione a protocollo</w:t>
            </w:r>
          </w:p>
        </w:tc>
        <w:tc>
          <w:tcPr>
            <w:tcW w:w="5142" w:type="dxa"/>
          </w:tcPr>
          <w:p w14:paraId="76D46016" w14:textId="23E6008C" w:rsidR="001748DF" w:rsidRPr="002708AB" w:rsidRDefault="00DA2E53" w:rsidP="00DA2E53">
            <w:pPr>
              <w:spacing w:before="0" w:after="200" w:line="300" w:lineRule="exact"/>
              <w:jc w:val="both"/>
            </w:pPr>
            <w:r w:rsidRPr="002708AB">
              <w:t>Esegui le misurazioni e i passi per la messa in servizio corretta ed effettua la registrazione a protocollo dei dati necessari. Segnala correttamente e in maniera completa all’interno dell’azienda il completamento dell’incarico. Il formatore in azienda sorveglia i tuoi passi e interviene solo se è necessario.</w:t>
            </w:r>
          </w:p>
        </w:tc>
        <w:tc>
          <w:tcPr>
            <w:tcW w:w="1559" w:type="dxa"/>
          </w:tcPr>
          <w:p w14:paraId="4C771DCF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Svolto</w:t>
            </w:r>
          </w:p>
          <w:p w14:paraId="10BF64BF" w14:textId="77777777" w:rsidR="00DA2E53" w:rsidRPr="002708AB" w:rsidRDefault="00DA2E53" w:rsidP="00DA2E53">
            <w:pPr>
              <w:spacing w:before="0" w:after="0" w:line="300" w:lineRule="exac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In parte svolto</w:t>
            </w:r>
          </w:p>
          <w:p w14:paraId="19889EFF" w14:textId="77777777" w:rsidR="00DA2E53" w:rsidRPr="002708AB" w:rsidRDefault="00DA2E53" w:rsidP="00DA2E53">
            <w:pPr>
              <w:spacing w:before="0" w:after="200" w:line="283" w:lineRule="atLeast"/>
              <w:rPr>
                <w:sz w:val="18"/>
                <w:szCs w:val="18"/>
              </w:rPr>
            </w:pPr>
            <w:r w:rsidRPr="002708AB">
              <w:rPr>
                <w:sz w:val="18"/>
              </w:rPr>
              <w:t>Non svolto</w:t>
            </w:r>
          </w:p>
        </w:tc>
        <w:tc>
          <w:tcPr>
            <w:tcW w:w="465" w:type="dxa"/>
          </w:tcPr>
          <w:p w14:paraId="29486B8A" w14:textId="6AE6ACFD" w:rsidR="00DA2E53" w:rsidRPr="002708AB" w:rsidRDefault="00000000" w:rsidP="00DA2E53">
            <w:pPr>
              <w:spacing w:before="0" w:after="200" w:line="283" w:lineRule="atLeast"/>
              <w:rPr>
                <w:noProof/>
              </w:rPr>
            </w:pPr>
            <w:r>
              <w:pict w14:anchorId="1AB3483B">
                <v:rect id="Rechteck 117" o:spid="_x0000_s2052" style="position:absolute;margin-left:-.85pt;margin-top:19.25pt;width:9.5pt;height:10.5pt;z-index:251829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</w:pict>
            </w:r>
            <w:r>
              <w:pict w14:anchorId="6B4D48EA">
                <v:rect id="Rechteck 118" o:spid="_x0000_s2051" style="position:absolute;margin-left:-.8pt;margin-top:4.75pt;width:9.5pt;height:10.5pt;z-index:251830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</w:pict>
            </w:r>
            <w:r>
              <w:pict w14:anchorId="71D96809">
                <v:rect id="Rechteck 119" o:spid="_x0000_s2050" style="position:absolute;margin-left:-.95pt;margin-top:34.45pt;width:9.5pt;height:10.5pt;z-index:251831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</w:pict>
            </w:r>
          </w:p>
        </w:tc>
      </w:tr>
    </w:tbl>
    <w:p w14:paraId="5BF2D798" w14:textId="77777777" w:rsidR="00E41A82" w:rsidRPr="002708AB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2708AB">
        <w:br w:type="page"/>
      </w:r>
    </w:p>
    <w:p w14:paraId="2EE8DF3F" w14:textId="77777777" w:rsidR="007678A5" w:rsidRDefault="007678A5" w:rsidP="007678A5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6C949D5" w14:textId="77777777" w:rsidR="007678A5" w:rsidRPr="00213C82" w:rsidRDefault="007678A5" w:rsidP="007678A5">
      <w:pPr>
        <w:rPr>
          <w:lang w:eastAsia="en-US"/>
        </w:rPr>
      </w:pP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7678A5" w:rsidRPr="000F7444" w14:paraId="49A2C5B0" w14:textId="77777777" w:rsidTr="00DC08B4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230F7" w14:textId="77777777" w:rsidR="007678A5" w:rsidRDefault="007678A5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1BD6399" w14:textId="77777777" w:rsidR="007678A5" w:rsidRPr="000F7444" w:rsidRDefault="007678A5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86DA5E" w14:textId="77777777" w:rsidR="007678A5" w:rsidRDefault="007678A5" w:rsidP="007678A5">
      <w:pPr>
        <w:pStyle w:val="UntertitelPraxisauftrag"/>
        <w:rPr>
          <w:rFonts w:ascii="Arial" w:hAnsi="Arial" w:cs="Arial"/>
          <w:sz w:val="20"/>
          <w:szCs w:val="20"/>
        </w:rPr>
      </w:pPr>
    </w:p>
    <w:p w14:paraId="4473EB11" w14:textId="77777777" w:rsidR="007678A5" w:rsidRPr="000F7444" w:rsidRDefault="007678A5" w:rsidP="007678A5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9621"/>
      </w:tblGrid>
      <w:tr w:rsidR="007678A5" w:rsidRPr="000F7444" w14:paraId="5504E8EA" w14:textId="77777777" w:rsidTr="00DC08B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0DB761" w14:textId="77777777" w:rsidR="007678A5" w:rsidRDefault="007678A5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5F40D3A9" w14:textId="77777777" w:rsidR="007678A5" w:rsidRPr="000F7444" w:rsidRDefault="007678A5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8A5" w:rsidRPr="000F7444" w14:paraId="10CEB8BD" w14:textId="77777777" w:rsidTr="00DC08B4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682FC7" w14:textId="77777777" w:rsidR="007678A5" w:rsidRDefault="007678A5" w:rsidP="00DC08B4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0FFDA5CF" w14:textId="77777777" w:rsidR="007678A5" w:rsidRPr="000F7444" w:rsidRDefault="007678A5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1E986" w14:textId="77777777" w:rsidR="007678A5" w:rsidRDefault="007678A5" w:rsidP="007678A5">
      <w:pPr>
        <w:pStyle w:val="UntertitelPraxisauftrag"/>
        <w:rPr>
          <w:rFonts w:ascii="Arial" w:hAnsi="Arial" w:cs="Arial"/>
          <w:sz w:val="20"/>
          <w:szCs w:val="20"/>
        </w:rPr>
      </w:pPr>
    </w:p>
    <w:p w14:paraId="29B8A2BB" w14:textId="77777777" w:rsidR="007678A5" w:rsidRPr="001D3E32" w:rsidRDefault="007678A5" w:rsidP="007678A5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108" w:type="dxa"/>
        <w:tblLook w:val="04A0" w:firstRow="1" w:lastRow="0" w:firstColumn="1" w:lastColumn="0" w:noHBand="0" w:noVBand="1"/>
      </w:tblPr>
      <w:tblGrid>
        <w:gridCol w:w="2409"/>
        <w:gridCol w:w="1985"/>
        <w:gridCol w:w="5227"/>
      </w:tblGrid>
      <w:tr w:rsidR="007678A5" w:rsidRPr="000F7444" w14:paraId="77BA891A" w14:textId="77777777" w:rsidTr="00DC08B4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B47ACBD" w14:textId="77777777" w:rsidR="007678A5" w:rsidRPr="000F7444" w:rsidRDefault="007678A5" w:rsidP="00DC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8A5" w:rsidRPr="009979D4" w14:paraId="7C122102" w14:textId="77777777" w:rsidTr="00DC08B4">
        <w:trPr>
          <w:trHeight w:hRule="exact" w:val="227"/>
        </w:trPr>
        <w:tc>
          <w:tcPr>
            <w:tcW w:w="24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2A9E5C" w14:textId="77777777" w:rsidR="007678A5" w:rsidRPr="009979D4" w:rsidRDefault="007678A5" w:rsidP="00DC08B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00A0942" w14:textId="77777777" w:rsidR="007678A5" w:rsidRPr="009979D4" w:rsidRDefault="007678A5" w:rsidP="00DC08B4">
            <w:pPr>
              <w:spacing w:line="300" w:lineRule="exact"/>
              <w:jc w:val="both"/>
            </w:pPr>
          </w:p>
        </w:tc>
      </w:tr>
      <w:tr w:rsidR="007678A5" w:rsidRPr="009979D4" w14:paraId="624425EC" w14:textId="77777777" w:rsidTr="00DC08B4">
        <w:trPr>
          <w:cantSplit/>
          <w:trHeight w:hRule="exact" w:val="797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E89497A" w14:textId="77777777" w:rsidR="007678A5" w:rsidRPr="000F7444" w:rsidRDefault="007678A5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3D4C1FC" w14:textId="77777777" w:rsidR="007678A5" w:rsidRPr="000F7444" w:rsidRDefault="007678A5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2422B345" w14:textId="77777777" w:rsidR="007678A5" w:rsidRPr="000F7444" w:rsidRDefault="007678A5" w:rsidP="00DC08B4">
            <w:pPr>
              <w:spacing w:line="300" w:lineRule="exact"/>
              <w:ind w:right="-239"/>
              <w:jc w:val="both"/>
            </w:pPr>
          </w:p>
        </w:tc>
      </w:tr>
      <w:tr w:rsidR="007678A5" w:rsidRPr="009979D4" w14:paraId="46BD426A" w14:textId="77777777" w:rsidTr="00DC08B4">
        <w:trPr>
          <w:cantSplit/>
          <w:trHeight w:hRule="exact" w:val="799"/>
        </w:trPr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6FAFFD" w14:textId="77777777" w:rsidR="007678A5" w:rsidRPr="000F7444" w:rsidRDefault="007678A5" w:rsidP="00DC08B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6BF7446" w14:textId="77777777" w:rsidR="007678A5" w:rsidRPr="000F7444" w:rsidRDefault="007678A5" w:rsidP="00DC08B4">
            <w:pPr>
              <w:spacing w:line="300" w:lineRule="exact"/>
              <w:jc w:val="both"/>
            </w:pPr>
          </w:p>
        </w:tc>
        <w:tc>
          <w:tcPr>
            <w:tcW w:w="5227" w:type="dxa"/>
            <w:tcBorders>
              <w:right w:val="single" w:sz="4" w:space="0" w:color="000000"/>
            </w:tcBorders>
            <w:vAlign w:val="center"/>
          </w:tcPr>
          <w:p w14:paraId="69DC628A" w14:textId="77777777" w:rsidR="007678A5" w:rsidRPr="000F7444" w:rsidRDefault="007678A5" w:rsidP="00DC08B4">
            <w:pPr>
              <w:spacing w:line="300" w:lineRule="exact"/>
              <w:ind w:right="-239"/>
              <w:jc w:val="both"/>
            </w:pPr>
          </w:p>
        </w:tc>
      </w:tr>
    </w:tbl>
    <w:p w14:paraId="120FE778" w14:textId="77777777" w:rsidR="00E41A82" w:rsidRPr="002708AB" w:rsidRDefault="00E41A82" w:rsidP="00E41A82">
      <w:pPr>
        <w:spacing w:before="0" w:after="200" w:line="283" w:lineRule="atLeast"/>
        <w:rPr>
          <w:rFonts w:eastAsia="Arial"/>
          <w:sz w:val="20"/>
          <w:szCs w:val="20"/>
        </w:rPr>
      </w:pPr>
      <w:r w:rsidRPr="002708AB">
        <w:br w:type="page"/>
      </w:r>
    </w:p>
    <w:p w14:paraId="69EC4643" w14:textId="77777777" w:rsidR="00DB5D3A" w:rsidRPr="00E865D9" w:rsidRDefault="00DB5D3A" w:rsidP="00DB5D3A">
      <w:pPr>
        <w:pStyle w:val="UntertitelPraxisauftrag"/>
        <w:rPr>
          <w:rFonts w:ascii="Arial" w:hAnsi="Arial" w:cs="Arial"/>
          <w:spacing w:val="16"/>
        </w:rPr>
      </w:pPr>
      <w:r w:rsidRPr="00E865D9">
        <w:rPr>
          <w:rFonts w:ascii="Arial" w:hAnsi="Arial"/>
          <w:spacing w:val="16"/>
        </w:rPr>
        <w:lastRenderedPageBreak/>
        <w:t xml:space="preserve">Istruzioni di sicurezza in conformità all’allegato </w:t>
      </w:r>
      <w:proofErr w:type="gramStart"/>
      <w:r w:rsidRPr="00E865D9">
        <w:rPr>
          <w:rFonts w:ascii="Arial" w:hAnsi="Arial"/>
          <w:spacing w:val="16"/>
        </w:rPr>
        <w:t>2</w:t>
      </w:r>
      <w:proofErr w:type="gramEnd"/>
      <w:r w:rsidRPr="00E865D9">
        <w:rPr>
          <w:rFonts w:ascii="Arial" w:hAnsi="Arial"/>
          <w:spacing w:val="16"/>
        </w:rPr>
        <w:t xml:space="preserve"> del piano di formazione</w:t>
      </w:r>
    </w:p>
    <w:tbl>
      <w:tblPr>
        <w:tblStyle w:val="Tabellenraster1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4"/>
        <w:gridCol w:w="1218"/>
        <w:gridCol w:w="6946"/>
      </w:tblGrid>
      <w:tr w:rsidR="00DB5D3A" w:rsidRPr="002708AB" w14:paraId="2E6489C1" w14:textId="77777777" w:rsidTr="00C447F6">
        <w:trPr>
          <w:cantSplit/>
        </w:trPr>
        <w:tc>
          <w:tcPr>
            <w:tcW w:w="9638" w:type="dxa"/>
            <w:gridSpan w:val="3"/>
            <w:shd w:val="clear" w:color="auto" w:fill="D9D9D9"/>
          </w:tcPr>
          <w:p w14:paraId="28505F4B" w14:textId="77777777" w:rsidR="00DB5D3A" w:rsidRPr="002708AB" w:rsidRDefault="00DB5D3A" w:rsidP="00F9252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2708AB">
              <w:rPr>
                <w:b/>
                <w:bCs/>
              </w:rPr>
              <w:t>Deroghe al divieto di svolgere lavori pericolosi</w:t>
            </w:r>
            <w:r w:rsidRPr="002708AB">
              <w:t xml:space="preserve"> (documento di riferimento: Ordinanza del DEFR sui lavori pericolosi per i giovani; RS 822.115.2, stato: 12.01.2022)</w:t>
            </w:r>
          </w:p>
        </w:tc>
      </w:tr>
      <w:tr w:rsidR="00DB5D3A" w:rsidRPr="002708AB" w14:paraId="333D8E38" w14:textId="77777777" w:rsidTr="00C447F6">
        <w:trPr>
          <w:cantSplit/>
        </w:trPr>
        <w:tc>
          <w:tcPr>
            <w:tcW w:w="1474" w:type="dxa"/>
            <w:shd w:val="clear" w:color="auto" w:fill="D9D9D9"/>
          </w:tcPr>
          <w:p w14:paraId="62056BDB" w14:textId="77777777" w:rsidR="00DB5D3A" w:rsidRPr="002708AB" w:rsidRDefault="00DB5D3A" w:rsidP="00F9252F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050799FD" w14:textId="77777777" w:rsidR="00DB5D3A" w:rsidRPr="002708AB" w:rsidRDefault="00DB5D3A" w:rsidP="00F9252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2708AB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0FAB21D4" w14:textId="77777777" w:rsidR="00DB5D3A" w:rsidRPr="002708AB" w:rsidRDefault="00DB5D3A" w:rsidP="00F9252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2708AB">
              <w:rPr>
                <w:b/>
                <w:bCs/>
                <w:sz w:val="18"/>
              </w:rPr>
              <w:t>Lavoro pericoloso</w:t>
            </w:r>
            <w:r w:rsidRPr="002708AB">
              <w:rPr>
                <w:sz w:val="18"/>
              </w:rPr>
              <w:t xml:space="preserve"> (definizione secondo la ordinanza RS 822.115.2 del DEFR)</w:t>
            </w:r>
          </w:p>
        </w:tc>
      </w:tr>
      <w:tr w:rsidR="00DB5D3A" w:rsidRPr="002708AB" w14:paraId="377F9486" w14:textId="77777777" w:rsidTr="00C447F6">
        <w:trPr>
          <w:cantSplit/>
        </w:trPr>
        <w:tc>
          <w:tcPr>
            <w:tcW w:w="1474" w:type="dxa"/>
          </w:tcPr>
          <w:p w14:paraId="5B85C9C4" w14:textId="7E004248" w:rsidR="00DB5D3A" w:rsidRPr="002708AB" w:rsidRDefault="00DB5D3A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1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69A52B9" w14:textId="77777777" w:rsidR="00DB5D3A" w:rsidRPr="002708AB" w:rsidRDefault="00DB5D3A" w:rsidP="00F9252F">
            <w:pPr>
              <w:spacing w:before="0" w:after="0" w:line="300" w:lineRule="exact"/>
              <w:jc w:val="center"/>
            </w:pPr>
            <w:r w:rsidRPr="002708AB">
              <w:t>5a</w:t>
            </w:r>
          </w:p>
        </w:tc>
        <w:tc>
          <w:tcPr>
            <w:tcW w:w="6946" w:type="dxa"/>
          </w:tcPr>
          <w:p w14:paraId="596459F9" w14:textId="77777777" w:rsidR="00DB5D3A" w:rsidRPr="002708AB" w:rsidRDefault="00DB5D3A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2708AB">
              <w:t>OPChim</w:t>
            </w:r>
            <w:proofErr w:type="spellEnd"/>
            <w:r w:rsidRPr="002708AB">
              <w:t>):</w:t>
            </w:r>
          </w:p>
          <w:p w14:paraId="79DC8C55" w14:textId="77777777" w:rsidR="00DB5D3A" w:rsidRPr="002708AB" w:rsidRDefault="00DB5D3A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363"/>
              <w:contextualSpacing/>
              <w:jc w:val="both"/>
              <w:rPr>
                <w:lang w:val="pt-PT"/>
              </w:rPr>
            </w:pPr>
            <w:r w:rsidRPr="002708AB">
              <w:rPr>
                <w:lang w:val="pt-PT"/>
              </w:rPr>
              <w:t>2.</w:t>
            </w:r>
            <w:r w:rsidRPr="002708AB">
              <w:rPr>
                <w:lang w:val="pt-PT"/>
              </w:rPr>
              <w:tab/>
              <w:t>gas infiammabili: H220, H221</w:t>
            </w:r>
          </w:p>
          <w:p w14:paraId="1D0081C8" w14:textId="77777777" w:rsidR="00DB5D3A" w:rsidRPr="002708AB" w:rsidRDefault="00DB5D3A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363"/>
              <w:contextualSpacing/>
              <w:jc w:val="both"/>
              <w:rPr>
                <w:lang w:val="pt-PT"/>
              </w:rPr>
            </w:pPr>
            <w:r w:rsidRPr="002708AB">
              <w:rPr>
                <w:lang w:val="pt-PT"/>
              </w:rPr>
              <w:t>4.</w:t>
            </w:r>
            <w:r w:rsidRPr="002708AB">
              <w:rPr>
                <w:lang w:val="pt-PT"/>
              </w:rPr>
              <w:tab/>
              <w:t>liquidi infiammabili H224, H225</w:t>
            </w:r>
          </w:p>
        </w:tc>
      </w:tr>
      <w:tr w:rsidR="00DB5D3A" w:rsidRPr="002708AB" w14:paraId="57069781" w14:textId="77777777" w:rsidTr="00C447F6">
        <w:trPr>
          <w:cantSplit/>
        </w:trPr>
        <w:tc>
          <w:tcPr>
            <w:tcW w:w="1474" w:type="dxa"/>
          </w:tcPr>
          <w:p w14:paraId="34719B5E" w14:textId="6AFBCC4C" w:rsidR="00DB5D3A" w:rsidRPr="002708AB" w:rsidRDefault="00DB5D3A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2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56231F4" w14:textId="77777777" w:rsidR="00DB5D3A" w:rsidRPr="002708AB" w:rsidRDefault="00DB5D3A" w:rsidP="00F9252F">
            <w:pPr>
              <w:spacing w:before="0" w:after="0" w:line="300" w:lineRule="exact"/>
              <w:jc w:val="center"/>
            </w:pPr>
            <w:r w:rsidRPr="002708AB">
              <w:t>6a</w:t>
            </w:r>
          </w:p>
        </w:tc>
        <w:tc>
          <w:tcPr>
            <w:tcW w:w="6946" w:type="dxa"/>
          </w:tcPr>
          <w:p w14:paraId="23231816" w14:textId="77777777" w:rsidR="00DB5D3A" w:rsidRPr="002708AB" w:rsidRDefault="00DB5D3A" w:rsidP="009A4E8D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2708AB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:</w:t>
            </w:r>
          </w:p>
          <w:p w14:paraId="145FD18C" w14:textId="058E5B5C" w:rsidR="00DB5D3A" w:rsidRPr="002708AB" w:rsidRDefault="00DB5D3A" w:rsidP="009A4E8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corrosione cutanea H314</w:t>
            </w:r>
          </w:p>
          <w:p w14:paraId="5759987F" w14:textId="77777777" w:rsidR="009D4475" w:rsidRPr="002708AB" w:rsidRDefault="00DB5D3A" w:rsidP="009A4E8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delle vie respiratorie H334</w:t>
            </w:r>
          </w:p>
          <w:p w14:paraId="21AF240C" w14:textId="595CC760" w:rsidR="00DB5D3A" w:rsidRPr="002708AB" w:rsidRDefault="00DB5D3A" w:rsidP="009A4E8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2708AB">
              <w:t>sensibilizzazione della pelle H317</w:t>
            </w:r>
          </w:p>
        </w:tc>
      </w:tr>
      <w:tr w:rsidR="00DB5D3A" w:rsidRPr="002708AB" w14:paraId="68BC1FB6" w14:textId="77777777" w:rsidTr="00C447F6">
        <w:trPr>
          <w:cantSplit/>
        </w:trPr>
        <w:tc>
          <w:tcPr>
            <w:tcW w:w="1474" w:type="dxa"/>
          </w:tcPr>
          <w:p w14:paraId="32EF2414" w14:textId="58D98175" w:rsidR="00DB5D3A" w:rsidRPr="002708AB" w:rsidRDefault="00DB5D3A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3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B47E28B" w14:textId="77777777" w:rsidR="00DB5D3A" w:rsidRPr="002708AB" w:rsidRDefault="00DB5D3A" w:rsidP="00F9252F">
            <w:pPr>
              <w:spacing w:before="0" w:after="0" w:line="300" w:lineRule="exact"/>
              <w:jc w:val="center"/>
            </w:pPr>
            <w:r w:rsidRPr="002708AB">
              <w:t>6b</w:t>
            </w:r>
          </w:p>
        </w:tc>
        <w:tc>
          <w:tcPr>
            <w:tcW w:w="6946" w:type="dxa"/>
          </w:tcPr>
          <w:p w14:paraId="2FCAA8B7" w14:textId="77777777" w:rsidR="00DB5D3A" w:rsidRPr="002708AB" w:rsidRDefault="00DB5D3A" w:rsidP="009A4E8D">
            <w:pPr>
              <w:spacing w:beforeLines="20" w:before="48" w:afterLines="20" w:after="48" w:line="300" w:lineRule="exact"/>
              <w:jc w:val="both"/>
            </w:pPr>
            <w:r w:rsidRPr="002708AB">
              <w:t>Lavori per cui sussiste un notevole pericolo di malattia o di intossicazione in seguito all’impiego di:</w:t>
            </w:r>
          </w:p>
          <w:p w14:paraId="25D63FDF" w14:textId="77777777" w:rsidR="00C57A10" w:rsidRPr="002708AB" w:rsidRDefault="00DB5D3A" w:rsidP="009A4E8D">
            <w:pPr>
              <w:pStyle w:val="Listenabsatz"/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2708AB">
              <w:t>OPChim</w:t>
            </w:r>
            <w:proofErr w:type="spellEnd"/>
            <w:r w:rsidRPr="002708AB">
              <w:t>, ma che presentano una delle proprietà di cui alla lettera a, segnatamente gas, vapori, fumi e polveri,</w:t>
            </w:r>
          </w:p>
          <w:p w14:paraId="700AC889" w14:textId="786DC2C7" w:rsidR="00DB5D3A" w:rsidRPr="002708AB" w:rsidRDefault="00DB5D3A" w:rsidP="009A4E8D">
            <w:pPr>
              <w:pStyle w:val="Listenabsatz"/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jc w:val="both"/>
            </w:pPr>
            <w:r w:rsidRPr="002708AB">
              <w:t>oggetti che rilasciano sostanze o preparati che presentano una delle proprietà di cui alla lettera a</w:t>
            </w:r>
          </w:p>
        </w:tc>
      </w:tr>
      <w:tr w:rsidR="00DB5D3A" w:rsidRPr="002708AB" w14:paraId="1526B952" w14:textId="77777777" w:rsidTr="00C447F6">
        <w:trPr>
          <w:cantSplit/>
        </w:trPr>
        <w:tc>
          <w:tcPr>
            <w:tcW w:w="1474" w:type="dxa"/>
          </w:tcPr>
          <w:p w14:paraId="14197158" w14:textId="2B485D77" w:rsidR="00DB5D3A" w:rsidRPr="002708AB" w:rsidRDefault="00DB5D3A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4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F1E09D9" w14:textId="77777777" w:rsidR="00DB5D3A" w:rsidRPr="002708AB" w:rsidRDefault="00DB5D3A" w:rsidP="00F9252F">
            <w:pPr>
              <w:spacing w:before="0" w:after="0" w:line="300" w:lineRule="exact"/>
              <w:jc w:val="center"/>
            </w:pPr>
            <w:r w:rsidRPr="002708AB">
              <w:t>8b</w:t>
            </w:r>
          </w:p>
        </w:tc>
        <w:tc>
          <w:tcPr>
            <w:tcW w:w="6946" w:type="dxa"/>
            <w:shd w:val="clear" w:color="auto" w:fill="auto"/>
          </w:tcPr>
          <w:p w14:paraId="2E6C8B3F" w14:textId="77777777" w:rsidR="00DB5D3A" w:rsidRPr="002708AB" w:rsidRDefault="00DB5D3A" w:rsidP="009A4E8D">
            <w:pPr>
              <w:spacing w:beforeLines="20" w:before="48" w:afterLines="20" w:after="48" w:line="300" w:lineRule="exact"/>
              <w:jc w:val="both"/>
            </w:pPr>
            <w:r w:rsidRPr="002708AB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2708AB">
              <w:t>cesoiamento</w:t>
            </w:r>
            <w:proofErr w:type="spellEnd"/>
            <w:r w:rsidRPr="002708AB">
              <w:t xml:space="preserve">, taglio, puntura, </w:t>
            </w:r>
            <w:proofErr w:type="spellStart"/>
            <w:r w:rsidRPr="002708AB">
              <w:t>impigliamento</w:t>
            </w:r>
            <w:proofErr w:type="spellEnd"/>
            <w:r w:rsidRPr="002708AB">
              <w:t>, schiacciamento e urto.</w:t>
            </w:r>
          </w:p>
        </w:tc>
      </w:tr>
      <w:tr w:rsidR="00DB5D3A" w:rsidRPr="002708AB" w14:paraId="58D097BD" w14:textId="77777777" w:rsidTr="00C447F6">
        <w:trPr>
          <w:cantSplit/>
        </w:trPr>
        <w:tc>
          <w:tcPr>
            <w:tcW w:w="1474" w:type="dxa"/>
          </w:tcPr>
          <w:p w14:paraId="09A03291" w14:textId="123670A8" w:rsidR="00DB5D3A" w:rsidRPr="002708AB" w:rsidRDefault="00DB5D3A" w:rsidP="00F9252F">
            <w:pPr>
              <w:spacing w:before="0" w:after="0" w:line="300" w:lineRule="exact"/>
              <w:jc w:val="both"/>
              <w:rPr>
                <w:u w:val="thick"/>
              </w:rPr>
            </w:pPr>
            <w:r w:rsidRPr="002708AB">
              <w:rPr>
                <w:u w:val="thick"/>
              </w:rPr>
              <w:t>Istruzione 5</w:t>
            </w:r>
            <w:r w:rsidR="009C193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1C0ABDB" w14:textId="77777777" w:rsidR="00DB5D3A" w:rsidRPr="002708AB" w:rsidRDefault="00DB5D3A" w:rsidP="00F9252F">
            <w:pPr>
              <w:spacing w:before="0" w:after="0" w:line="300" w:lineRule="exact"/>
              <w:jc w:val="center"/>
            </w:pPr>
            <w:r w:rsidRPr="002708AB">
              <w:t>10c</w:t>
            </w:r>
          </w:p>
        </w:tc>
        <w:tc>
          <w:tcPr>
            <w:tcW w:w="6946" w:type="dxa"/>
          </w:tcPr>
          <w:p w14:paraId="378DDFD4" w14:textId="77777777" w:rsidR="00DB5D3A" w:rsidRPr="002708AB" w:rsidRDefault="00DB5D3A" w:rsidP="009A4E8D">
            <w:pPr>
              <w:spacing w:beforeLines="20" w:before="48" w:afterLines="20" w:after="48" w:line="300" w:lineRule="exact"/>
              <w:jc w:val="both"/>
            </w:pPr>
            <w:r w:rsidRPr="002708AB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05224682" w14:textId="77777777" w:rsidR="00384A18" w:rsidRPr="002708AB" w:rsidRDefault="007C0638" w:rsidP="00384A18">
      <w:pPr>
        <w:pStyle w:val="UntertitelPraxisauftrag"/>
        <w:rPr>
          <w:rFonts w:ascii="Arial" w:hAnsi="Arial"/>
          <w:sz w:val="20"/>
        </w:rPr>
      </w:pPr>
      <w:r w:rsidRPr="002708AB">
        <w:br w:type="page"/>
      </w:r>
      <w:r w:rsidR="00384A18" w:rsidRPr="002708AB">
        <w:rPr>
          <w:rFonts w:ascii="Arial" w:hAnsi="Arial"/>
          <w:sz w:val="20"/>
        </w:rPr>
        <w:lastRenderedPageBreak/>
        <w:t>Avvertenze per formatori professionali/formatori in azienda</w:t>
      </w:r>
    </w:p>
    <w:p w14:paraId="0EF79B82" w14:textId="77777777" w:rsidR="00384A18" w:rsidRPr="002708AB" w:rsidRDefault="00384A18" w:rsidP="00384A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2708AB">
        <w:rPr>
          <w:sz w:val="20"/>
        </w:rPr>
        <w:t xml:space="preserve">Le misure di accompagnamento relative ai lavori pericolosi dall’allegato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2708AB">
        <w:rPr>
          <w:sz w:val="20"/>
        </w:rPr>
        <w:t>2</w:t>
      </w:r>
      <w:proofErr w:type="gramEnd"/>
      <w:r w:rsidRPr="002708AB">
        <w:rPr>
          <w:sz w:val="20"/>
        </w:rPr>
        <w:t xml:space="preserve"> sono convalidate esclusivamente con firma e documentazione completa dei singoli rapporti sulle istruzioni di sicurezza.</w:t>
      </w:r>
    </w:p>
    <w:p w14:paraId="60223E41" w14:textId="4C157922" w:rsidR="007C0638" w:rsidRPr="00B602E2" w:rsidRDefault="00384A18" w:rsidP="00384A18">
      <w:pPr>
        <w:pStyle w:val="UntertitelPraxisauftrag"/>
        <w:rPr>
          <w:rFonts w:ascii="Arial" w:eastAsia="Arial" w:hAnsi="Arial" w:cs="Arial"/>
          <w:b w:val="0"/>
          <w:bCs/>
          <w:sz w:val="20"/>
          <w:szCs w:val="20"/>
        </w:rPr>
      </w:pPr>
      <w:r w:rsidRPr="002708AB">
        <w:rPr>
          <w:rFonts w:ascii="Arial" w:eastAsia="Times New Roman" w:hAnsi="Arial" w:cs="Arial"/>
          <w:b w:val="0"/>
          <w:iCs w:val="0"/>
          <w:spacing w:val="0"/>
          <w:sz w:val="20"/>
          <w:szCs w:val="22"/>
          <w:lang w:eastAsia="fr-FR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021B9D" w:rsidRPr="002708AB">
        <w:rPr>
          <w:sz w:val="20"/>
        </w:rPr>
        <w:t>.</w:t>
      </w:r>
    </w:p>
    <w:sectPr w:rsidR="007C0638" w:rsidRPr="00B602E2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3010" w14:textId="77777777" w:rsidR="00B277EE" w:rsidRDefault="00B277EE">
      <w:r>
        <w:separator/>
      </w:r>
    </w:p>
  </w:endnote>
  <w:endnote w:type="continuationSeparator" w:id="0">
    <w:p w14:paraId="4A48D2EA" w14:textId="77777777" w:rsidR="00B277EE" w:rsidRDefault="00B277EE">
      <w:r>
        <w:continuationSeparator/>
      </w:r>
    </w:p>
  </w:endnote>
  <w:endnote w:type="continuationNotice" w:id="1">
    <w:p w14:paraId="5BB943D0" w14:textId="77777777" w:rsidR="00B277EE" w:rsidRDefault="00B277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F75AB9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CH"/>
      </w:rPr>
    </w:pPr>
    <w:r w:rsidRPr="00F75AB9">
      <w:rPr>
        <w:sz w:val="18"/>
        <w:lang w:val="de-CH"/>
      </w:rPr>
      <w:t>© Copyright Trägerschaft BBNE</w:t>
    </w:r>
    <w:r w:rsidRPr="00F75AB9">
      <w:rPr>
        <w:lang w:val="de-CH"/>
      </w:rPr>
      <w:tab/>
    </w:r>
    <w:proofErr w:type="spellStart"/>
    <w:r w:rsidRPr="00F75AB9">
      <w:rPr>
        <w:lang w:val="de-CH"/>
      </w:rPr>
      <w:t>Autore</w:t>
    </w:r>
    <w:proofErr w:type="spellEnd"/>
    <w:r w:rsidRPr="00F75AB9">
      <w:rPr>
        <w:lang w:val="de-CH"/>
      </w:rPr>
      <w:t>: Charles Gyger</w:t>
    </w:r>
    <w:r w:rsidRPr="00F75AB9">
      <w:rPr>
        <w:lang w:val="de-CH"/>
      </w:rPr>
      <w:tab/>
    </w:r>
    <w:proofErr w:type="spellStart"/>
    <w:r w:rsidRPr="00F75AB9">
      <w:rPr>
        <w:sz w:val="18"/>
        <w:lang w:val="de-CH"/>
      </w:rPr>
      <w:t>Edizione</w:t>
    </w:r>
    <w:proofErr w:type="spellEnd"/>
    <w:r w:rsidRPr="00F75AB9">
      <w:rPr>
        <w:sz w:val="18"/>
        <w:lang w:val="de-CH"/>
      </w:rPr>
      <w:t xml:space="preserve"> 3.1, </w:t>
    </w:r>
    <w:proofErr w:type="spellStart"/>
    <w:r w:rsidRPr="00F75AB9">
      <w:rPr>
        <w:sz w:val="18"/>
        <w:lang w:val="de-CH"/>
      </w:rPr>
      <w:t>aprile</w:t>
    </w:r>
    <w:proofErr w:type="spellEnd"/>
    <w:r w:rsidRPr="00F75AB9">
      <w:rPr>
        <w:sz w:val="18"/>
        <w:lang w:val="de-CH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4"/>
      <w:gridCol w:w="3224"/>
      <w:gridCol w:w="3191"/>
    </w:tblGrid>
    <w:tr w:rsidR="00753C7A" w14:paraId="2C561D16" w14:textId="77777777" w:rsidTr="00A74691">
      <w:tc>
        <w:tcPr>
          <w:tcW w:w="3224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24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191" w:type="dxa"/>
          <w:tcBorders>
            <w:bottom w:val="single" w:sz="4" w:space="0" w:color="auto"/>
          </w:tcBorders>
        </w:tcPr>
        <w:p w14:paraId="197EB0EC" w14:textId="77777777" w:rsidR="00753C7A" w:rsidRDefault="00753C7A" w:rsidP="0087545B">
          <w:pPr>
            <w:tabs>
              <w:tab w:val="left" w:pos="3004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A74691">
      <w:tc>
        <w:tcPr>
          <w:tcW w:w="3224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190F3394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0B1619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0B1619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0B1619">
            <w:rPr>
              <w:color w:val="4D4D4D"/>
              <w:sz w:val="16"/>
            </w:rPr>
            <w:t>R</w:t>
          </w:r>
        </w:p>
      </w:tc>
      <w:tc>
        <w:tcPr>
          <w:tcW w:w="3224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0C0C0AD6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</w:t>
          </w:r>
          <w:r w:rsidR="005B0364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02</w:t>
          </w:r>
          <w:r w:rsidR="005B0364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2023</w:t>
          </w:r>
        </w:p>
      </w:tc>
      <w:tc>
        <w:tcPr>
          <w:tcW w:w="3191" w:type="dxa"/>
          <w:tcBorders>
            <w:top w:val="single" w:sz="4" w:space="0" w:color="auto"/>
          </w:tcBorders>
        </w:tcPr>
        <w:p w14:paraId="3D725F15" w14:textId="77777777" w:rsidR="00753C7A" w:rsidRDefault="00753C7A" w:rsidP="0087545B">
          <w:pPr>
            <w:tabs>
              <w:tab w:val="left" w:pos="3004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A74691">
      <w:tc>
        <w:tcPr>
          <w:tcW w:w="3224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Gruppo di lavoro Azienda</w:t>
          </w:r>
        </w:p>
      </w:tc>
      <w:tc>
        <w:tcPr>
          <w:tcW w:w="3224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191" w:type="dxa"/>
        </w:tcPr>
        <w:p w14:paraId="7720DD0C" w14:textId="309191CE" w:rsidR="00753C7A" w:rsidRPr="000B1619" w:rsidRDefault="00753C7A" w:rsidP="0087545B">
          <w:pPr>
            <w:tabs>
              <w:tab w:val="left" w:pos="3004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0B1619">
            <w:rPr>
              <w:sz w:val="18"/>
              <w:szCs w:val="18"/>
            </w:rPr>
            <w:t xml:space="preserve">Pagina </w:t>
          </w:r>
          <w:r w:rsidRPr="000B1619">
            <w:rPr>
              <w:color w:val="auto"/>
              <w:sz w:val="18"/>
              <w:szCs w:val="18"/>
            </w:rPr>
            <w:fldChar w:fldCharType="begin"/>
          </w:r>
          <w:r w:rsidRPr="000B161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0B1619">
            <w:rPr>
              <w:color w:val="auto"/>
              <w:sz w:val="18"/>
              <w:szCs w:val="18"/>
            </w:rPr>
            <w:fldChar w:fldCharType="separate"/>
          </w:r>
          <w:r w:rsidR="00E0665A" w:rsidRPr="000B1619">
            <w:rPr>
              <w:color w:val="auto"/>
              <w:sz w:val="18"/>
              <w:szCs w:val="18"/>
            </w:rPr>
            <w:t>3</w:t>
          </w:r>
          <w:r w:rsidRPr="000B1619">
            <w:rPr>
              <w:color w:val="auto"/>
              <w:sz w:val="18"/>
              <w:szCs w:val="18"/>
            </w:rPr>
            <w:fldChar w:fldCharType="end"/>
          </w:r>
          <w:r w:rsidRPr="000B1619">
            <w:rPr>
              <w:sz w:val="18"/>
              <w:szCs w:val="18"/>
            </w:rPr>
            <w:t>/</w:t>
          </w:r>
          <w:r w:rsidRPr="000B1619">
            <w:rPr>
              <w:color w:val="auto"/>
              <w:sz w:val="18"/>
              <w:szCs w:val="18"/>
            </w:rPr>
            <w:fldChar w:fldCharType="begin"/>
          </w:r>
          <w:r w:rsidRPr="000B161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0B1619">
            <w:rPr>
              <w:color w:val="auto"/>
              <w:sz w:val="18"/>
              <w:szCs w:val="18"/>
            </w:rPr>
            <w:fldChar w:fldCharType="separate"/>
          </w:r>
          <w:r w:rsidR="00E0665A" w:rsidRPr="000B1619">
            <w:rPr>
              <w:color w:val="auto"/>
              <w:sz w:val="18"/>
              <w:szCs w:val="18"/>
            </w:rPr>
            <w:t>3</w:t>
          </w:r>
          <w:r w:rsidRPr="000B161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4857"/>
    </w:tblGrid>
    <w:tr w:rsidR="00753C7A" w14:paraId="260D55BC" w14:textId="77777777" w:rsidTr="0026207F">
      <w:tc>
        <w:tcPr>
          <w:tcW w:w="4782" w:type="dxa"/>
          <w:tcBorders>
            <w:top w:val="nil"/>
            <w:bottom w:val="single" w:sz="4" w:space="0" w:color="auto"/>
          </w:tcBorders>
        </w:tcPr>
        <w:p w14:paraId="5A123E69" w14:textId="43B0900E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57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26207F">
      <w:tc>
        <w:tcPr>
          <w:tcW w:w="4782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7167BABE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177004">
            <w:rPr>
              <w:rFonts w:ascii="Arial" w:hAnsi="Arial"/>
            </w:rPr>
            <w:t>C</w:t>
          </w:r>
          <w:r>
            <w:rPr>
              <w:rFonts w:ascii="Arial" w:hAnsi="Arial"/>
            </w:rPr>
            <w:t xml:space="preserve">O </w:t>
          </w:r>
          <w:r w:rsidR="00177004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</w:t>
          </w:r>
          <w:r w:rsidR="00177004">
            <w:rPr>
              <w:rFonts w:ascii="Arial" w:hAnsi="Arial"/>
            </w:rPr>
            <w:t>R</w:t>
          </w:r>
        </w:p>
      </w:tc>
      <w:tc>
        <w:tcPr>
          <w:tcW w:w="4857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177004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177004">
            <w:rPr>
              <w:rFonts w:ascii="Arial" w:hAnsi="Arial" w:cs="Arial"/>
              <w:sz w:val="18"/>
              <w:szCs w:val="18"/>
            </w:rPr>
            <w:t xml:space="preserve">Pagina </w:t>
          </w:r>
          <w:r w:rsidRPr="00177004">
            <w:rPr>
              <w:rFonts w:ascii="Arial" w:hAnsi="Arial" w:cs="Arial"/>
              <w:sz w:val="18"/>
              <w:szCs w:val="18"/>
            </w:rPr>
            <w:fldChar w:fldCharType="begin"/>
          </w:r>
          <w:r w:rsidRPr="00177004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177004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177004">
            <w:rPr>
              <w:rFonts w:ascii="Arial" w:hAnsi="Arial" w:cs="Arial"/>
              <w:sz w:val="18"/>
              <w:szCs w:val="18"/>
              <w:highlight w:val="white"/>
            </w:rPr>
            <w:t>1</w:t>
          </w:r>
          <w:r w:rsidRPr="00177004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177004">
            <w:rPr>
              <w:rFonts w:ascii="Arial" w:hAnsi="Arial" w:cs="Arial"/>
              <w:sz w:val="18"/>
              <w:szCs w:val="18"/>
            </w:rPr>
            <w:t>/</w:t>
          </w:r>
          <w:r w:rsidRPr="00177004">
            <w:rPr>
              <w:rFonts w:ascii="Arial" w:hAnsi="Arial" w:cs="Arial"/>
              <w:sz w:val="18"/>
              <w:szCs w:val="18"/>
            </w:rPr>
            <w:fldChar w:fldCharType="begin"/>
          </w:r>
          <w:r w:rsidRPr="00177004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177004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177004">
            <w:rPr>
              <w:rFonts w:ascii="Arial" w:hAnsi="Arial" w:cs="Arial"/>
              <w:sz w:val="18"/>
              <w:szCs w:val="18"/>
              <w:highlight w:val="white"/>
            </w:rPr>
            <w:t>3</w:t>
          </w:r>
          <w:r w:rsidRPr="00177004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7E80D8DC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 xml:space="preserve">Gruppo di lavoro </w:t>
    </w:r>
    <w:r w:rsidR="002708AB">
      <w:rPr>
        <w:rFonts w:ascii="Arial" w:hAnsi="Arial"/>
      </w:rPr>
      <w:t>A</w:t>
    </w:r>
    <w:r>
      <w:rPr>
        <w:rFonts w:ascii="Arial" w:hAnsi="Arial"/>
      </w:rPr>
      <w:t>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624" w14:textId="77777777" w:rsidR="00B277EE" w:rsidRDefault="00B277EE">
      <w:r>
        <w:separator/>
      </w:r>
    </w:p>
  </w:footnote>
  <w:footnote w:type="continuationSeparator" w:id="0">
    <w:p w14:paraId="598F471C" w14:textId="77777777" w:rsidR="00B277EE" w:rsidRDefault="00B277EE">
      <w:r>
        <w:continuationSeparator/>
      </w:r>
    </w:p>
  </w:footnote>
  <w:footnote w:type="continuationNotice" w:id="1">
    <w:p w14:paraId="0E00F0F3" w14:textId="77777777" w:rsidR="00B277EE" w:rsidRDefault="00B277E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44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6"/>
      <w:gridCol w:w="1208"/>
    </w:tblGrid>
    <w:tr w:rsidR="002A642F" w14:paraId="26B7668E" w14:textId="77777777" w:rsidTr="002A642F">
      <w:trPr>
        <w:trHeight w:val="397"/>
      </w:trPr>
      <w:tc>
        <w:tcPr>
          <w:tcW w:w="8436" w:type="dxa"/>
          <w:vAlign w:val="bottom"/>
        </w:tcPr>
        <w:p w14:paraId="7E2E678B" w14:textId="10B98C36" w:rsidR="002A642F" w:rsidRPr="00C8586A" w:rsidRDefault="002A642F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8" w:type="dxa"/>
          <w:vMerge w:val="restart"/>
        </w:tcPr>
        <w:p w14:paraId="55472DDD" w14:textId="77777777" w:rsidR="002A642F" w:rsidRDefault="002A642F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A642F" w14:paraId="5BC46B37" w14:textId="77777777" w:rsidTr="002A642F">
      <w:trPr>
        <w:trHeight w:val="391"/>
      </w:trPr>
      <w:tc>
        <w:tcPr>
          <w:tcW w:w="8436" w:type="dxa"/>
        </w:tcPr>
        <w:p w14:paraId="64E6254F" w14:textId="4B15D33F" w:rsidR="002A642F" w:rsidRDefault="002A642F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Telecomunicazioni</w:t>
          </w:r>
          <w:r w:rsidRPr="00813CC3">
            <w:rPr>
              <w:b/>
            </w:rPr>
            <w:fldChar w:fldCharType="begin" w:fldLock="1"/>
          </w:r>
          <w:r w:rsidRPr="00813CC3">
            <w:rPr>
              <w:b/>
            </w:rPr>
            <w:instrText xml:space="preserve"> AUTOTEXTLIST  \* FirstCap  \* MERGEFORMAT </w:instrText>
          </w:r>
          <w:r w:rsidRPr="00813CC3">
            <w:rPr>
              <w:b/>
            </w:rPr>
            <w:fldChar w:fldCharType="end"/>
          </w:r>
        </w:p>
      </w:tc>
      <w:tc>
        <w:tcPr>
          <w:tcW w:w="1208" w:type="dxa"/>
          <w:vMerge/>
        </w:tcPr>
        <w:p w14:paraId="6C322BBA" w14:textId="77777777" w:rsidR="002A642F" w:rsidRDefault="002A642F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752" behindDoc="0" locked="0" layoutInCell="1" allowOverlap="1" wp14:anchorId="376F3053" wp14:editId="025EEB2E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8478A5" w14:paraId="7EFD5423" w14:textId="77777777" w:rsidTr="00900406">
      <w:tc>
        <w:tcPr>
          <w:tcW w:w="9638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511C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C9F"/>
    <w:multiLevelType w:val="hybridMultilevel"/>
    <w:tmpl w:val="A666044C"/>
    <w:lvl w:ilvl="0" w:tplc="FB7C91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E4BCF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481E"/>
    <w:multiLevelType w:val="hybridMultilevel"/>
    <w:tmpl w:val="FC4A55B4"/>
    <w:lvl w:ilvl="0" w:tplc="4F16981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9A9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B09"/>
    <w:multiLevelType w:val="hybridMultilevel"/>
    <w:tmpl w:val="94BED62A"/>
    <w:lvl w:ilvl="0" w:tplc="9C6A297C">
      <w:start w:val="4"/>
      <w:numFmt w:val="decimal"/>
      <w:lvlText w:val="%1."/>
      <w:lvlJc w:val="left"/>
      <w:pPr>
        <w:ind w:left="1083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1CB875AD"/>
    <w:multiLevelType w:val="hybridMultilevel"/>
    <w:tmpl w:val="564651EE"/>
    <w:lvl w:ilvl="0" w:tplc="A5CAAB88">
      <w:start w:val="4"/>
      <w:numFmt w:val="decimal"/>
      <w:lvlText w:val="%1."/>
      <w:lvlJc w:val="left"/>
      <w:pPr>
        <w:ind w:left="1083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64078"/>
    <w:multiLevelType w:val="hybridMultilevel"/>
    <w:tmpl w:val="D5A25BD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059E1"/>
    <w:multiLevelType w:val="hybridMultilevel"/>
    <w:tmpl w:val="7666BE54"/>
    <w:lvl w:ilvl="0" w:tplc="524CADFE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8341DC"/>
    <w:multiLevelType w:val="hybridMultilevel"/>
    <w:tmpl w:val="DA905F40"/>
    <w:lvl w:ilvl="0" w:tplc="AC7A4EC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84F38"/>
    <w:multiLevelType w:val="hybridMultilevel"/>
    <w:tmpl w:val="8D96432A"/>
    <w:lvl w:ilvl="0" w:tplc="28A22350">
      <w:start w:val="2"/>
      <w:numFmt w:val="decimal"/>
      <w:lvlText w:val="%1."/>
      <w:lvlJc w:val="left"/>
      <w:pPr>
        <w:ind w:left="1083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72CC0"/>
    <w:multiLevelType w:val="hybridMultilevel"/>
    <w:tmpl w:val="D5A25B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063CB"/>
    <w:multiLevelType w:val="hybridMultilevel"/>
    <w:tmpl w:val="6926727E"/>
    <w:lvl w:ilvl="0" w:tplc="DD8AAE64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46645"/>
    <w:multiLevelType w:val="hybridMultilevel"/>
    <w:tmpl w:val="7F2C36F8"/>
    <w:lvl w:ilvl="0" w:tplc="A80E8F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2E21939"/>
    <w:multiLevelType w:val="hybridMultilevel"/>
    <w:tmpl w:val="A6C66610"/>
    <w:lvl w:ilvl="0" w:tplc="E01C55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5492A07"/>
    <w:multiLevelType w:val="hybridMultilevel"/>
    <w:tmpl w:val="F32A2ACA"/>
    <w:lvl w:ilvl="0" w:tplc="D54C6EBC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585793"/>
    <w:multiLevelType w:val="hybridMultilevel"/>
    <w:tmpl w:val="DDB4C38C"/>
    <w:lvl w:ilvl="0" w:tplc="9C6A297C">
      <w:start w:val="4"/>
      <w:numFmt w:val="decimal"/>
      <w:lvlText w:val="%1."/>
      <w:lvlJc w:val="left"/>
      <w:pPr>
        <w:ind w:left="1083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065BE"/>
    <w:multiLevelType w:val="hybridMultilevel"/>
    <w:tmpl w:val="F29872BE"/>
    <w:lvl w:ilvl="0" w:tplc="D69CB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23"/>
  </w:num>
  <w:num w:numId="2" w16cid:durableId="458650995">
    <w:abstractNumId w:val="1"/>
  </w:num>
  <w:num w:numId="3" w16cid:durableId="1213618064">
    <w:abstractNumId w:val="2"/>
  </w:num>
  <w:num w:numId="4" w16cid:durableId="1805468399">
    <w:abstractNumId w:val="24"/>
  </w:num>
  <w:num w:numId="5" w16cid:durableId="951088950">
    <w:abstractNumId w:val="20"/>
  </w:num>
  <w:num w:numId="6" w16cid:durableId="1243442842">
    <w:abstractNumId w:val="11"/>
  </w:num>
  <w:num w:numId="7" w16cid:durableId="780226119">
    <w:abstractNumId w:val="10"/>
  </w:num>
  <w:num w:numId="8" w16cid:durableId="343675891">
    <w:abstractNumId w:val="17"/>
  </w:num>
  <w:num w:numId="9" w16cid:durableId="323969095">
    <w:abstractNumId w:val="22"/>
  </w:num>
  <w:num w:numId="10" w16cid:durableId="533731516">
    <w:abstractNumId w:val="19"/>
  </w:num>
  <w:num w:numId="11" w16cid:durableId="462770667">
    <w:abstractNumId w:val="4"/>
  </w:num>
  <w:num w:numId="12" w16cid:durableId="2134784458">
    <w:abstractNumId w:val="16"/>
  </w:num>
  <w:num w:numId="13" w16cid:durableId="1495223343">
    <w:abstractNumId w:val="8"/>
  </w:num>
  <w:num w:numId="14" w16cid:durableId="857355640">
    <w:abstractNumId w:val="0"/>
  </w:num>
  <w:num w:numId="15" w16cid:durableId="1717466411">
    <w:abstractNumId w:val="18"/>
  </w:num>
  <w:num w:numId="16" w16cid:durableId="1866406335">
    <w:abstractNumId w:val="26"/>
  </w:num>
  <w:num w:numId="17" w16cid:durableId="466969344">
    <w:abstractNumId w:val="3"/>
  </w:num>
  <w:num w:numId="18" w16cid:durableId="448092824">
    <w:abstractNumId w:val="21"/>
  </w:num>
  <w:num w:numId="19" w16cid:durableId="1871530969">
    <w:abstractNumId w:val="14"/>
  </w:num>
  <w:num w:numId="20" w16cid:durableId="930235681">
    <w:abstractNumId w:val="5"/>
  </w:num>
  <w:num w:numId="21" w16cid:durableId="1600603879">
    <w:abstractNumId w:val="12"/>
  </w:num>
  <w:num w:numId="22" w16cid:durableId="2145342293">
    <w:abstractNumId w:val="9"/>
  </w:num>
  <w:num w:numId="23" w16cid:durableId="1438020530">
    <w:abstractNumId w:val="15"/>
  </w:num>
  <w:num w:numId="24" w16cid:durableId="387533435">
    <w:abstractNumId w:val="6"/>
  </w:num>
  <w:num w:numId="25" w16cid:durableId="767427543">
    <w:abstractNumId w:val="25"/>
  </w:num>
  <w:num w:numId="26" w16cid:durableId="1239362860">
    <w:abstractNumId w:val="13"/>
  </w:num>
  <w:num w:numId="27" w16cid:durableId="202744311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08ED"/>
    <w:rsid w:val="00004440"/>
    <w:rsid w:val="0000515E"/>
    <w:rsid w:val="00007974"/>
    <w:rsid w:val="00010739"/>
    <w:rsid w:val="000125D3"/>
    <w:rsid w:val="00013A8A"/>
    <w:rsid w:val="00014A71"/>
    <w:rsid w:val="00014BAF"/>
    <w:rsid w:val="00015CAD"/>
    <w:rsid w:val="0001730F"/>
    <w:rsid w:val="00020911"/>
    <w:rsid w:val="00021109"/>
    <w:rsid w:val="00021B9D"/>
    <w:rsid w:val="00023D8C"/>
    <w:rsid w:val="00024E9F"/>
    <w:rsid w:val="00026B4B"/>
    <w:rsid w:val="0002752C"/>
    <w:rsid w:val="00027856"/>
    <w:rsid w:val="00032C28"/>
    <w:rsid w:val="00032EF2"/>
    <w:rsid w:val="000335D1"/>
    <w:rsid w:val="0003579E"/>
    <w:rsid w:val="00037731"/>
    <w:rsid w:val="00040ECF"/>
    <w:rsid w:val="00042706"/>
    <w:rsid w:val="00044178"/>
    <w:rsid w:val="0004550D"/>
    <w:rsid w:val="000455D9"/>
    <w:rsid w:val="00045609"/>
    <w:rsid w:val="00045CAE"/>
    <w:rsid w:val="00047765"/>
    <w:rsid w:val="00050038"/>
    <w:rsid w:val="00050B58"/>
    <w:rsid w:val="0005231C"/>
    <w:rsid w:val="00053CAC"/>
    <w:rsid w:val="0005500C"/>
    <w:rsid w:val="000551B4"/>
    <w:rsid w:val="000559A8"/>
    <w:rsid w:val="0005604F"/>
    <w:rsid w:val="00057AB2"/>
    <w:rsid w:val="00057FC8"/>
    <w:rsid w:val="00061467"/>
    <w:rsid w:val="0006205A"/>
    <w:rsid w:val="00063475"/>
    <w:rsid w:val="00063CD4"/>
    <w:rsid w:val="00063DAB"/>
    <w:rsid w:val="0006420B"/>
    <w:rsid w:val="000647DE"/>
    <w:rsid w:val="0006565E"/>
    <w:rsid w:val="00065F58"/>
    <w:rsid w:val="0006601E"/>
    <w:rsid w:val="00070B33"/>
    <w:rsid w:val="00071572"/>
    <w:rsid w:val="0007400C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2751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1619"/>
    <w:rsid w:val="000B27D0"/>
    <w:rsid w:val="000B290A"/>
    <w:rsid w:val="000B3527"/>
    <w:rsid w:val="000B3F56"/>
    <w:rsid w:val="000B483A"/>
    <w:rsid w:val="000B6D93"/>
    <w:rsid w:val="000B7F14"/>
    <w:rsid w:val="000C09DB"/>
    <w:rsid w:val="000C13AF"/>
    <w:rsid w:val="000C35E5"/>
    <w:rsid w:val="000C49D9"/>
    <w:rsid w:val="000C790D"/>
    <w:rsid w:val="000D08FE"/>
    <w:rsid w:val="000D20A7"/>
    <w:rsid w:val="000D5201"/>
    <w:rsid w:val="000D6318"/>
    <w:rsid w:val="000D7E43"/>
    <w:rsid w:val="000E5437"/>
    <w:rsid w:val="000E661C"/>
    <w:rsid w:val="000E6B5F"/>
    <w:rsid w:val="000E6BE2"/>
    <w:rsid w:val="000F0068"/>
    <w:rsid w:val="000F206B"/>
    <w:rsid w:val="000F3ADA"/>
    <w:rsid w:val="000F728B"/>
    <w:rsid w:val="000F7444"/>
    <w:rsid w:val="0010017E"/>
    <w:rsid w:val="001013E2"/>
    <w:rsid w:val="00101C89"/>
    <w:rsid w:val="00102621"/>
    <w:rsid w:val="0010341A"/>
    <w:rsid w:val="00103788"/>
    <w:rsid w:val="00104108"/>
    <w:rsid w:val="00104D98"/>
    <w:rsid w:val="00105126"/>
    <w:rsid w:val="0010537E"/>
    <w:rsid w:val="00105566"/>
    <w:rsid w:val="00105F77"/>
    <w:rsid w:val="00106EBE"/>
    <w:rsid w:val="001078CE"/>
    <w:rsid w:val="00110A7D"/>
    <w:rsid w:val="001115C5"/>
    <w:rsid w:val="00115755"/>
    <w:rsid w:val="00116701"/>
    <w:rsid w:val="0012114B"/>
    <w:rsid w:val="0012296A"/>
    <w:rsid w:val="00122B75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4691A"/>
    <w:rsid w:val="001474E6"/>
    <w:rsid w:val="00150EC0"/>
    <w:rsid w:val="0015486F"/>
    <w:rsid w:val="00154908"/>
    <w:rsid w:val="001564C2"/>
    <w:rsid w:val="0016081D"/>
    <w:rsid w:val="00161F5C"/>
    <w:rsid w:val="0016205F"/>
    <w:rsid w:val="00162990"/>
    <w:rsid w:val="00162D7B"/>
    <w:rsid w:val="00163290"/>
    <w:rsid w:val="00163CE6"/>
    <w:rsid w:val="001672C3"/>
    <w:rsid w:val="001715EF"/>
    <w:rsid w:val="00173A2A"/>
    <w:rsid w:val="001748DF"/>
    <w:rsid w:val="00177004"/>
    <w:rsid w:val="0017746C"/>
    <w:rsid w:val="00177B59"/>
    <w:rsid w:val="001851A5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18A6"/>
    <w:rsid w:val="001C5DC0"/>
    <w:rsid w:val="001C5E90"/>
    <w:rsid w:val="001C66F3"/>
    <w:rsid w:val="001D1309"/>
    <w:rsid w:val="001D239B"/>
    <w:rsid w:val="001E000C"/>
    <w:rsid w:val="001E1C53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0521"/>
    <w:rsid w:val="00203D83"/>
    <w:rsid w:val="0020759E"/>
    <w:rsid w:val="00213C9C"/>
    <w:rsid w:val="00214D1B"/>
    <w:rsid w:val="00216705"/>
    <w:rsid w:val="0021779D"/>
    <w:rsid w:val="002221D6"/>
    <w:rsid w:val="00224630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829"/>
    <w:rsid w:val="00250F67"/>
    <w:rsid w:val="00251681"/>
    <w:rsid w:val="00254965"/>
    <w:rsid w:val="00255895"/>
    <w:rsid w:val="00256BB5"/>
    <w:rsid w:val="002572C9"/>
    <w:rsid w:val="00260F3F"/>
    <w:rsid w:val="002614E3"/>
    <w:rsid w:val="0026207F"/>
    <w:rsid w:val="002622A0"/>
    <w:rsid w:val="002622FD"/>
    <w:rsid w:val="002631F6"/>
    <w:rsid w:val="0026740F"/>
    <w:rsid w:val="00267DF5"/>
    <w:rsid w:val="00270054"/>
    <w:rsid w:val="002705D0"/>
    <w:rsid w:val="002708AB"/>
    <w:rsid w:val="00271192"/>
    <w:rsid w:val="002724D4"/>
    <w:rsid w:val="002726C0"/>
    <w:rsid w:val="00272CEA"/>
    <w:rsid w:val="00273B7A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6FDE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0BCC"/>
    <w:rsid w:val="002A181D"/>
    <w:rsid w:val="002A1885"/>
    <w:rsid w:val="002A47A7"/>
    <w:rsid w:val="002A642F"/>
    <w:rsid w:val="002A73C9"/>
    <w:rsid w:val="002A74D3"/>
    <w:rsid w:val="002A7589"/>
    <w:rsid w:val="002A78AC"/>
    <w:rsid w:val="002B0917"/>
    <w:rsid w:val="002B415E"/>
    <w:rsid w:val="002B4A34"/>
    <w:rsid w:val="002B5D71"/>
    <w:rsid w:val="002B5DDD"/>
    <w:rsid w:val="002C0C4E"/>
    <w:rsid w:val="002C0C83"/>
    <w:rsid w:val="002C2170"/>
    <w:rsid w:val="002C4137"/>
    <w:rsid w:val="002C5E02"/>
    <w:rsid w:val="002D0BBC"/>
    <w:rsid w:val="002D3722"/>
    <w:rsid w:val="002D3D6F"/>
    <w:rsid w:val="002D4166"/>
    <w:rsid w:val="002D4D84"/>
    <w:rsid w:val="002D5930"/>
    <w:rsid w:val="002D74C0"/>
    <w:rsid w:val="002E0480"/>
    <w:rsid w:val="002E0D71"/>
    <w:rsid w:val="002E15A1"/>
    <w:rsid w:val="002E1623"/>
    <w:rsid w:val="002E228F"/>
    <w:rsid w:val="002E2A98"/>
    <w:rsid w:val="002E33A1"/>
    <w:rsid w:val="002E461D"/>
    <w:rsid w:val="002E613E"/>
    <w:rsid w:val="002E77E7"/>
    <w:rsid w:val="002F0D72"/>
    <w:rsid w:val="002F1C81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2C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361D"/>
    <w:rsid w:val="00335A82"/>
    <w:rsid w:val="00337BE8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6738A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766B8"/>
    <w:rsid w:val="00384A18"/>
    <w:rsid w:val="00384D94"/>
    <w:rsid w:val="00386B11"/>
    <w:rsid w:val="00387BC6"/>
    <w:rsid w:val="00387C4D"/>
    <w:rsid w:val="003903B0"/>
    <w:rsid w:val="00392E54"/>
    <w:rsid w:val="00394640"/>
    <w:rsid w:val="003A241A"/>
    <w:rsid w:val="003A333D"/>
    <w:rsid w:val="003A4DD6"/>
    <w:rsid w:val="003A6331"/>
    <w:rsid w:val="003B0025"/>
    <w:rsid w:val="003B1C7C"/>
    <w:rsid w:val="003B2024"/>
    <w:rsid w:val="003B52B5"/>
    <w:rsid w:val="003B641E"/>
    <w:rsid w:val="003C2DEB"/>
    <w:rsid w:val="003C37F6"/>
    <w:rsid w:val="003C4696"/>
    <w:rsid w:val="003C5319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6C0"/>
    <w:rsid w:val="003E4CEF"/>
    <w:rsid w:val="003F2BD6"/>
    <w:rsid w:val="003F2E86"/>
    <w:rsid w:val="003F4C30"/>
    <w:rsid w:val="003F549A"/>
    <w:rsid w:val="003F67C1"/>
    <w:rsid w:val="00400817"/>
    <w:rsid w:val="00401357"/>
    <w:rsid w:val="0040167D"/>
    <w:rsid w:val="00402651"/>
    <w:rsid w:val="004055FE"/>
    <w:rsid w:val="00410211"/>
    <w:rsid w:val="00412A5F"/>
    <w:rsid w:val="00412B7C"/>
    <w:rsid w:val="00413436"/>
    <w:rsid w:val="00413769"/>
    <w:rsid w:val="00413EA5"/>
    <w:rsid w:val="00413F87"/>
    <w:rsid w:val="004156FF"/>
    <w:rsid w:val="004220D4"/>
    <w:rsid w:val="00423074"/>
    <w:rsid w:val="00423585"/>
    <w:rsid w:val="004245C2"/>
    <w:rsid w:val="00424B96"/>
    <w:rsid w:val="00426C80"/>
    <w:rsid w:val="00427A2D"/>
    <w:rsid w:val="004300E3"/>
    <w:rsid w:val="0043151E"/>
    <w:rsid w:val="004326B2"/>
    <w:rsid w:val="004328E1"/>
    <w:rsid w:val="00434DCB"/>
    <w:rsid w:val="00435839"/>
    <w:rsid w:val="004402AE"/>
    <w:rsid w:val="004415E2"/>
    <w:rsid w:val="00441D53"/>
    <w:rsid w:val="00442134"/>
    <w:rsid w:val="00442138"/>
    <w:rsid w:val="004421F1"/>
    <w:rsid w:val="00444B30"/>
    <w:rsid w:val="00445120"/>
    <w:rsid w:val="004457EE"/>
    <w:rsid w:val="00445ABC"/>
    <w:rsid w:val="00445EB8"/>
    <w:rsid w:val="004511AF"/>
    <w:rsid w:val="00451208"/>
    <w:rsid w:val="0045168C"/>
    <w:rsid w:val="004519C4"/>
    <w:rsid w:val="00452091"/>
    <w:rsid w:val="0045211F"/>
    <w:rsid w:val="0045230F"/>
    <w:rsid w:val="004526EF"/>
    <w:rsid w:val="00452B0C"/>
    <w:rsid w:val="004534CF"/>
    <w:rsid w:val="00453B32"/>
    <w:rsid w:val="00453EB2"/>
    <w:rsid w:val="004550F0"/>
    <w:rsid w:val="00455A22"/>
    <w:rsid w:val="00456B44"/>
    <w:rsid w:val="0046161C"/>
    <w:rsid w:val="00465559"/>
    <w:rsid w:val="00465629"/>
    <w:rsid w:val="004676B7"/>
    <w:rsid w:val="00471C55"/>
    <w:rsid w:val="004734E2"/>
    <w:rsid w:val="004768BF"/>
    <w:rsid w:val="00476903"/>
    <w:rsid w:val="00476D03"/>
    <w:rsid w:val="004775A0"/>
    <w:rsid w:val="004810AA"/>
    <w:rsid w:val="00481B09"/>
    <w:rsid w:val="00486D8B"/>
    <w:rsid w:val="004922C2"/>
    <w:rsid w:val="004934ED"/>
    <w:rsid w:val="00493C77"/>
    <w:rsid w:val="00494122"/>
    <w:rsid w:val="00494CCB"/>
    <w:rsid w:val="00494F01"/>
    <w:rsid w:val="00495135"/>
    <w:rsid w:val="004A1FC5"/>
    <w:rsid w:val="004A6CF3"/>
    <w:rsid w:val="004B11EA"/>
    <w:rsid w:val="004B1EEA"/>
    <w:rsid w:val="004B45E6"/>
    <w:rsid w:val="004C0F9E"/>
    <w:rsid w:val="004D13F6"/>
    <w:rsid w:val="004D1AAB"/>
    <w:rsid w:val="004D1C59"/>
    <w:rsid w:val="004D1C99"/>
    <w:rsid w:val="004D2C29"/>
    <w:rsid w:val="004D43A4"/>
    <w:rsid w:val="004D7ACE"/>
    <w:rsid w:val="004D7DC9"/>
    <w:rsid w:val="004E0BE4"/>
    <w:rsid w:val="004E184F"/>
    <w:rsid w:val="004E3678"/>
    <w:rsid w:val="004E6F3A"/>
    <w:rsid w:val="004F1806"/>
    <w:rsid w:val="004F2B98"/>
    <w:rsid w:val="004F5EEC"/>
    <w:rsid w:val="004F67DF"/>
    <w:rsid w:val="00501D03"/>
    <w:rsid w:val="0050535E"/>
    <w:rsid w:val="00505C25"/>
    <w:rsid w:val="005112F2"/>
    <w:rsid w:val="005114AA"/>
    <w:rsid w:val="00511C1A"/>
    <w:rsid w:val="00512314"/>
    <w:rsid w:val="005133C6"/>
    <w:rsid w:val="0051350E"/>
    <w:rsid w:val="005140E9"/>
    <w:rsid w:val="00514BAE"/>
    <w:rsid w:val="005152CA"/>
    <w:rsid w:val="0051560A"/>
    <w:rsid w:val="00520839"/>
    <w:rsid w:val="00522C05"/>
    <w:rsid w:val="00523C41"/>
    <w:rsid w:val="00523D0B"/>
    <w:rsid w:val="005242B2"/>
    <w:rsid w:val="005256E8"/>
    <w:rsid w:val="0052662D"/>
    <w:rsid w:val="0053128F"/>
    <w:rsid w:val="00531D8C"/>
    <w:rsid w:val="00532A69"/>
    <w:rsid w:val="00532C0A"/>
    <w:rsid w:val="005339E7"/>
    <w:rsid w:val="00533C04"/>
    <w:rsid w:val="005403D8"/>
    <w:rsid w:val="0054077A"/>
    <w:rsid w:val="00543E88"/>
    <w:rsid w:val="00544086"/>
    <w:rsid w:val="005448BB"/>
    <w:rsid w:val="0054645E"/>
    <w:rsid w:val="00554435"/>
    <w:rsid w:val="00554461"/>
    <w:rsid w:val="00555481"/>
    <w:rsid w:val="00555A10"/>
    <w:rsid w:val="005601D1"/>
    <w:rsid w:val="0056064C"/>
    <w:rsid w:val="00561C00"/>
    <w:rsid w:val="00562A4F"/>
    <w:rsid w:val="00562EB7"/>
    <w:rsid w:val="0056485A"/>
    <w:rsid w:val="00565668"/>
    <w:rsid w:val="00570D1D"/>
    <w:rsid w:val="005724A3"/>
    <w:rsid w:val="005734AC"/>
    <w:rsid w:val="005747C4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0364"/>
    <w:rsid w:val="005B1668"/>
    <w:rsid w:val="005B2F68"/>
    <w:rsid w:val="005B3033"/>
    <w:rsid w:val="005B5683"/>
    <w:rsid w:val="005C4A2E"/>
    <w:rsid w:val="005C5F80"/>
    <w:rsid w:val="005C6855"/>
    <w:rsid w:val="005C70F4"/>
    <w:rsid w:val="005D10C5"/>
    <w:rsid w:val="005D341E"/>
    <w:rsid w:val="005E0D6F"/>
    <w:rsid w:val="005E1428"/>
    <w:rsid w:val="005E1907"/>
    <w:rsid w:val="005E2175"/>
    <w:rsid w:val="005E2D0B"/>
    <w:rsid w:val="005E5931"/>
    <w:rsid w:val="005E7496"/>
    <w:rsid w:val="005F13AE"/>
    <w:rsid w:val="005F16F2"/>
    <w:rsid w:val="005F2822"/>
    <w:rsid w:val="005F2B4F"/>
    <w:rsid w:val="005F3A1A"/>
    <w:rsid w:val="005F4C9A"/>
    <w:rsid w:val="005F74C9"/>
    <w:rsid w:val="0060100B"/>
    <w:rsid w:val="00601256"/>
    <w:rsid w:val="0060211C"/>
    <w:rsid w:val="00602612"/>
    <w:rsid w:val="006037BE"/>
    <w:rsid w:val="00606752"/>
    <w:rsid w:val="00606BF7"/>
    <w:rsid w:val="00611132"/>
    <w:rsid w:val="0061253B"/>
    <w:rsid w:val="006129C7"/>
    <w:rsid w:val="00614B96"/>
    <w:rsid w:val="00616C1B"/>
    <w:rsid w:val="00616FD4"/>
    <w:rsid w:val="006175A5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3CF2"/>
    <w:rsid w:val="00653ECD"/>
    <w:rsid w:val="00654E9D"/>
    <w:rsid w:val="006607B5"/>
    <w:rsid w:val="006626EF"/>
    <w:rsid w:val="00662892"/>
    <w:rsid w:val="0066399A"/>
    <w:rsid w:val="006641CE"/>
    <w:rsid w:val="00664AC0"/>
    <w:rsid w:val="00665F6C"/>
    <w:rsid w:val="00666505"/>
    <w:rsid w:val="006717F2"/>
    <w:rsid w:val="00671E4E"/>
    <w:rsid w:val="00672CF0"/>
    <w:rsid w:val="00673331"/>
    <w:rsid w:val="00675DE0"/>
    <w:rsid w:val="0067687C"/>
    <w:rsid w:val="00676A64"/>
    <w:rsid w:val="00676FD5"/>
    <w:rsid w:val="00677011"/>
    <w:rsid w:val="006806E6"/>
    <w:rsid w:val="00680A2B"/>
    <w:rsid w:val="00681353"/>
    <w:rsid w:val="00681687"/>
    <w:rsid w:val="00681E73"/>
    <w:rsid w:val="0068288B"/>
    <w:rsid w:val="00682CFF"/>
    <w:rsid w:val="00683D2A"/>
    <w:rsid w:val="00683D83"/>
    <w:rsid w:val="00684554"/>
    <w:rsid w:val="006870A2"/>
    <w:rsid w:val="006904A2"/>
    <w:rsid w:val="006929AC"/>
    <w:rsid w:val="00693334"/>
    <w:rsid w:val="0069509F"/>
    <w:rsid w:val="0069729B"/>
    <w:rsid w:val="0069765C"/>
    <w:rsid w:val="006A1CF4"/>
    <w:rsid w:val="006A3B93"/>
    <w:rsid w:val="006A4392"/>
    <w:rsid w:val="006A6DEE"/>
    <w:rsid w:val="006B159A"/>
    <w:rsid w:val="006B2323"/>
    <w:rsid w:val="006B3552"/>
    <w:rsid w:val="006B38AF"/>
    <w:rsid w:val="006B4D22"/>
    <w:rsid w:val="006B775C"/>
    <w:rsid w:val="006C116E"/>
    <w:rsid w:val="006C124E"/>
    <w:rsid w:val="006C2348"/>
    <w:rsid w:val="006C3205"/>
    <w:rsid w:val="006C4485"/>
    <w:rsid w:val="006C5A09"/>
    <w:rsid w:val="006C6CA6"/>
    <w:rsid w:val="006C7681"/>
    <w:rsid w:val="006D2394"/>
    <w:rsid w:val="006D3C6E"/>
    <w:rsid w:val="006D45D7"/>
    <w:rsid w:val="006D4779"/>
    <w:rsid w:val="006D5B38"/>
    <w:rsid w:val="006D7053"/>
    <w:rsid w:val="006D7E04"/>
    <w:rsid w:val="006E11B9"/>
    <w:rsid w:val="006E281E"/>
    <w:rsid w:val="006E431F"/>
    <w:rsid w:val="006E4D6D"/>
    <w:rsid w:val="006E68A5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64D"/>
    <w:rsid w:val="0071196B"/>
    <w:rsid w:val="007143BC"/>
    <w:rsid w:val="00715642"/>
    <w:rsid w:val="00716495"/>
    <w:rsid w:val="00716C71"/>
    <w:rsid w:val="00721DAC"/>
    <w:rsid w:val="007220DE"/>
    <w:rsid w:val="0072293E"/>
    <w:rsid w:val="00722D01"/>
    <w:rsid w:val="00724409"/>
    <w:rsid w:val="00730782"/>
    <w:rsid w:val="00730D1F"/>
    <w:rsid w:val="00732056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4F8F"/>
    <w:rsid w:val="00745B2C"/>
    <w:rsid w:val="0074602B"/>
    <w:rsid w:val="00746407"/>
    <w:rsid w:val="007471FF"/>
    <w:rsid w:val="00747ECB"/>
    <w:rsid w:val="007524F1"/>
    <w:rsid w:val="00752CD3"/>
    <w:rsid w:val="00752EB3"/>
    <w:rsid w:val="00753C7A"/>
    <w:rsid w:val="00754946"/>
    <w:rsid w:val="00755322"/>
    <w:rsid w:val="00760499"/>
    <w:rsid w:val="00760B87"/>
    <w:rsid w:val="00760FBF"/>
    <w:rsid w:val="00761672"/>
    <w:rsid w:val="00761F45"/>
    <w:rsid w:val="00764C76"/>
    <w:rsid w:val="007678A5"/>
    <w:rsid w:val="007678FA"/>
    <w:rsid w:val="00773F41"/>
    <w:rsid w:val="007744BE"/>
    <w:rsid w:val="00775B54"/>
    <w:rsid w:val="00776F6C"/>
    <w:rsid w:val="00777134"/>
    <w:rsid w:val="007812FE"/>
    <w:rsid w:val="00781D2A"/>
    <w:rsid w:val="007827F1"/>
    <w:rsid w:val="00784A10"/>
    <w:rsid w:val="00785056"/>
    <w:rsid w:val="007867BA"/>
    <w:rsid w:val="007877B5"/>
    <w:rsid w:val="0079037E"/>
    <w:rsid w:val="00790E41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5C83"/>
    <w:rsid w:val="007B7929"/>
    <w:rsid w:val="007B7A0F"/>
    <w:rsid w:val="007C0638"/>
    <w:rsid w:val="007C101C"/>
    <w:rsid w:val="007C10E7"/>
    <w:rsid w:val="007C1F41"/>
    <w:rsid w:val="007C3283"/>
    <w:rsid w:val="007C3E4F"/>
    <w:rsid w:val="007C52AC"/>
    <w:rsid w:val="007C5AEC"/>
    <w:rsid w:val="007C63BB"/>
    <w:rsid w:val="007C79D0"/>
    <w:rsid w:val="007C7C2C"/>
    <w:rsid w:val="007D3E7B"/>
    <w:rsid w:val="007D5D6E"/>
    <w:rsid w:val="007E0880"/>
    <w:rsid w:val="007E2414"/>
    <w:rsid w:val="007E47E9"/>
    <w:rsid w:val="007E4E7D"/>
    <w:rsid w:val="007E5694"/>
    <w:rsid w:val="007E57D1"/>
    <w:rsid w:val="007E59CB"/>
    <w:rsid w:val="007F193E"/>
    <w:rsid w:val="007F1AFF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274BE"/>
    <w:rsid w:val="00831579"/>
    <w:rsid w:val="008346BA"/>
    <w:rsid w:val="008362E2"/>
    <w:rsid w:val="00836310"/>
    <w:rsid w:val="00837114"/>
    <w:rsid w:val="008417F0"/>
    <w:rsid w:val="008433CD"/>
    <w:rsid w:val="008449ED"/>
    <w:rsid w:val="00844A62"/>
    <w:rsid w:val="008460AE"/>
    <w:rsid w:val="008476CF"/>
    <w:rsid w:val="008478A5"/>
    <w:rsid w:val="00850DA0"/>
    <w:rsid w:val="008533CC"/>
    <w:rsid w:val="008542FE"/>
    <w:rsid w:val="0085480B"/>
    <w:rsid w:val="0085591E"/>
    <w:rsid w:val="008564E9"/>
    <w:rsid w:val="008568C0"/>
    <w:rsid w:val="00861DE8"/>
    <w:rsid w:val="00867CE1"/>
    <w:rsid w:val="00871801"/>
    <w:rsid w:val="00871A6A"/>
    <w:rsid w:val="00874008"/>
    <w:rsid w:val="0087545B"/>
    <w:rsid w:val="008773A4"/>
    <w:rsid w:val="00880ED2"/>
    <w:rsid w:val="00885A0A"/>
    <w:rsid w:val="0088619C"/>
    <w:rsid w:val="008872F1"/>
    <w:rsid w:val="00887483"/>
    <w:rsid w:val="008879A5"/>
    <w:rsid w:val="008923D2"/>
    <w:rsid w:val="008937E1"/>
    <w:rsid w:val="00894ADF"/>
    <w:rsid w:val="00895205"/>
    <w:rsid w:val="00895230"/>
    <w:rsid w:val="008964D3"/>
    <w:rsid w:val="00896C96"/>
    <w:rsid w:val="00897BC7"/>
    <w:rsid w:val="00897C39"/>
    <w:rsid w:val="008A0115"/>
    <w:rsid w:val="008A3041"/>
    <w:rsid w:val="008A39D7"/>
    <w:rsid w:val="008A428E"/>
    <w:rsid w:val="008A58BF"/>
    <w:rsid w:val="008A5946"/>
    <w:rsid w:val="008A6570"/>
    <w:rsid w:val="008B0599"/>
    <w:rsid w:val="008B3A02"/>
    <w:rsid w:val="008B5728"/>
    <w:rsid w:val="008B6EEE"/>
    <w:rsid w:val="008C0212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7E9"/>
    <w:rsid w:val="008E39A2"/>
    <w:rsid w:val="008E3A00"/>
    <w:rsid w:val="008E3C35"/>
    <w:rsid w:val="008E3D22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406"/>
    <w:rsid w:val="0090054F"/>
    <w:rsid w:val="00907205"/>
    <w:rsid w:val="00907E1B"/>
    <w:rsid w:val="00911A5B"/>
    <w:rsid w:val="00911B53"/>
    <w:rsid w:val="00911BE9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17AE"/>
    <w:rsid w:val="00932FC6"/>
    <w:rsid w:val="00937AE2"/>
    <w:rsid w:val="00941AF0"/>
    <w:rsid w:val="00942CE2"/>
    <w:rsid w:val="00945EB6"/>
    <w:rsid w:val="00946F43"/>
    <w:rsid w:val="00947A8B"/>
    <w:rsid w:val="0095351B"/>
    <w:rsid w:val="0095777B"/>
    <w:rsid w:val="00962A8E"/>
    <w:rsid w:val="0096596E"/>
    <w:rsid w:val="009667DD"/>
    <w:rsid w:val="00966CD5"/>
    <w:rsid w:val="00970246"/>
    <w:rsid w:val="0097427C"/>
    <w:rsid w:val="009761B1"/>
    <w:rsid w:val="00976D6E"/>
    <w:rsid w:val="00983EC4"/>
    <w:rsid w:val="009855FF"/>
    <w:rsid w:val="00985FA2"/>
    <w:rsid w:val="0098645E"/>
    <w:rsid w:val="00987C3D"/>
    <w:rsid w:val="00987E41"/>
    <w:rsid w:val="009916F6"/>
    <w:rsid w:val="00993DCD"/>
    <w:rsid w:val="009949CC"/>
    <w:rsid w:val="00995761"/>
    <w:rsid w:val="00995B67"/>
    <w:rsid w:val="009979D4"/>
    <w:rsid w:val="009A0D5E"/>
    <w:rsid w:val="009A212D"/>
    <w:rsid w:val="009A3F44"/>
    <w:rsid w:val="009A4E8D"/>
    <w:rsid w:val="009A5711"/>
    <w:rsid w:val="009A5B89"/>
    <w:rsid w:val="009A69EB"/>
    <w:rsid w:val="009B58C7"/>
    <w:rsid w:val="009B5D80"/>
    <w:rsid w:val="009B6121"/>
    <w:rsid w:val="009B72D0"/>
    <w:rsid w:val="009B7706"/>
    <w:rsid w:val="009C0245"/>
    <w:rsid w:val="009C1930"/>
    <w:rsid w:val="009C1A7D"/>
    <w:rsid w:val="009C2760"/>
    <w:rsid w:val="009C2CDC"/>
    <w:rsid w:val="009C2D8D"/>
    <w:rsid w:val="009C3AAD"/>
    <w:rsid w:val="009C5A0D"/>
    <w:rsid w:val="009C5D1B"/>
    <w:rsid w:val="009D3034"/>
    <w:rsid w:val="009D4475"/>
    <w:rsid w:val="009D5AB1"/>
    <w:rsid w:val="009D6DE1"/>
    <w:rsid w:val="009E1C20"/>
    <w:rsid w:val="009E23F9"/>
    <w:rsid w:val="009E265B"/>
    <w:rsid w:val="009E3D4B"/>
    <w:rsid w:val="009E6ED9"/>
    <w:rsid w:val="009E6FE4"/>
    <w:rsid w:val="009E799A"/>
    <w:rsid w:val="009F04E7"/>
    <w:rsid w:val="009F09EA"/>
    <w:rsid w:val="009F0C7B"/>
    <w:rsid w:val="009F3B8B"/>
    <w:rsid w:val="009F7024"/>
    <w:rsid w:val="00A06316"/>
    <w:rsid w:val="00A07C9F"/>
    <w:rsid w:val="00A1299F"/>
    <w:rsid w:val="00A13E4B"/>
    <w:rsid w:val="00A14443"/>
    <w:rsid w:val="00A14F98"/>
    <w:rsid w:val="00A15A36"/>
    <w:rsid w:val="00A174A1"/>
    <w:rsid w:val="00A1769D"/>
    <w:rsid w:val="00A2262F"/>
    <w:rsid w:val="00A22E51"/>
    <w:rsid w:val="00A22FAA"/>
    <w:rsid w:val="00A23A17"/>
    <w:rsid w:val="00A24E8E"/>
    <w:rsid w:val="00A2577A"/>
    <w:rsid w:val="00A25AD8"/>
    <w:rsid w:val="00A2666A"/>
    <w:rsid w:val="00A272BF"/>
    <w:rsid w:val="00A30C24"/>
    <w:rsid w:val="00A30FB8"/>
    <w:rsid w:val="00A321D8"/>
    <w:rsid w:val="00A32B5A"/>
    <w:rsid w:val="00A33EBB"/>
    <w:rsid w:val="00A356F1"/>
    <w:rsid w:val="00A357AB"/>
    <w:rsid w:val="00A373F0"/>
    <w:rsid w:val="00A4065C"/>
    <w:rsid w:val="00A408C1"/>
    <w:rsid w:val="00A421BF"/>
    <w:rsid w:val="00A42FE6"/>
    <w:rsid w:val="00A443B0"/>
    <w:rsid w:val="00A45056"/>
    <w:rsid w:val="00A450AD"/>
    <w:rsid w:val="00A45D04"/>
    <w:rsid w:val="00A46423"/>
    <w:rsid w:val="00A503B3"/>
    <w:rsid w:val="00A515F3"/>
    <w:rsid w:val="00A5172D"/>
    <w:rsid w:val="00A53AFD"/>
    <w:rsid w:val="00A553CE"/>
    <w:rsid w:val="00A55C14"/>
    <w:rsid w:val="00A6490B"/>
    <w:rsid w:val="00A655DE"/>
    <w:rsid w:val="00A67A48"/>
    <w:rsid w:val="00A67E8D"/>
    <w:rsid w:val="00A7015F"/>
    <w:rsid w:val="00A7040F"/>
    <w:rsid w:val="00A70C31"/>
    <w:rsid w:val="00A7139D"/>
    <w:rsid w:val="00A74691"/>
    <w:rsid w:val="00A757AE"/>
    <w:rsid w:val="00A75B27"/>
    <w:rsid w:val="00A77699"/>
    <w:rsid w:val="00A80EC0"/>
    <w:rsid w:val="00A81120"/>
    <w:rsid w:val="00A82010"/>
    <w:rsid w:val="00A826A9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731B"/>
    <w:rsid w:val="00AB739A"/>
    <w:rsid w:val="00AB7406"/>
    <w:rsid w:val="00AC1FEA"/>
    <w:rsid w:val="00AC6317"/>
    <w:rsid w:val="00AC6610"/>
    <w:rsid w:val="00AC672F"/>
    <w:rsid w:val="00AD0CDF"/>
    <w:rsid w:val="00AD105B"/>
    <w:rsid w:val="00AD4CC1"/>
    <w:rsid w:val="00AE1A64"/>
    <w:rsid w:val="00AE2B52"/>
    <w:rsid w:val="00AE3ECA"/>
    <w:rsid w:val="00AE4BB5"/>
    <w:rsid w:val="00AE4CBD"/>
    <w:rsid w:val="00AE5004"/>
    <w:rsid w:val="00AE576A"/>
    <w:rsid w:val="00AE6137"/>
    <w:rsid w:val="00AE6162"/>
    <w:rsid w:val="00AE6626"/>
    <w:rsid w:val="00AF01C8"/>
    <w:rsid w:val="00AF2164"/>
    <w:rsid w:val="00AF4453"/>
    <w:rsid w:val="00AF631D"/>
    <w:rsid w:val="00B02E90"/>
    <w:rsid w:val="00B03E91"/>
    <w:rsid w:val="00B0730C"/>
    <w:rsid w:val="00B106E9"/>
    <w:rsid w:val="00B11AC6"/>
    <w:rsid w:val="00B1291E"/>
    <w:rsid w:val="00B12B15"/>
    <w:rsid w:val="00B17FEE"/>
    <w:rsid w:val="00B20D7D"/>
    <w:rsid w:val="00B23C42"/>
    <w:rsid w:val="00B2502E"/>
    <w:rsid w:val="00B2559C"/>
    <w:rsid w:val="00B277EE"/>
    <w:rsid w:val="00B27F7C"/>
    <w:rsid w:val="00B30461"/>
    <w:rsid w:val="00B31BAC"/>
    <w:rsid w:val="00B322A6"/>
    <w:rsid w:val="00B33AAB"/>
    <w:rsid w:val="00B340B1"/>
    <w:rsid w:val="00B34A33"/>
    <w:rsid w:val="00B34C60"/>
    <w:rsid w:val="00B40DD6"/>
    <w:rsid w:val="00B432DA"/>
    <w:rsid w:val="00B4356D"/>
    <w:rsid w:val="00B43F2E"/>
    <w:rsid w:val="00B4435B"/>
    <w:rsid w:val="00B46BF1"/>
    <w:rsid w:val="00B47E81"/>
    <w:rsid w:val="00B50F0A"/>
    <w:rsid w:val="00B520C7"/>
    <w:rsid w:val="00B53B1C"/>
    <w:rsid w:val="00B556D4"/>
    <w:rsid w:val="00B57A00"/>
    <w:rsid w:val="00B602E2"/>
    <w:rsid w:val="00B60F84"/>
    <w:rsid w:val="00B61624"/>
    <w:rsid w:val="00B61F27"/>
    <w:rsid w:val="00B6282C"/>
    <w:rsid w:val="00B63D4D"/>
    <w:rsid w:val="00B6431D"/>
    <w:rsid w:val="00B65576"/>
    <w:rsid w:val="00B65B73"/>
    <w:rsid w:val="00B70BC7"/>
    <w:rsid w:val="00B76874"/>
    <w:rsid w:val="00B768CD"/>
    <w:rsid w:val="00B77810"/>
    <w:rsid w:val="00B8371D"/>
    <w:rsid w:val="00B8490B"/>
    <w:rsid w:val="00B864CE"/>
    <w:rsid w:val="00B92769"/>
    <w:rsid w:val="00B9286F"/>
    <w:rsid w:val="00B9513C"/>
    <w:rsid w:val="00B9743F"/>
    <w:rsid w:val="00BA023C"/>
    <w:rsid w:val="00BA0CEF"/>
    <w:rsid w:val="00BA0E1C"/>
    <w:rsid w:val="00BA106C"/>
    <w:rsid w:val="00BA151E"/>
    <w:rsid w:val="00BA22E7"/>
    <w:rsid w:val="00BA2ED0"/>
    <w:rsid w:val="00BA36C6"/>
    <w:rsid w:val="00BA4769"/>
    <w:rsid w:val="00BA4CA8"/>
    <w:rsid w:val="00BA6223"/>
    <w:rsid w:val="00BA6AC4"/>
    <w:rsid w:val="00BA6F03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D9A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5CDF"/>
    <w:rsid w:val="00C06800"/>
    <w:rsid w:val="00C0737C"/>
    <w:rsid w:val="00C07995"/>
    <w:rsid w:val="00C1013C"/>
    <w:rsid w:val="00C11798"/>
    <w:rsid w:val="00C13A5C"/>
    <w:rsid w:val="00C141BE"/>
    <w:rsid w:val="00C14AE2"/>
    <w:rsid w:val="00C1531D"/>
    <w:rsid w:val="00C1610A"/>
    <w:rsid w:val="00C21D2D"/>
    <w:rsid w:val="00C2245B"/>
    <w:rsid w:val="00C224FB"/>
    <w:rsid w:val="00C226A0"/>
    <w:rsid w:val="00C23F5C"/>
    <w:rsid w:val="00C24680"/>
    <w:rsid w:val="00C247E0"/>
    <w:rsid w:val="00C25484"/>
    <w:rsid w:val="00C25D36"/>
    <w:rsid w:val="00C25E18"/>
    <w:rsid w:val="00C2659B"/>
    <w:rsid w:val="00C26A8A"/>
    <w:rsid w:val="00C31210"/>
    <w:rsid w:val="00C31347"/>
    <w:rsid w:val="00C32AF3"/>
    <w:rsid w:val="00C330DF"/>
    <w:rsid w:val="00C33C71"/>
    <w:rsid w:val="00C34B55"/>
    <w:rsid w:val="00C35450"/>
    <w:rsid w:val="00C377F5"/>
    <w:rsid w:val="00C40632"/>
    <w:rsid w:val="00C40C80"/>
    <w:rsid w:val="00C41E0F"/>
    <w:rsid w:val="00C44406"/>
    <w:rsid w:val="00C447F6"/>
    <w:rsid w:val="00C44979"/>
    <w:rsid w:val="00C45647"/>
    <w:rsid w:val="00C46FAB"/>
    <w:rsid w:val="00C471C0"/>
    <w:rsid w:val="00C47BC8"/>
    <w:rsid w:val="00C50BB6"/>
    <w:rsid w:val="00C531D0"/>
    <w:rsid w:val="00C5625B"/>
    <w:rsid w:val="00C57A10"/>
    <w:rsid w:val="00C57DC3"/>
    <w:rsid w:val="00C60D00"/>
    <w:rsid w:val="00C65131"/>
    <w:rsid w:val="00C66732"/>
    <w:rsid w:val="00C66ED3"/>
    <w:rsid w:val="00C67017"/>
    <w:rsid w:val="00C67E6D"/>
    <w:rsid w:val="00C72312"/>
    <w:rsid w:val="00C75E61"/>
    <w:rsid w:val="00C763CE"/>
    <w:rsid w:val="00C77642"/>
    <w:rsid w:val="00C804B2"/>
    <w:rsid w:val="00C80E89"/>
    <w:rsid w:val="00C815B2"/>
    <w:rsid w:val="00C81B83"/>
    <w:rsid w:val="00C844D7"/>
    <w:rsid w:val="00C8586A"/>
    <w:rsid w:val="00C85C80"/>
    <w:rsid w:val="00C923DF"/>
    <w:rsid w:val="00C92C8C"/>
    <w:rsid w:val="00C9442C"/>
    <w:rsid w:val="00C94A09"/>
    <w:rsid w:val="00C94D0D"/>
    <w:rsid w:val="00C94E28"/>
    <w:rsid w:val="00C97021"/>
    <w:rsid w:val="00C97C54"/>
    <w:rsid w:val="00CA1B95"/>
    <w:rsid w:val="00CA4146"/>
    <w:rsid w:val="00CB1CBA"/>
    <w:rsid w:val="00CB3C53"/>
    <w:rsid w:val="00CB3F25"/>
    <w:rsid w:val="00CB4FCB"/>
    <w:rsid w:val="00CB6CC7"/>
    <w:rsid w:val="00CC1189"/>
    <w:rsid w:val="00CC1D3D"/>
    <w:rsid w:val="00CC2BA3"/>
    <w:rsid w:val="00CC41BD"/>
    <w:rsid w:val="00CC5ECD"/>
    <w:rsid w:val="00CC7907"/>
    <w:rsid w:val="00CD0E72"/>
    <w:rsid w:val="00CD440A"/>
    <w:rsid w:val="00CE0410"/>
    <w:rsid w:val="00CE085C"/>
    <w:rsid w:val="00CE29D2"/>
    <w:rsid w:val="00CE3562"/>
    <w:rsid w:val="00CE3E94"/>
    <w:rsid w:val="00CE543F"/>
    <w:rsid w:val="00CE6448"/>
    <w:rsid w:val="00CF031F"/>
    <w:rsid w:val="00CF038F"/>
    <w:rsid w:val="00CF0A87"/>
    <w:rsid w:val="00CF138A"/>
    <w:rsid w:val="00CF1D32"/>
    <w:rsid w:val="00CF213B"/>
    <w:rsid w:val="00CF2D2A"/>
    <w:rsid w:val="00CF5BDC"/>
    <w:rsid w:val="00CF6EC3"/>
    <w:rsid w:val="00CF6EC5"/>
    <w:rsid w:val="00CF7256"/>
    <w:rsid w:val="00D001E0"/>
    <w:rsid w:val="00D01C4D"/>
    <w:rsid w:val="00D01DFD"/>
    <w:rsid w:val="00D02162"/>
    <w:rsid w:val="00D04B43"/>
    <w:rsid w:val="00D04E63"/>
    <w:rsid w:val="00D05D73"/>
    <w:rsid w:val="00D06AD8"/>
    <w:rsid w:val="00D06BB4"/>
    <w:rsid w:val="00D07A19"/>
    <w:rsid w:val="00D106AF"/>
    <w:rsid w:val="00D1143F"/>
    <w:rsid w:val="00D115D6"/>
    <w:rsid w:val="00D11CD0"/>
    <w:rsid w:val="00D120FF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3E3B"/>
    <w:rsid w:val="00D34131"/>
    <w:rsid w:val="00D35876"/>
    <w:rsid w:val="00D36D92"/>
    <w:rsid w:val="00D3705C"/>
    <w:rsid w:val="00D3764A"/>
    <w:rsid w:val="00D37665"/>
    <w:rsid w:val="00D3791A"/>
    <w:rsid w:val="00D37B3D"/>
    <w:rsid w:val="00D458F3"/>
    <w:rsid w:val="00D465E4"/>
    <w:rsid w:val="00D531DE"/>
    <w:rsid w:val="00D536EE"/>
    <w:rsid w:val="00D56C9C"/>
    <w:rsid w:val="00D60866"/>
    <w:rsid w:val="00D60DA4"/>
    <w:rsid w:val="00D61741"/>
    <w:rsid w:val="00D63090"/>
    <w:rsid w:val="00D6627C"/>
    <w:rsid w:val="00D6707F"/>
    <w:rsid w:val="00D6734D"/>
    <w:rsid w:val="00D67E08"/>
    <w:rsid w:val="00D7061E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378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1DBB"/>
    <w:rsid w:val="00DA217D"/>
    <w:rsid w:val="00DA2E53"/>
    <w:rsid w:val="00DA3CA6"/>
    <w:rsid w:val="00DA511E"/>
    <w:rsid w:val="00DA547D"/>
    <w:rsid w:val="00DA5F6D"/>
    <w:rsid w:val="00DA6F9E"/>
    <w:rsid w:val="00DA7CCA"/>
    <w:rsid w:val="00DA7CFC"/>
    <w:rsid w:val="00DA7D23"/>
    <w:rsid w:val="00DB029C"/>
    <w:rsid w:val="00DB2365"/>
    <w:rsid w:val="00DB2406"/>
    <w:rsid w:val="00DB3C65"/>
    <w:rsid w:val="00DB3D1F"/>
    <w:rsid w:val="00DB539E"/>
    <w:rsid w:val="00DB5D3A"/>
    <w:rsid w:val="00DB76FD"/>
    <w:rsid w:val="00DC48C5"/>
    <w:rsid w:val="00DC5312"/>
    <w:rsid w:val="00DD21BC"/>
    <w:rsid w:val="00DD2265"/>
    <w:rsid w:val="00DD235A"/>
    <w:rsid w:val="00DD44BB"/>
    <w:rsid w:val="00DD55C2"/>
    <w:rsid w:val="00DD60DA"/>
    <w:rsid w:val="00DE0041"/>
    <w:rsid w:val="00DE116D"/>
    <w:rsid w:val="00DE55FC"/>
    <w:rsid w:val="00DF028E"/>
    <w:rsid w:val="00DF0D4B"/>
    <w:rsid w:val="00DF2BD8"/>
    <w:rsid w:val="00DF3950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752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351B1"/>
    <w:rsid w:val="00E40A31"/>
    <w:rsid w:val="00E40B2D"/>
    <w:rsid w:val="00E413D5"/>
    <w:rsid w:val="00E41485"/>
    <w:rsid w:val="00E41A82"/>
    <w:rsid w:val="00E50426"/>
    <w:rsid w:val="00E51F17"/>
    <w:rsid w:val="00E528D7"/>
    <w:rsid w:val="00E5491F"/>
    <w:rsid w:val="00E56992"/>
    <w:rsid w:val="00E574D1"/>
    <w:rsid w:val="00E609F0"/>
    <w:rsid w:val="00E6207C"/>
    <w:rsid w:val="00E62D29"/>
    <w:rsid w:val="00E62F0C"/>
    <w:rsid w:val="00E64B81"/>
    <w:rsid w:val="00E65DA9"/>
    <w:rsid w:val="00E67E06"/>
    <w:rsid w:val="00E712E8"/>
    <w:rsid w:val="00E71AEC"/>
    <w:rsid w:val="00E73F81"/>
    <w:rsid w:val="00E74F9C"/>
    <w:rsid w:val="00E7538F"/>
    <w:rsid w:val="00E759A6"/>
    <w:rsid w:val="00E76185"/>
    <w:rsid w:val="00E763AB"/>
    <w:rsid w:val="00E80241"/>
    <w:rsid w:val="00E80B9E"/>
    <w:rsid w:val="00E82118"/>
    <w:rsid w:val="00E83654"/>
    <w:rsid w:val="00E84CC3"/>
    <w:rsid w:val="00E85260"/>
    <w:rsid w:val="00E865D9"/>
    <w:rsid w:val="00E90C88"/>
    <w:rsid w:val="00E910D9"/>
    <w:rsid w:val="00E91202"/>
    <w:rsid w:val="00E91A65"/>
    <w:rsid w:val="00E9370B"/>
    <w:rsid w:val="00E941A4"/>
    <w:rsid w:val="00E95333"/>
    <w:rsid w:val="00E96906"/>
    <w:rsid w:val="00EA3483"/>
    <w:rsid w:val="00EA3AA8"/>
    <w:rsid w:val="00EA5B1B"/>
    <w:rsid w:val="00EB1083"/>
    <w:rsid w:val="00EB20C1"/>
    <w:rsid w:val="00EB32C9"/>
    <w:rsid w:val="00EB47EF"/>
    <w:rsid w:val="00EB6B74"/>
    <w:rsid w:val="00EB711E"/>
    <w:rsid w:val="00EC01B2"/>
    <w:rsid w:val="00EC098C"/>
    <w:rsid w:val="00EC1A0A"/>
    <w:rsid w:val="00EC1F97"/>
    <w:rsid w:val="00EC2570"/>
    <w:rsid w:val="00EC4001"/>
    <w:rsid w:val="00ED0ADE"/>
    <w:rsid w:val="00ED2527"/>
    <w:rsid w:val="00ED3EDB"/>
    <w:rsid w:val="00ED6A54"/>
    <w:rsid w:val="00ED7E76"/>
    <w:rsid w:val="00ED7FC8"/>
    <w:rsid w:val="00EE0BD2"/>
    <w:rsid w:val="00EE4DE3"/>
    <w:rsid w:val="00EE6530"/>
    <w:rsid w:val="00EE6926"/>
    <w:rsid w:val="00EE76E3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391F"/>
    <w:rsid w:val="00F045A6"/>
    <w:rsid w:val="00F05AC5"/>
    <w:rsid w:val="00F06033"/>
    <w:rsid w:val="00F0786E"/>
    <w:rsid w:val="00F078B3"/>
    <w:rsid w:val="00F12B29"/>
    <w:rsid w:val="00F13AEC"/>
    <w:rsid w:val="00F13B51"/>
    <w:rsid w:val="00F13FED"/>
    <w:rsid w:val="00F15120"/>
    <w:rsid w:val="00F173BB"/>
    <w:rsid w:val="00F20407"/>
    <w:rsid w:val="00F213F5"/>
    <w:rsid w:val="00F21643"/>
    <w:rsid w:val="00F2245A"/>
    <w:rsid w:val="00F2323E"/>
    <w:rsid w:val="00F236EC"/>
    <w:rsid w:val="00F23BFB"/>
    <w:rsid w:val="00F245BA"/>
    <w:rsid w:val="00F2483B"/>
    <w:rsid w:val="00F24E23"/>
    <w:rsid w:val="00F30F0E"/>
    <w:rsid w:val="00F31A57"/>
    <w:rsid w:val="00F32F2A"/>
    <w:rsid w:val="00F33226"/>
    <w:rsid w:val="00F334DE"/>
    <w:rsid w:val="00F334E1"/>
    <w:rsid w:val="00F33569"/>
    <w:rsid w:val="00F3360B"/>
    <w:rsid w:val="00F351D9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2B09"/>
    <w:rsid w:val="00F667A9"/>
    <w:rsid w:val="00F66AFC"/>
    <w:rsid w:val="00F67D4B"/>
    <w:rsid w:val="00F700F1"/>
    <w:rsid w:val="00F7361B"/>
    <w:rsid w:val="00F746C7"/>
    <w:rsid w:val="00F7596E"/>
    <w:rsid w:val="00F75AB9"/>
    <w:rsid w:val="00F82E09"/>
    <w:rsid w:val="00F83329"/>
    <w:rsid w:val="00F849AC"/>
    <w:rsid w:val="00F87F7D"/>
    <w:rsid w:val="00F87FC6"/>
    <w:rsid w:val="00F907C5"/>
    <w:rsid w:val="00F915C1"/>
    <w:rsid w:val="00F91EA0"/>
    <w:rsid w:val="00F9252F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A7AEE"/>
    <w:rsid w:val="00FB0207"/>
    <w:rsid w:val="00FB1F10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3D56"/>
    <w:rsid w:val="00FE3D92"/>
    <w:rsid w:val="00FE7B4D"/>
    <w:rsid w:val="00FF088A"/>
    <w:rsid w:val="00FF0A0C"/>
    <w:rsid w:val="00FF4817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9"/>
    <o:shapelayout v:ext="edit">
      <o:idmap v:ext="edit" data="2"/>
    </o:shapelayout>
  </w:shapeDefaults>
  <w:decimalSymbol w:val="."/>
  <w:listSeparator w:val=";"/>
  <w14:docId w14:val="2E2D4F94"/>
  <w15:docId w15:val="{6079356A-E4CA-43A9-AFAE-B0807088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2844</Words>
  <Characters>17920</Characters>
  <Application>Microsoft Office Word</Application>
  <DocSecurity>0</DocSecurity>
  <Lines>149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Telekommunikation</dc:subject>
  <dc:creator>BGBNE Revision Arbeitsgruppe Betrieb</dc:creator>
  <cp:keywords/>
  <dc:description/>
  <cp:lastModifiedBy>Suter Tabea</cp:lastModifiedBy>
  <cp:revision>54</cp:revision>
  <cp:lastPrinted>2015-05-28T12:36:00Z</cp:lastPrinted>
  <dcterms:created xsi:type="dcterms:W3CDTF">2023-04-06T15:38:00Z</dcterms:created>
  <dcterms:modified xsi:type="dcterms:W3CDTF">2023-04-27T12:08:00Z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