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55595" w14:textId="77777777" w:rsidR="0067687C" w:rsidRPr="00136446" w:rsidRDefault="0067687C" w:rsidP="00032C28">
      <w:pPr>
        <w:rPr>
          <w:bCs/>
          <w:sz w:val="36"/>
          <w:szCs w:val="36"/>
        </w:rPr>
      </w:pPr>
      <w:bookmarkStart w:id="0" w:name="_Toc379523119"/>
    </w:p>
    <w:p w14:paraId="58D68114" w14:textId="70EC0F9C" w:rsidR="0006420B" w:rsidRPr="00136446" w:rsidRDefault="00575B18" w:rsidP="00032C28">
      <w:pPr>
        <w:rPr>
          <w:bCs/>
          <w:sz w:val="36"/>
          <w:szCs w:val="36"/>
        </w:rPr>
      </w:pPr>
      <w:r w:rsidRPr="00136446">
        <w:rPr>
          <w:sz w:val="36"/>
        </w:rPr>
        <w:t xml:space="preserve">Formazione professionale di base </w:t>
      </w:r>
      <w:r w:rsidR="000D03B5">
        <w:rPr>
          <w:sz w:val="36"/>
        </w:rPr>
        <w:br/>
      </w:r>
      <w:r w:rsidRPr="00136446">
        <w:rPr>
          <w:sz w:val="36"/>
        </w:rPr>
        <w:t>di elettricista per reti di distribuzione AFC</w:t>
      </w:r>
    </w:p>
    <w:p w14:paraId="3822B761" w14:textId="77777777" w:rsidR="000D08FE" w:rsidRPr="00136446" w:rsidRDefault="000D08FE" w:rsidP="00EC1F97">
      <w:pPr>
        <w:tabs>
          <w:tab w:val="left" w:pos="3317"/>
        </w:tabs>
        <w:rPr>
          <w:b/>
          <w:sz w:val="36"/>
          <w:szCs w:val="36"/>
        </w:rPr>
      </w:pPr>
    </w:p>
    <w:p w14:paraId="5D37F05E" w14:textId="77777777" w:rsidR="00E40E78" w:rsidRPr="00136446" w:rsidRDefault="00E40E78" w:rsidP="00EC1F97">
      <w:pPr>
        <w:tabs>
          <w:tab w:val="left" w:pos="3317"/>
        </w:tabs>
        <w:rPr>
          <w:b/>
          <w:sz w:val="36"/>
          <w:szCs w:val="36"/>
        </w:rPr>
      </w:pPr>
    </w:p>
    <w:p w14:paraId="26E1D949" w14:textId="3DE3B8D8" w:rsidR="00486D8B" w:rsidRPr="00136446" w:rsidRDefault="00091DBC" w:rsidP="00032C28">
      <w:pPr>
        <w:rPr>
          <w:b/>
          <w:sz w:val="36"/>
          <w:szCs w:val="36"/>
        </w:rPr>
      </w:pPr>
      <w:r w:rsidRPr="00136446">
        <w:rPr>
          <w:b/>
          <w:sz w:val="36"/>
        </w:rPr>
        <w:t>Incarichi pratici per l’azienda</w:t>
      </w:r>
    </w:p>
    <w:p w14:paraId="21723594" w14:textId="460D3185" w:rsidR="00BB09DA" w:rsidRPr="00136446" w:rsidRDefault="0067687C" w:rsidP="00032C28">
      <w:pPr>
        <w:rPr>
          <w:b/>
          <w:sz w:val="32"/>
          <w:szCs w:val="32"/>
        </w:rPr>
      </w:pPr>
      <w:r w:rsidRPr="00136446">
        <w:rPr>
          <w:b/>
          <w:sz w:val="32"/>
        </w:rPr>
        <w:t>Orientamento: Energia</w:t>
      </w:r>
    </w:p>
    <w:p w14:paraId="42A5F269" w14:textId="1C4200FB" w:rsidR="0006420B" w:rsidRPr="00136446" w:rsidRDefault="0006420B" w:rsidP="00032C28">
      <w:pPr>
        <w:rPr>
          <w:b/>
          <w:sz w:val="24"/>
          <w:szCs w:val="24"/>
        </w:rPr>
      </w:pPr>
    </w:p>
    <w:p w14:paraId="2B2C6A5D" w14:textId="61F928B5" w:rsidR="00105F77" w:rsidRPr="00136446" w:rsidRDefault="00105F77" w:rsidP="00032C28">
      <w:pPr>
        <w:rPr>
          <w:b/>
          <w:sz w:val="24"/>
          <w:szCs w:val="24"/>
        </w:rPr>
      </w:pPr>
    </w:p>
    <w:p w14:paraId="5716B73C" w14:textId="1D806260" w:rsidR="00105F77" w:rsidRPr="00136446" w:rsidRDefault="00105F77" w:rsidP="00032C28">
      <w:pPr>
        <w:rPr>
          <w:b/>
          <w:sz w:val="24"/>
          <w:szCs w:val="24"/>
        </w:rPr>
      </w:pPr>
    </w:p>
    <w:p w14:paraId="614AADBA" w14:textId="08F7A2E6" w:rsidR="00105F77" w:rsidRPr="00136446" w:rsidRDefault="00105F77" w:rsidP="00032C28">
      <w:pPr>
        <w:rPr>
          <w:b/>
          <w:sz w:val="24"/>
          <w:szCs w:val="24"/>
        </w:rPr>
      </w:pPr>
    </w:p>
    <w:p w14:paraId="1F30FB5E" w14:textId="35280643" w:rsidR="00105F77" w:rsidRPr="00136446" w:rsidRDefault="00105F77" w:rsidP="00032C28">
      <w:pPr>
        <w:rPr>
          <w:b/>
          <w:sz w:val="24"/>
          <w:szCs w:val="24"/>
        </w:rPr>
      </w:pPr>
    </w:p>
    <w:p w14:paraId="5B850C42" w14:textId="1A342A9A" w:rsidR="00105F77" w:rsidRPr="00136446" w:rsidRDefault="00105F77" w:rsidP="00032C28">
      <w:pPr>
        <w:rPr>
          <w:b/>
          <w:sz w:val="24"/>
          <w:szCs w:val="24"/>
        </w:rPr>
      </w:pPr>
    </w:p>
    <w:p w14:paraId="5E531BA1" w14:textId="3557C67B" w:rsidR="00105F77" w:rsidRPr="00136446" w:rsidRDefault="00105F77" w:rsidP="00032C28">
      <w:pPr>
        <w:rPr>
          <w:b/>
          <w:sz w:val="24"/>
          <w:szCs w:val="24"/>
        </w:rPr>
      </w:pPr>
    </w:p>
    <w:p w14:paraId="0366321B" w14:textId="029CEBFC" w:rsidR="00105F77" w:rsidRPr="00136446" w:rsidRDefault="00105F77" w:rsidP="00032C28">
      <w:pPr>
        <w:rPr>
          <w:b/>
          <w:sz w:val="24"/>
          <w:szCs w:val="24"/>
        </w:rPr>
      </w:pPr>
    </w:p>
    <w:p w14:paraId="5915E289" w14:textId="37A08042" w:rsidR="00105F77" w:rsidRPr="00136446" w:rsidRDefault="00105F77" w:rsidP="00032C28">
      <w:pPr>
        <w:rPr>
          <w:b/>
          <w:sz w:val="24"/>
          <w:szCs w:val="24"/>
        </w:rPr>
      </w:pPr>
    </w:p>
    <w:p w14:paraId="23653055" w14:textId="7BFBE3DF" w:rsidR="00105F77" w:rsidRPr="00136446" w:rsidRDefault="00105F77" w:rsidP="00032C28">
      <w:pPr>
        <w:rPr>
          <w:b/>
          <w:sz w:val="24"/>
          <w:szCs w:val="24"/>
        </w:rPr>
      </w:pPr>
    </w:p>
    <w:p w14:paraId="0961EEA8" w14:textId="0D0D5443" w:rsidR="00105F77" w:rsidRPr="00136446" w:rsidRDefault="00105F77" w:rsidP="00032C28">
      <w:pPr>
        <w:rPr>
          <w:b/>
          <w:sz w:val="24"/>
          <w:szCs w:val="24"/>
        </w:rPr>
      </w:pPr>
    </w:p>
    <w:p w14:paraId="53664EC7" w14:textId="16E90A3A" w:rsidR="00105F77" w:rsidRPr="00136446" w:rsidRDefault="00105F77" w:rsidP="00032C28">
      <w:pPr>
        <w:rPr>
          <w:b/>
          <w:sz w:val="24"/>
          <w:szCs w:val="24"/>
        </w:rPr>
      </w:pPr>
    </w:p>
    <w:p w14:paraId="053A160F" w14:textId="206CFFC3" w:rsidR="00105F77" w:rsidRPr="00136446" w:rsidRDefault="00105F77" w:rsidP="00032C28">
      <w:pPr>
        <w:rPr>
          <w:b/>
          <w:sz w:val="24"/>
          <w:szCs w:val="24"/>
        </w:rPr>
      </w:pPr>
    </w:p>
    <w:p w14:paraId="109CAC2B" w14:textId="6585964E" w:rsidR="00105F77" w:rsidRPr="00136446" w:rsidRDefault="00105F77" w:rsidP="00032C28">
      <w:pPr>
        <w:rPr>
          <w:b/>
          <w:sz w:val="24"/>
          <w:szCs w:val="24"/>
        </w:rPr>
      </w:pPr>
    </w:p>
    <w:p w14:paraId="50E42060" w14:textId="5ABAEE3F" w:rsidR="00105F77" w:rsidRPr="00136446" w:rsidRDefault="00105F77" w:rsidP="00032C28">
      <w:pPr>
        <w:rPr>
          <w:b/>
          <w:sz w:val="24"/>
          <w:szCs w:val="24"/>
        </w:rPr>
      </w:pPr>
    </w:p>
    <w:p w14:paraId="5052CBE4" w14:textId="1364BDFA" w:rsidR="00105F77" w:rsidRPr="00136446" w:rsidRDefault="00105F77" w:rsidP="00032C28">
      <w:pPr>
        <w:rPr>
          <w:b/>
          <w:sz w:val="24"/>
          <w:szCs w:val="24"/>
        </w:rPr>
      </w:pPr>
    </w:p>
    <w:p w14:paraId="1AD8D2A0" w14:textId="0B14FD73" w:rsidR="00105F77" w:rsidRPr="00136446" w:rsidRDefault="00105F77" w:rsidP="00032C28">
      <w:pPr>
        <w:rPr>
          <w:b/>
          <w:sz w:val="24"/>
          <w:szCs w:val="24"/>
        </w:rPr>
      </w:pPr>
    </w:p>
    <w:p w14:paraId="3C34D16D" w14:textId="51530835" w:rsidR="00105F77" w:rsidRPr="00136446" w:rsidRDefault="00105F77" w:rsidP="00032C28">
      <w:pPr>
        <w:rPr>
          <w:b/>
          <w:sz w:val="24"/>
          <w:szCs w:val="24"/>
        </w:rPr>
      </w:pPr>
    </w:p>
    <w:p w14:paraId="796EA946" w14:textId="2560E256" w:rsidR="00105F77" w:rsidRPr="00136446" w:rsidRDefault="00105F77" w:rsidP="00032C28">
      <w:pPr>
        <w:rPr>
          <w:b/>
          <w:sz w:val="24"/>
          <w:szCs w:val="24"/>
        </w:rPr>
      </w:pPr>
    </w:p>
    <w:p w14:paraId="10D7B31E" w14:textId="3DFF5061" w:rsidR="00105F77" w:rsidRPr="00136446" w:rsidRDefault="00105F77" w:rsidP="00032C28">
      <w:pPr>
        <w:rPr>
          <w:b/>
          <w:sz w:val="24"/>
          <w:szCs w:val="24"/>
        </w:rPr>
      </w:pPr>
    </w:p>
    <w:p w14:paraId="7B4755C7" w14:textId="77777777" w:rsidR="000D03B5" w:rsidRPr="00136446" w:rsidRDefault="000D03B5" w:rsidP="00032C28">
      <w:pPr>
        <w:rPr>
          <w:b/>
          <w:sz w:val="24"/>
          <w:szCs w:val="24"/>
        </w:rPr>
      </w:pPr>
    </w:p>
    <w:p w14:paraId="63189808" w14:textId="77777777" w:rsidR="008F0526" w:rsidRPr="00136446" w:rsidRDefault="008F0526" w:rsidP="00032C28">
      <w:pPr>
        <w:rPr>
          <w:b/>
          <w:sz w:val="24"/>
          <w:szCs w:val="24"/>
        </w:rPr>
      </w:pPr>
    </w:p>
    <w:p w14:paraId="735189A6" w14:textId="12E216F2" w:rsidR="0006420B" w:rsidRPr="00136446" w:rsidRDefault="0006420B" w:rsidP="00A965C9">
      <w:pPr>
        <w:tabs>
          <w:tab w:val="left" w:pos="1578"/>
        </w:tabs>
        <w:rPr>
          <w:b/>
          <w:sz w:val="24"/>
          <w:szCs w:val="24"/>
        </w:rPr>
      </w:pPr>
    </w:p>
    <w:p w14:paraId="1A1A878A" w14:textId="48E60D19" w:rsidR="00D77B1E" w:rsidRPr="00136446" w:rsidRDefault="0006420B" w:rsidP="00495135">
      <w:pPr>
        <w:ind w:left="1418" w:hanging="1418"/>
        <w:rPr>
          <w:bCs/>
          <w:sz w:val="20"/>
          <w:szCs w:val="20"/>
        </w:rPr>
      </w:pPr>
      <w:r w:rsidRPr="00136446">
        <w:rPr>
          <w:sz w:val="20"/>
        </w:rPr>
        <w:t>Autore:</w:t>
      </w:r>
      <w:r w:rsidRPr="00136446">
        <w:rPr>
          <w:sz w:val="20"/>
        </w:rPr>
        <w:tab/>
        <w:t>Gruppo di lavoro Azienda</w:t>
      </w:r>
      <w:r w:rsidRPr="00136446">
        <w:rPr>
          <w:sz w:val="20"/>
        </w:rPr>
        <w:br/>
        <w:t xml:space="preserve">Reto </w:t>
      </w:r>
      <w:proofErr w:type="spellStart"/>
      <w:r w:rsidRPr="00136446">
        <w:rPr>
          <w:sz w:val="20"/>
        </w:rPr>
        <w:t>Schrepfer</w:t>
      </w:r>
      <w:proofErr w:type="spellEnd"/>
      <w:r w:rsidRPr="00136446">
        <w:rPr>
          <w:sz w:val="20"/>
        </w:rPr>
        <w:t xml:space="preserve">, Fabian </w:t>
      </w:r>
      <w:proofErr w:type="spellStart"/>
      <w:r w:rsidRPr="00136446">
        <w:rPr>
          <w:sz w:val="20"/>
        </w:rPr>
        <w:t>Eggel</w:t>
      </w:r>
      <w:proofErr w:type="spellEnd"/>
      <w:r w:rsidRPr="00136446">
        <w:rPr>
          <w:sz w:val="20"/>
        </w:rPr>
        <w:t xml:space="preserve">, Roland Keller, Tiziano </w:t>
      </w:r>
      <w:proofErr w:type="spellStart"/>
      <w:r w:rsidRPr="00136446">
        <w:rPr>
          <w:sz w:val="20"/>
        </w:rPr>
        <w:t>Maeder</w:t>
      </w:r>
      <w:proofErr w:type="spellEnd"/>
      <w:r w:rsidRPr="00136446">
        <w:rPr>
          <w:sz w:val="20"/>
        </w:rPr>
        <w:t xml:space="preserve">, René Reber, Marcel </w:t>
      </w:r>
      <w:proofErr w:type="spellStart"/>
      <w:r w:rsidRPr="00136446">
        <w:rPr>
          <w:sz w:val="20"/>
        </w:rPr>
        <w:t>Rossel</w:t>
      </w:r>
      <w:proofErr w:type="spellEnd"/>
      <w:r w:rsidRPr="00136446">
        <w:rPr>
          <w:sz w:val="20"/>
        </w:rPr>
        <w:t xml:space="preserve">, Dario </w:t>
      </w:r>
      <w:proofErr w:type="spellStart"/>
      <w:r w:rsidRPr="00136446">
        <w:rPr>
          <w:sz w:val="20"/>
        </w:rPr>
        <w:t>Schocher</w:t>
      </w:r>
      <w:proofErr w:type="spellEnd"/>
      <w:r w:rsidRPr="00136446">
        <w:rPr>
          <w:sz w:val="20"/>
        </w:rPr>
        <w:t xml:space="preserve">, Mike </w:t>
      </w:r>
      <w:proofErr w:type="spellStart"/>
      <w:r w:rsidRPr="00136446">
        <w:rPr>
          <w:sz w:val="20"/>
        </w:rPr>
        <w:t>Schudel</w:t>
      </w:r>
      <w:proofErr w:type="spellEnd"/>
    </w:p>
    <w:p w14:paraId="06CE71B5" w14:textId="25926183" w:rsidR="006234A3" w:rsidRPr="00136446" w:rsidRDefault="0006420B" w:rsidP="00032C28">
      <w:pPr>
        <w:rPr>
          <w:bCs/>
          <w:sz w:val="20"/>
          <w:szCs w:val="20"/>
        </w:rPr>
      </w:pPr>
      <w:r w:rsidRPr="00136446">
        <w:rPr>
          <w:sz w:val="20"/>
        </w:rPr>
        <w:t>Modificato:</w:t>
      </w:r>
      <w:r w:rsidRPr="00136446">
        <w:rPr>
          <w:sz w:val="20"/>
        </w:rPr>
        <w:tab/>
      </w:r>
    </w:p>
    <w:p w14:paraId="38ECE58D" w14:textId="7416BE01" w:rsidR="006234A3" w:rsidRPr="00136446" w:rsidRDefault="006234A3" w:rsidP="00032C28">
      <w:pPr>
        <w:rPr>
          <w:bCs/>
          <w:sz w:val="20"/>
          <w:szCs w:val="20"/>
        </w:rPr>
      </w:pPr>
    </w:p>
    <w:p w14:paraId="732F1FEC" w14:textId="0E60B01C" w:rsidR="00D96D5B" w:rsidRPr="00136446" w:rsidRDefault="00D96D5B" w:rsidP="00D96D5B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136446">
        <w:rPr>
          <w:sz w:val="20"/>
        </w:rPr>
        <w:t>Creato:</w:t>
      </w:r>
      <w:r w:rsidRPr="00136446">
        <w:rPr>
          <w:sz w:val="20"/>
        </w:rPr>
        <w:tab/>
      </w:r>
      <w:r w:rsidRPr="00136446">
        <w:rPr>
          <w:sz w:val="20"/>
        </w:rPr>
        <w:tab/>
        <w:t>01.09.2023</w:t>
      </w:r>
    </w:p>
    <w:p w14:paraId="71E8886F" w14:textId="705199C1" w:rsidR="00D96D5B" w:rsidRPr="00136446" w:rsidRDefault="00D96D5B" w:rsidP="005B1668">
      <w:pPr>
        <w:tabs>
          <w:tab w:val="left" w:pos="709"/>
          <w:tab w:val="left" w:pos="1418"/>
          <w:tab w:val="left" w:pos="2127"/>
          <w:tab w:val="left" w:pos="3845"/>
        </w:tabs>
        <w:rPr>
          <w:bCs/>
          <w:sz w:val="20"/>
          <w:szCs w:val="20"/>
        </w:rPr>
      </w:pPr>
      <w:r w:rsidRPr="00136446">
        <w:rPr>
          <w:sz w:val="20"/>
        </w:rPr>
        <w:t>Modificato:</w:t>
      </w:r>
      <w:r w:rsidRPr="00136446">
        <w:rPr>
          <w:sz w:val="20"/>
        </w:rPr>
        <w:tab/>
        <w:t>01.09.2023</w:t>
      </w:r>
    </w:p>
    <w:p w14:paraId="6B6AD723" w14:textId="54C3C490" w:rsidR="00C804B2" w:rsidRPr="00136446" w:rsidRDefault="006037BE" w:rsidP="00A965C9">
      <w:pPr>
        <w:rPr>
          <w:b/>
          <w:color w:val="auto"/>
          <w:sz w:val="20"/>
          <w:szCs w:val="20"/>
        </w:rPr>
      </w:pPr>
      <w:r w:rsidRPr="00136446">
        <w:rPr>
          <w:sz w:val="20"/>
        </w:rPr>
        <w:t>Versione:</w:t>
      </w:r>
      <w:r w:rsidRPr="00136446">
        <w:rPr>
          <w:sz w:val="20"/>
        </w:rPr>
        <w:tab/>
      </w:r>
      <w:r w:rsidRPr="00136446">
        <w:rPr>
          <w:color w:val="auto"/>
          <w:sz w:val="20"/>
        </w:rPr>
        <w:t>1</w:t>
      </w:r>
      <w:r w:rsidR="008E7A3F" w:rsidRPr="00136446">
        <w:rPr>
          <w:color w:val="auto"/>
          <w:sz w:val="20"/>
        </w:rPr>
        <w:t>.</w:t>
      </w:r>
      <w:r w:rsidRPr="00136446">
        <w:rPr>
          <w:color w:val="auto"/>
          <w:sz w:val="20"/>
        </w:rPr>
        <w:t>0</w:t>
      </w:r>
      <w:r w:rsidRPr="00136446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7C3283" w:rsidRPr="00136446" w14:paraId="0EE91899" w14:textId="76EBCB7F" w:rsidTr="00784A10">
        <w:trPr>
          <w:trHeight w:val="567"/>
        </w:trPr>
        <w:tc>
          <w:tcPr>
            <w:tcW w:w="4820" w:type="dxa"/>
            <w:shd w:val="clear" w:color="auto" w:fill="F2F2F2"/>
          </w:tcPr>
          <w:p w14:paraId="6D33B7A7" w14:textId="22F66E67" w:rsidR="007C3283" w:rsidRPr="00136446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bookmarkStart w:id="1" w:name="_Hlk120018110"/>
            <w:r w:rsidRPr="00136446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4EEACFA8" w14:textId="1C93A5F5" w:rsidR="007C3283" w:rsidRPr="00136446" w:rsidRDefault="007C3283" w:rsidP="00136446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136446">
              <w:rPr>
                <w:b/>
                <w:sz w:val="24"/>
              </w:rPr>
              <w:t>Nome formatore professionale/formatore in azienda</w:t>
            </w:r>
          </w:p>
        </w:tc>
      </w:tr>
      <w:tr w:rsidR="007C3283" w:rsidRPr="00136446" w14:paraId="7DE56774" w14:textId="212D3813" w:rsidTr="00784A10">
        <w:trPr>
          <w:trHeight w:val="850"/>
        </w:trPr>
        <w:tc>
          <w:tcPr>
            <w:tcW w:w="4820" w:type="dxa"/>
            <w:shd w:val="clear" w:color="auto" w:fill="D9D9D9"/>
          </w:tcPr>
          <w:p w14:paraId="1F614C2C" w14:textId="77777777" w:rsidR="007C3283" w:rsidRPr="00136446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ECCF4C9" w14:textId="77777777" w:rsidR="007C3283" w:rsidRPr="00136446" w:rsidRDefault="007C3283" w:rsidP="00681353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bookmarkEnd w:id="1"/>
    </w:tbl>
    <w:p w14:paraId="59C69B8A" w14:textId="77777777" w:rsidR="00681E73" w:rsidRPr="00136446" w:rsidRDefault="00681E73" w:rsidP="00335A82">
      <w:pPr>
        <w:pStyle w:val="TitelPraxisauftrge"/>
        <w:rPr>
          <w:sz w:val="28"/>
        </w:rPr>
      </w:pPr>
    </w:p>
    <w:p w14:paraId="3349E1D6" w14:textId="77777777" w:rsidR="00681E73" w:rsidRPr="00136446" w:rsidRDefault="00681E73" w:rsidP="00335A82">
      <w:pPr>
        <w:pStyle w:val="TitelPraxisauftrge"/>
        <w:rPr>
          <w:sz w:val="28"/>
        </w:rPr>
      </w:pPr>
    </w:p>
    <w:p w14:paraId="38E42D0E" w14:textId="2A552714" w:rsidR="00A22E51" w:rsidRPr="00136446" w:rsidRDefault="00347910" w:rsidP="00C44AFB">
      <w:pPr>
        <w:pStyle w:val="TitelPraxisauftrge"/>
        <w:spacing w:line="320" w:lineRule="exact"/>
        <w:rPr>
          <w:sz w:val="28"/>
        </w:rPr>
      </w:pPr>
      <w:r w:rsidRPr="00136446">
        <w:rPr>
          <w:sz w:val="28"/>
        </w:rPr>
        <w:t>I</w:t>
      </w:r>
      <w:r w:rsidR="004C18DB">
        <w:rPr>
          <w:sz w:val="28"/>
        </w:rPr>
        <w:t>lluminazione</w:t>
      </w:r>
      <w:r w:rsidRPr="00136446">
        <w:rPr>
          <w:sz w:val="28"/>
        </w:rPr>
        <w:t xml:space="preserve"> </w:t>
      </w:r>
      <w:r w:rsidR="004C18DB">
        <w:rPr>
          <w:sz w:val="28"/>
        </w:rPr>
        <w:t>pubblica</w:t>
      </w:r>
      <w:r w:rsidRPr="00136446">
        <w:rPr>
          <w:sz w:val="28"/>
        </w:rPr>
        <w:t xml:space="preserve"> (</w:t>
      </w:r>
      <w:r w:rsidR="004C18DB">
        <w:rPr>
          <w:sz w:val="28"/>
        </w:rPr>
        <w:t>nuova</w:t>
      </w:r>
      <w:r w:rsidRPr="00136446">
        <w:rPr>
          <w:sz w:val="28"/>
        </w:rPr>
        <w:t xml:space="preserve"> </w:t>
      </w:r>
      <w:r w:rsidR="004C18DB">
        <w:rPr>
          <w:sz w:val="28"/>
        </w:rPr>
        <w:t>costruzione</w:t>
      </w:r>
      <w:r w:rsidRPr="00136446">
        <w:rPr>
          <w:sz w:val="28"/>
        </w:rPr>
        <w:t>)</w:t>
      </w:r>
      <w:r w:rsidRPr="00136446">
        <w:rPr>
          <w:sz w:val="28"/>
        </w:rPr>
        <w:br/>
        <w:t xml:space="preserve">1° e 2° </w:t>
      </w:r>
      <w:r w:rsidR="004C18DB">
        <w:rPr>
          <w:sz w:val="28"/>
        </w:rPr>
        <w:t>semestre</w:t>
      </w:r>
    </w:p>
    <w:p w14:paraId="1B90D2B8" w14:textId="5EDF8018" w:rsidR="0095777B" w:rsidRPr="00136446" w:rsidRDefault="0095777B" w:rsidP="0095777B">
      <w:pPr>
        <w:spacing w:before="0" w:after="0" w:line="300" w:lineRule="exact"/>
        <w:jc w:val="both"/>
        <w:rPr>
          <w:sz w:val="20"/>
          <w:szCs w:val="20"/>
        </w:rPr>
      </w:pPr>
      <w:r w:rsidRPr="00136446">
        <w:rPr>
          <w:sz w:val="20"/>
        </w:rPr>
        <w:t>Con questo incarico pratico vengono coperti i seguenti obiettivi di valutazione in conformità al piano di formazione</w:t>
      </w:r>
      <w:r w:rsidR="000D03B5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95777B" w:rsidRPr="00136446" w14:paraId="3B76686E" w14:textId="77777777" w:rsidTr="00F75715">
        <w:tc>
          <w:tcPr>
            <w:tcW w:w="2830" w:type="dxa"/>
            <w:vAlign w:val="center"/>
          </w:tcPr>
          <w:p w14:paraId="1DF08E26" w14:textId="77777777" w:rsidR="0095777B" w:rsidRPr="00136446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08A0F36" w14:textId="77777777" w:rsidR="0095777B" w:rsidRPr="00136446" w:rsidRDefault="0095777B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Obiettivi di valutazione</w:t>
            </w:r>
          </w:p>
        </w:tc>
      </w:tr>
      <w:tr w:rsidR="00DA5A2B" w:rsidRPr="00136446" w14:paraId="753434A1" w14:textId="77777777" w:rsidTr="005E7B23">
        <w:tc>
          <w:tcPr>
            <w:tcW w:w="2830" w:type="dxa"/>
            <w:shd w:val="clear" w:color="auto" w:fill="F2F2F2"/>
            <w:vAlign w:val="center"/>
          </w:tcPr>
          <w:p w14:paraId="48910752" w14:textId="77777777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a1</w:t>
            </w:r>
          </w:p>
        </w:tc>
        <w:tc>
          <w:tcPr>
            <w:tcW w:w="6804" w:type="dxa"/>
            <w:shd w:val="clear" w:color="auto" w:fill="F2F2F2"/>
          </w:tcPr>
          <w:p w14:paraId="7ED2B9F0" w14:textId="05A5D96E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a1.1, a1.2, a1.8, a1.10, a1.12</w:t>
            </w:r>
          </w:p>
        </w:tc>
      </w:tr>
      <w:tr w:rsidR="00DA5A2B" w:rsidRPr="00136446" w14:paraId="434C7581" w14:textId="77777777" w:rsidTr="005E7B23">
        <w:tc>
          <w:tcPr>
            <w:tcW w:w="2830" w:type="dxa"/>
            <w:shd w:val="clear" w:color="auto" w:fill="F2F2F2"/>
            <w:vAlign w:val="center"/>
          </w:tcPr>
          <w:p w14:paraId="09C258CF" w14:textId="4FDEEC07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a2</w:t>
            </w:r>
          </w:p>
        </w:tc>
        <w:tc>
          <w:tcPr>
            <w:tcW w:w="6804" w:type="dxa"/>
            <w:shd w:val="clear" w:color="auto" w:fill="F2F2F2"/>
          </w:tcPr>
          <w:p w14:paraId="7FD5ACA0" w14:textId="0E832C5E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a2.1</w:t>
            </w:r>
          </w:p>
        </w:tc>
      </w:tr>
      <w:tr w:rsidR="00DA5A2B" w:rsidRPr="00136446" w14:paraId="025FF9B3" w14:textId="77777777" w:rsidTr="005E7B23">
        <w:tc>
          <w:tcPr>
            <w:tcW w:w="2830" w:type="dxa"/>
            <w:shd w:val="clear" w:color="auto" w:fill="F2F2F2"/>
            <w:vAlign w:val="center"/>
          </w:tcPr>
          <w:p w14:paraId="6ED3FBD9" w14:textId="77777777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a3</w:t>
            </w:r>
          </w:p>
        </w:tc>
        <w:tc>
          <w:tcPr>
            <w:tcW w:w="6804" w:type="dxa"/>
            <w:shd w:val="clear" w:color="auto" w:fill="F2F2F2"/>
          </w:tcPr>
          <w:p w14:paraId="55719B4F" w14:textId="7DAB22BE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a3.1, a3.2, a3.3</w:t>
            </w:r>
          </w:p>
        </w:tc>
      </w:tr>
      <w:tr w:rsidR="00DA5A2B" w:rsidRPr="00136446" w14:paraId="772EB07B" w14:textId="77777777" w:rsidTr="005E7B23">
        <w:tc>
          <w:tcPr>
            <w:tcW w:w="2830" w:type="dxa"/>
            <w:shd w:val="clear" w:color="auto" w:fill="F2F2F2"/>
            <w:vAlign w:val="center"/>
          </w:tcPr>
          <w:p w14:paraId="36FAECE5" w14:textId="77777777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a4</w:t>
            </w:r>
          </w:p>
        </w:tc>
        <w:tc>
          <w:tcPr>
            <w:tcW w:w="6804" w:type="dxa"/>
            <w:shd w:val="clear" w:color="auto" w:fill="F2F2F2"/>
          </w:tcPr>
          <w:p w14:paraId="535ECEC1" w14:textId="072E3339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a4.1, a4.2, a4.3, a4.4, a4.5</w:t>
            </w:r>
          </w:p>
        </w:tc>
      </w:tr>
      <w:tr w:rsidR="00DA5A2B" w:rsidRPr="00136446" w14:paraId="5C0D604A" w14:textId="77777777" w:rsidTr="005E7B23">
        <w:tc>
          <w:tcPr>
            <w:tcW w:w="2830" w:type="dxa"/>
            <w:shd w:val="clear" w:color="auto" w:fill="F2F2F2"/>
            <w:vAlign w:val="center"/>
          </w:tcPr>
          <w:p w14:paraId="76BE50CC" w14:textId="4B6FE61D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b1</w:t>
            </w:r>
          </w:p>
        </w:tc>
        <w:tc>
          <w:tcPr>
            <w:tcW w:w="6804" w:type="dxa"/>
            <w:shd w:val="clear" w:color="auto" w:fill="F2F2F2"/>
          </w:tcPr>
          <w:p w14:paraId="7E2E94BF" w14:textId="664B34F6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b1.6, b1.7, b1.8</w:t>
            </w:r>
          </w:p>
        </w:tc>
      </w:tr>
      <w:tr w:rsidR="00DA5A2B" w:rsidRPr="00136446" w14:paraId="17AAD934" w14:textId="77777777" w:rsidTr="005E7B23">
        <w:tc>
          <w:tcPr>
            <w:tcW w:w="2830" w:type="dxa"/>
            <w:shd w:val="clear" w:color="auto" w:fill="F2F2F2"/>
            <w:vAlign w:val="center"/>
          </w:tcPr>
          <w:p w14:paraId="07936349" w14:textId="1D68AE7E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b2</w:t>
            </w:r>
          </w:p>
        </w:tc>
        <w:tc>
          <w:tcPr>
            <w:tcW w:w="6804" w:type="dxa"/>
            <w:shd w:val="clear" w:color="auto" w:fill="F2F2F2"/>
          </w:tcPr>
          <w:p w14:paraId="3C54AE2D" w14:textId="012C917A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b2.8</w:t>
            </w:r>
          </w:p>
        </w:tc>
      </w:tr>
      <w:tr w:rsidR="00DA5A2B" w:rsidRPr="00136446" w14:paraId="6294330A" w14:textId="77777777" w:rsidTr="005E7B23">
        <w:tc>
          <w:tcPr>
            <w:tcW w:w="2830" w:type="dxa"/>
            <w:shd w:val="clear" w:color="auto" w:fill="F2F2F2"/>
            <w:vAlign w:val="center"/>
          </w:tcPr>
          <w:p w14:paraId="1D4082B1" w14:textId="6E37EBFF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c1</w:t>
            </w:r>
          </w:p>
        </w:tc>
        <w:tc>
          <w:tcPr>
            <w:tcW w:w="6804" w:type="dxa"/>
            <w:shd w:val="clear" w:color="auto" w:fill="F2F2F2"/>
          </w:tcPr>
          <w:p w14:paraId="4EE281A3" w14:textId="12ECD270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c1.1, c1.7, c1.9, c1.15</w:t>
            </w:r>
          </w:p>
        </w:tc>
      </w:tr>
      <w:tr w:rsidR="00DA5A2B" w:rsidRPr="00136446" w14:paraId="15B6BEED" w14:textId="77777777" w:rsidTr="005E7B23">
        <w:tc>
          <w:tcPr>
            <w:tcW w:w="2830" w:type="dxa"/>
            <w:shd w:val="clear" w:color="auto" w:fill="F2F2F2"/>
            <w:vAlign w:val="center"/>
          </w:tcPr>
          <w:p w14:paraId="55354DE0" w14:textId="3514EC60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c2</w:t>
            </w:r>
          </w:p>
        </w:tc>
        <w:tc>
          <w:tcPr>
            <w:tcW w:w="6804" w:type="dxa"/>
            <w:shd w:val="clear" w:color="auto" w:fill="F2F2F2"/>
          </w:tcPr>
          <w:p w14:paraId="78F9797E" w14:textId="37838B7A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c2.4</w:t>
            </w:r>
          </w:p>
        </w:tc>
      </w:tr>
      <w:tr w:rsidR="00DA5A2B" w:rsidRPr="00136446" w14:paraId="293A7AFC" w14:textId="77777777" w:rsidTr="005E7B23">
        <w:tc>
          <w:tcPr>
            <w:tcW w:w="2830" w:type="dxa"/>
            <w:shd w:val="clear" w:color="auto" w:fill="F2F2F2"/>
            <w:vAlign w:val="center"/>
          </w:tcPr>
          <w:p w14:paraId="054ED5F7" w14:textId="0DA67EB9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c4</w:t>
            </w:r>
          </w:p>
        </w:tc>
        <w:tc>
          <w:tcPr>
            <w:tcW w:w="6804" w:type="dxa"/>
            <w:shd w:val="clear" w:color="auto" w:fill="F2F2F2"/>
          </w:tcPr>
          <w:p w14:paraId="3C732AB7" w14:textId="7B545AAF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c4.1, c4.2, c4.4, c4.7, c4.10</w:t>
            </w:r>
          </w:p>
        </w:tc>
      </w:tr>
      <w:tr w:rsidR="00DA5A2B" w:rsidRPr="00136446" w14:paraId="3C9D012D" w14:textId="77777777" w:rsidTr="005E7B23">
        <w:tc>
          <w:tcPr>
            <w:tcW w:w="2830" w:type="dxa"/>
            <w:shd w:val="clear" w:color="auto" w:fill="F2F2F2"/>
            <w:vAlign w:val="center"/>
          </w:tcPr>
          <w:p w14:paraId="1EC75028" w14:textId="2749DB93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e1</w:t>
            </w:r>
          </w:p>
        </w:tc>
        <w:tc>
          <w:tcPr>
            <w:tcW w:w="6804" w:type="dxa"/>
            <w:shd w:val="clear" w:color="auto" w:fill="F2F2F2"/>
          </w:tcPr>
          <w:p w14:paraId="5F5AE200" w14:textId="0E02B23B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e1.3</w:t>
            </w:r>
          </w:p>
        </w:tc>
      </w:tr>
      <w:tr w:rsidR="00DA5A2B" w:rsidRPr="00136446" w14:paraId="22072761" w14:textId="77777777" w:rsidTr="005E7B23">
        <w:tc>
          <w:tcPr>
            <w:tcW w:w="2830" w:type="dxa"/>
            <w:shd w:val="clear" w:color="auto" w:fill="F2F2F2"/>
            <w:vAlign w:val="center"/>
          </w:tcPr>
          <w:p w14:paraId="20C9E7FC" w14:textId="19071604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e2</w:t>
            </w:r>
          </w:p>
        </w:tc>
        <w:tc>
          <w:tcPr>
            <w:tcW w:w="6804" w:type="dxa"/>
            <w:shd w:val="clear" w:color="auto" w:fill="F2F2F2"/>
          </w:tcPr>
          <w:p w14:paraId="7CD56817" w14:textId="7137529B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e2.2</w:t>
            </w:r>
          </w:p>
        </w:tc>
      </w:tr>
      <w:tr w:rsidR="00DA5A2B" w:rsidRPr="00136446" w14:paraId="7981EFF9" w14:textId="77777777" w:rsidTr="005E7B23">
        <w:tc>
          <w:tcPr>
            <w:tcW w:w="2830" w:type="dxa"/>
            <w:shd w:val="clear" w:color="auto" w:fill="F2F2F2"/>
            <w:vAlign w:val="center"/>
          </w:tcPr>
          <w:p w14:paraId="699E1EB6" w14:textId="1963208B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rPr>
                <w:color w:val="auto"/>
              </w:rPr>
              <w:t>e3</w:t>
            </w:r>
          </w:p>
        </w:tc>
        <w:tc>
          <w:tcPr>
            <w:tcW w:w="6804" w:type="dxa"/>
            <w:shd w:val="clear" w:color="auto" w:fill="F2F2F2"/>
          </w:tcPr>
          <w:p w14:paraId="720D0B93" w14:textId="3F9481B8" w:rsidR="00DA5A2B" w:rsidRPr="00136446" w:rsidRDefault="00DA5A2B" w:rsidP="00DA5A2B">
            <w:pPr>
              <w:spacing w:before="40" w:after="40" w:line="240" w:lineRule="exact"/>
              <w:rPr>
                <w:color w:val="auto"/>
              </w:rPr>
            </w:pPr>
            <w:r w:rsidRPr="00136446">
              <w:t>e3.4</w:t>
            </w:r>
          </w:p>
        </w:tc>
      </w:tr>
    </w:tbl>
    <w:p w14:paraId="31E98A6A" w14:textId="75E2334A" w:rsidR="00A22E51" w:rsidRPr="00136446" w:rsidRDefault="00A22E51" w:rsidP="0095777B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994C67D" w14:textId="77777777" w:rsidR="00C67E6D" w:rsidRPr="00136446" w:rsidRDefault="00C67E6D" w:rsidP="00F87FC6">
      <w:pPr>
        <w:pStyle w:val="UntertitelPraxisauftrag"/>
        <w:rPr>
          <w:rFonts w:ascii="Arial" w:hAnsi="Arial" w:cs="Arial"/>
        </w:rPr>
      </w:pPr>
      <w:bookmarkStart w:id="2" w:name="_Hlk120019891"/>
      <w:r w:rsidRPr="00136446">
        <w:rPr>
          <w:rFonts w:ascii="Arial" w:hAnsi="Arial"/>
        </w:rPr>
        <w:t>Situazione iniziale</w:t>
      </w:r>
    </w:p>
    <w:bookmarkEnd w:id="2"/>
    <w:p w14:paraId="151A1C43" w14:textId="77777777" w:rsidR="00527FC5" w:rsidRPr="00136446" w:rsidRDefault="00527FC5" w:rsidP="00527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Nella tua giornata lavorativa realizzi illuminazioni pubbliche in conformità alla relativa documentazione dell’incarico</w:t>
      </w:r>
      <w:r w:rsidRPr="00136446">
        <w:t>.</w:t>
      </w:r>
      <w:r w:rsidRPr="00136446">
        <w:rPr>
          <w:sz w:val="20"/>
        </w:rPr>
        <w:t xml:space="preserve"> L’ambiente di lavoro e i pericoli corrispondenti possono variare.</w:t>
      </w:r>
    </w:p>
    <w:p w14:paraId="2F4E58A1" w14:textId="0928FDFD" w:rsidR="00924684" w:rsidRPr="00136446" w:rsidRDefault="00924684" w:rsidP="00527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Nel </w:t>
      </w:r>
      <w:proofErr w:type="gramStart"/>
      <w:r w:rsidRPr="00136446">
        <w:rPr>
          <w:sz w:val="20"/>
        </w:rPr>
        <w:t>1°</w:t>
      </w:r>
      <w:proofErr w:type="gramEnd"/>
      <w:r w:rsidRPr="00136446">
        <w:rPr>
          <w:sz w:val="20"/>
        </w:rPr>
        <w:t xml:space="preserve"> semestre il formatore in azienda ti spiega i relativi ordini di lavoro nei particolari. Discutete insieme i dettagli </w:t>
      </w:r>
      <w:r w:rsidR="006C1553" w:rsidRPr="00136446">
        <w:rPr>
          <w:sz w:val="20"/>
        </w:rPr>
        <w:t>degli ordini</w:t>
      </w:r>
      <w:r w:rsidRPr="00136446">
        <w:rPr>
          <w:sz w:val="20"/>
        </w:rPr>
        <w:t>. Prestate in particolare attenzione alle prescrizioni della sicurezza sul lavoro e alle misure di sicurezza che ne derivano. Riconoscete possibili pericoli e definite relative regole di comportamento e misure di sicurezza.</w:t>
      </w:r>
    </w:p>
    <w:p w14:paraId="6BAAF552" w14:textId="2E158443" w:rsidR="00924684" w:rsidRPr="00136446" w:rsidRDefault="00E152F1" w:rsidP="00B35C6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3" w:name="_Hlk144396194"/>
      <w:r w:rsidRPr="00136446">
        <w:rPr>
          <w:sz w:val="20"/>
        </w:rPr>
        <w:t>Nella tua giornata lavorativa manovri diverse attrezzature di lavoro</w:t>
      </w:r>
      <w:r w:rsidR="007C5C4E" w:rsidRPr="00136446">
        <w:rPr>
          <w:sz w:val="20"/>
        </w:rPr>
        <w:t xml:space="preserve"> e macchine</w:t>
      </w:r>
      <w:r w:rsidRPr="00136446">
        <w:rPr>
          <w:sz w:val="20"/>
        </w:rPr>
        <w:t xml:space="preserve"> e usi differenti utensili</w:t>
      </w:r>
      <w:bookmarkEnd w:id="3"/>
      <w:r w:rsidR="004973C6" w:rsidRPr="00136446">
        <w:rPr>
          <w:sz w:val="20"/>
        </w:rPr>
        <w:t>.</w:t>
      </w:r>
      <w:r w:rsidR="007C5C4E" w:rsidRPr="00136446">
        <w:rPr>
          <w:sz w:val="20"/>
        </w:rPr>
        <w:t xml:space="preserve"> </w:t>
      </w:r>
      <w:r w:rsidR="004973C6" w:rsidRPr="00136446">
        <w:rPr>
          <w:sz w:val="20"/>
        </w:rPr>
        <w:t>F</w:t>
      </w:r>
      <w:r w:rsidRPr="00136446">
        <w:rPr>
          <w:sz w:val="20"/>
        </w:rPr>
        <w:t>unzione, trattamento, settore d’impiego e test</w:t>
      </w:r>
      <w:r w:rsidR="004973C6" w:rsidRPr="00136446">
        <w:rPr>
          <w:sz w:val="20"/>
        </w:rPr>
        <w:t xml:space="preserve"> di attrezzature, macchine e utensili</w:t>
      </w:r>
      <w:r w:rsidRPr="00136446">
        <w:rPr>
          <w:sz w:val="20"/>
        </w:rPr>
        <w:t xml:space="preserve"> ti vengono spiegati preliminarmente dal tuo formatore in azienda. Così impari anche a verificarne la funzionalità. Controlli se gli strumenti di lavoro e i tuoi dispositivi di protezione individuale (DPI) sono testati. È tua responsabilità dire «Stop» in caso di dubbi e notificare </w:t>
      </w:r>
      <w:r w:rsidR="00B35C6A" w:rsidRPr="00136446">
        <w:rPr>
          <w:sz w:val="20"/>
        </w:rPr>
        <w:t xml:space="preserve">al tuo formatore in azienda </w:t>
      </w:r>
      <w:r w:rsidRPr="00136446">
        <w:rPr>
          <w:sz w:val="20"/>
        </w:rPr>
        <w:t>irregolarità eventualmente riscontra</w:t>
      </w:r>
      <w:r w:rsidR="007C5C4E" w:rsidRPr="00136446">
        <w:rPr>
          <w:sz w:val="20"/>
        </w:rPr>
        <w:t>t</w:t>
      </w:r>
      <w:r w:rsidRPr="00136446">
        <w:rPr>
          <w:sz w:val="20"/>
        </w:rPr>
        <w:t>e con il controllo. Spiega al tuo formatore in azienda che cosa hai notato e discuti con lui la strada da seguire o com’è possibile evitare il pericolo.</w:t>
      </w:r>
    </w:p>
    <w:p w14:paraId="18924D04" w14:textId="77777777" w:rsidR="00924684" w:rsidRPr="00136446" w:rsidRDefault="00924684" w:rsidP="0092468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lastRenderedPageBreak/>
        <w:t>Impari sul luogo a leggere un piano d’opera e a disegnare un semplice schizzo quotato.</w:t>
      </w:r>
    </w:p>
    <w:p w14:paraId="3FA1609B" w14:textId="735F520F" w:rsidR="00924684" w:rsidRPr="00136446" w:rsidRDefault="00D96671" w:rsidP="0092468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4" w:name="_Hlk145586934"/>
      <w:r w:rsidRPr="00136446">
        <w:rPr>
          <w:sz w:val="20"/>
        </w:rPr>
        <w:t xml:space="preserve">Insieme con il tuo formatore in azienda realizzi, in base alle istruzioni per il montaggio, collegamenti di cavi a bassa tensione a diversi impianti d’illuminazione. </w:t>
      </w:r>
      <w:bookmarkEnd w:id="4"/>
      <w:proofErr w:type="gramStart"/>
      <w:r w:rsidRPr="00136446">
        <w:rPr>
          <w:sz w:val="20"/>
        </w:rPr>
        <w:t>Inoltre</w:t>
      </w:r>
      <w:proofErr w:type="gramEnd"/>
      <w:r w:rsidRPr="00136446">
        <w:rPr>
          <w:sz w:val="20"/>
        </w:rPr>
        <w:t xml:space="preserve"> impari a equipaggiare e montare le armature e a montare il pannello d’illuminazione conformemente al piano. Vieni informato dal formatore in azienda sui pericoli derivanti dai cavi elettrici. Discutete insieme relative regole di comportamento e misure di sicurezza. Sei anche responsabile dello smaltimento a regola d’arte di materiale non più necessario e smontato</w:t>
      </w:r>
      <w:r w:rsidR="00B35C6A" w:rsidRPr="00136446">
        <w:rPr>
          <w:sz w:val="20"/>
        </w:rPr>
        <w:t xml:space="preserve"> e lo smaltisci</w:t>
      </w:r>
      <w:r w:rsidRPr="00136446">
        <w:rPr>
          <w:sz w:val="20"/>
        </w:rPr>
        <w:t xml:space="preserve"> conformemente a prescrizioni e direttive della tua azienda di tirocinio. Insieme con il tuo formatore in azienda registri nel sistema aziendale interno le ore di lavoro prestate.</w:t>
      </w:r>
    </w:p>
    <w:p w14:paraId="2D03DF18" w14:textId="03C098B9" w:rsidR="00924684" w:rsidRPr="00136446" w:rsidRDefault="00924684" w:rsidP="0092468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bookmarkStart w:id="5" w:name="_Hlk145494930"/>
      <w:r w:rsidRPr="00136446">
        <w:rPr>
          <w:sz w:val="20"/>
          <w:szCs w:val="20"/>
        </w:rPr>
        <w:t xml:space="preserve">Nel </w:t>
      </w:r>
      <w:proofErr w:type="gramStart"/>
      <w:r w:rsidRPr="00136446">
        <w:rPr>
          <w:sz w:val="20"/>
          <w:szCs w:val="20"/>
        </w:rPr>
        <w:t>2°</w:t>
      </w:r>
      <w:proofErr w:type="gramEnd"/>
      <w:r w:rsidRPr="00136446">
        <w:rPr>
          <w:sz w:val="20"/>
          <w:szCs w:val="20"/>
        </w:rPr>
        <w:t xml:space="preserve"> semestre conosci le misure rilevanti della sicurezza sul lavoro e </w:t>
      </w:r>
      <w:r w:rsidR="004973C6" w:rsidRPr="00136446">
        <w:rPr>
          <w:sz w:val="20"/>
          <w:szCs w:val="20"/>
        </w:rPr>
        <w:t xml:space="preserve">della </w:t>
      </w:r>
      <w:r w:rsidRPr="00136446">
        <w:rPr>
          <w:sz w:val="20"/>
          <w:szCs w:val="20"/>
        </w:rPr>
        <w:t xml:space="preserve">protezione della salute importanti per un metodo di lavoro sicuro. </w:t>
      </w:r>
      <w:bookmarkEnd w:id="5"/>
      <w:r w:rsidRPr="00136446">
        <w:rPr>
          <w:sz w:val="20"/>
          <w:szCs w:val="20"/>
        </w:rPr>
        <w:t>Sei anche a conoscenza delle prescrizioni aziendali e delle direttive. Controlli</w:t>
      </w:r>
      <w:r w:rsidRPr="00136446">
        <w:rPr>
          <w:sz w:val="20"/>
        </w:rPr>
        <w:t xml:space="preserve"> se gli strumenti di lavoro e i DPI sono testati. Sei in grado di schizzare semplici collegamenti di punti luce, di misurarli con tutti i comuni metodi di misurazione e di riportare nel tuo schizzo la misura ricavata.</w:t>
      </w:r>
      <w:r w:rsidRPr="00136446">
        <w:rPr>
          <w:rStyle w:val="cf01"/>
        </w:rPr>
        <w:t xml:space="preserve"> </w:t>
      </w:r>
      <w:r w:rsidRPr="00136446">
        <w:rPr>
          <w:sz w:val="20"/>
        </w:rPr>
        <w:t>Sei in grado di leggere e interpretare piani d’opera e di schizzare, disegnare e quotare impianti in cavo. Sei anche in grado di definire adattamenti dei tracciati e configurazione dei singoli tubi. Controlli per mezzo di liste la completezza di parti di impianti e i danni di trasporto.</w:t>
      </w:r>
    </w:p>
    <w:p w14:paraId="08926BD2" w14:textId="3AC05454" w:rsidR="00924684" w:rsidRPr="00136446" w:rsidRDefault="00924684" w:rsidP="0092468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Il tuo formatore in azienda ti ha </w:t>
      </w:r>
      <w:r w:rsidR="00B35C6A" w:rsidRPr="00136446">
        <w:rPr>
          <w:sz w:val="20"/>
        </w:rPr>
        <w:t>spiegato</w:t>
      </w:r>
      <w:r w:rsidR="004C5C56">
        <w:rPr>
          <w:sz w:val="20"/>
        </w:rPr>
        <w:t xml:space="preserve"> </w:t>
      </w:r>
      <w:r w:rsidRPr="00136446">
        <w:rPr>
          <w:sz w:val="20"/>
        </w:rPr>
        <w:t>i lavori di collegamento di un cavo a BT su una distribuzione a bassa tensione e su un’armatura e te ne ha mostrato l’esecuzione. Adottate insieme le misure di sicurezza a ciò necessari</w:t>
      </w:r>
      <w:r w:rsidR="007C5C4E" w:rsidRPr="00136446">
        <w:rPr>
          <w:sz w:val="20"/>
        </w:rPr>
        <w:t>e</w:t>
      </w:r>
      <w:r w:rsidRPr="00136446">
        <w:rPr>
          <w:sz w:val="20"/>
        </w:rPr>
        <w:t xml:space="preserve"> ed esegui questi lavori in base alle sue istruzioni. Il tuo formatore in azienda ti ha spiegato e mostrato l’equipaggiamento e il montaggio di comuni armature. Esegui anche questi lavori in conformità alle sue istruzioni. Registr</w:t>
      </w:r>
      <w:r w:rsidR="004973C6" w:rsidRPr="00136446">
        <w:rPr>
          <w:sz w:val="20"/>
        </w:rPr>
        <w:t>a</w:t>
      </w:r>
      <w:r w:rsidRPr="00136446">
        <w:rPr>
          <w:sz w:val="20"/>
        </w:rPr>
        <w:t xml:space="preserve"> autonomamente materiale di consumo </w:t>
      </w:r>
      <w:proofErr w:type="gramStart"/>
      <w:r w:rsidRPr="00136446">
        <w:rPr>
          <w:sz w:val="20"/>
        </w:rPr>
        <w:t>ed</w:t>
      </w:r>
      <w:proofErr w:type="gramEnd"/>
      <w:r w:rsidRPr="00136446">
        <w:rPr>
          <w:sz w:val="20"/>
        </w:rPr>
        <w:t xml:space="preserve"> edilizio. Registr</w:t>
      </w:r>
      <w:r w:rsidR="004973C6" w:rsidRPr="00136446">
        <w:rPr>
          <w:sz w:val="20"/>
        </w:rPr>
        <w:t>a</w:t>
      </w:r>
      <w:r w:rsidRPr="00136446">
        <w:rPr>
          <w:sz w:val="20"/>
        </w:rPr>
        <w:t xml:space="preserve"> il tempo che hai impiegato conformemente alle direttive della tua azienda.</w:t>
      </w:r>
    </w:p>
    <w:p w14:paraId="7C0C7D27" w14:textId="29077176" w:rsidR="009B5D80" w:rsidRPr="00136446" w:rsidRDefault="009B5D80" w:rsidP="00FF737F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Il formatore in azienda è o</w:t>
      </w:r>
      <w:r w:rsidR="00127AAD">
        <w:rPr>
          <w:sz w:val="20"/>
        </w:rPr>
        <w:t>bbligato</w:t>
      </w:r>
      <w:r w:rsidRPr="00136446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</w:p>
    <w:p w14:paraId="3AED983F" w14:textId="38EC15CD" w:rsidR="004E184F" w:rsidRPr="00136446" w:rsidRDefault="004E184F">
      <w:pPr>
        <w:spacing w:before="0" w:after="0"/>
        <w:rPr>
          <w:rFonts w:eastAsia="Arial"/>
          <w:sz w:val="20"/>
          <w:szCs w:val="20"/>
        </w:rPr>
      </w:pPr>
      <w:bookmarkStart w:id="6" w:name="_Hlk120026063"/>
      <w:r w:rsidRPr="00136446">
        <w:br w:type="page"/>
      </w:r>
    </w:p>
    <w:bookmarkEnd w:id="6"/>
    <w:p w14:paraId="0EB2E095" w14:textId="09E412EE" w:rsidR="005601D1" w:rsidRPr="00136446" w:rsidRDefault="005601D1" w:rsidP="00784A10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36303F" w:rsidRPr="00136446" w14:paraId="0EF1F68D" w14:textId="77777777" w:rsidTr="009E1C20">
        <w:trPr>
          <w:cantSplit/>
          <w:trHeight w:val="998"/>
        </w:trPr>
        <w:tc>
          <w:tcPr>
            <w:tcW w:w="2458" w:type="dxa"/>
          </w:tcPr>
          <w:p w14:paraId="7F5E7F94" w14:textId="3A143095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1 – Documentazione dell’incarico</w:t>
            </w:r>
          </w:p>
        </w:tc>
        <w:tc>
          <w:tcPr>
            <w:tcW w:w="5143" w:type="dxa"/>
          </w:tcPr>
          <w:p w14:paraId="67514D98" w14:textId="59D9D27C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Fatti spiegare l’incarico in modo dettagliato dal formatore in azienda.</w:t>
            </w:r>
          </w:p>
        </w:tc>
        <w:tc>
          <w:tcPr>
            <w:tcW w:w="1559" w:type="dxa"/>
          </w:tcPr>
          <w:p w14:paraId="351AB1BC" w14:textId="7A43F0F1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5C215A41" w14:textId="4DD5AAD0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06904B1B" w14:textId="6DDFD3ED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89DF5F7" w14:textId="77777777" w:rsidR="0036303F" w:rsidRPr="00136446" w:rsidRDefault="0036303F" w:rsidP="0036303F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930" behindDoc="0" locked="0" layoutInCell="1" allowOverlap="1" wp14:anchorId="4A94365D" wp14:editId="32F672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E8F6B" id="Rechteck 28" o:spid="_x0000_s1026" style="position:absolute;margin-left:-.85pt;margin-top:19.25pt;width:9.5pt;height:10.5pt;z-index:2517709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54" behindDoc="0" locked="0" layoutInCell="1" allowOverlap="1" wp14:anchorId="339E8387" wp14:editId="6328AB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0A6A45" id="Rechteck 30" o:spid="_x0000_s1026" style="position:absolute;margin-left:-.8pt;margin-top:4.75pt;width:9.5pt;height:10.5pt;z-index:2517719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78" behindDoc="0" locked="0" layoutInCell="1" allowOverlap="1" wp14:anchorId="2A3CEFF0" wp14:editId="7ECDA24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DF7F9" id="Rechteck 29" o:spid="_x0000_s1026" style="position:absolute;margin-left:-.95pt;margin-top:34.45pt;width:9.5pt;height:10.5pt;z-index:251772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3E67485C" w14:textId="77777777" w:rsidTr="009E1C20">
        <w:trPr>
          <w:cantSplit/>
        </w:trPr>
        <w:tc>
          <w:tcPr>
            <w:tcW w:w="2458" w:type="dxa"/>
          </w:tcPr>
          <w:p w14:paraId="738C2F53" w14:textId="5AAECCB7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2 – Sicurezza sul lavoro e protezione della salute</w:t>
            </w:r>
          </w:p>
        </w:tc>
        <w:tc>
          <w:tcPr>
            <w:tcW w:w="5143" w:type="dxa"/>
          </w:tcPr>
          <w:p w14:paraId="64007484" w14:textId="1888A097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Conosci le misure rilevanti riguardanti la sicurezza sul lavoro e la protezione della salute. Ti sono anche note le prescrizioni e le direttive aziendali e le regole di comportamento.</w:t>
            </w:r>
          </w:p>
        </w:tc>
        <w:tc>
          <w:tcPr>
            <w:tcW w:w="1559" w:type="dxa"/>
          </w:tcPr>
          <w:p w14:paraId="0082E56B" w14:textId="52935D0E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38A7D7D8" w14:textId="4F087900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1A104620" w14:textId="18AC3AD2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D5EF198" w14:textId="77777777" w:rsidR="0036303F" w:rsidRPr="00136446" w:rsidRDefault="0036303F" w:rsidP="0036303F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002" behindDoc="0" locked="0" layoutInCell="1" allowOverlap="1" wp14:anchorId="31D85531" wp14:editId="5348FDF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5A9FB" id="Rechteck 31" o:spid="_x0000_s1026" style="position:absolute;margin-left:-.85pt;margin-top:19.25pt;width:9.5pt;height:10.5pt;z-index:2517740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026" behindDoc="0" locked="0" layoutInCell="1" allowOverlap="1" wp14:anchorId="324392F2" wp14:editId="656919D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3" name="Rechteck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540344" id="Rechteck 33" o:spid="_x0000_s1026" style="position:absolute;margin-left:-.8pt;margin-top:4.75pt;width:9.5pt;height:10.5pt;z-index:2517750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50" behindDoc="0" locked="0" layoutInCell="1" allowOverlap="1" wp14:anchorId="0C1040D8" wp14:editId="669450B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2" name="Rechtec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1F84C8" id="Rechteck 32" o:spid="_x0000_s1026" style="position:absolute;margin-left:-.95pt;margin-top:34.45pt;width:9.5pt;height:10.5pt;z-index:2517760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1EC52DF5" w14:textId="77777777" w:rsidTr="009E1C20">
        <w:trPr>
          <w:cantSplit/>
        </w:trPr>
        <w:tc>
          <w:tcPr>
            <w:tcW w:w="2458" w:type="dxa"/>
          </w:tcPr>
          <w:p w14:paraId="1B4FB9E1" w14:textId="01FCCAFB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3 – Controllo DPI e strumenti di lavoro</w:t>
            </w:r>
          </w:p>
        </w:tc>
        <w:tc>
          <w:tcPr>
            <w:tcW w:w="5143" w:type="dxa"/>
          </w:tcPr>
          <w:p w14:paraId="5C9AB904" w14:textId="1D664C39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Controlla completezza e funzionalità di DPI e strumenti di lavoro in base alle indicazioni del produttore e alle prescrizioni vigenti.</w:t>
            </w:r>
          </w:p>
        </w:tc>
        <w:tc>
          <w:tcPr>
            <w:tcW w:w="1559" w:type="dxa"/>
          </w:tcPr>
          <w:p w14:paraId="36B8A4D9" w14:textId="6009C912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6498DCDD" w14:textId="1DD04EC7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575E07CA" w14:textId="79AC1AF3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5DB3BD" w14:textId="77777777" w:rsidR="0036303F" w:rsidRPr="00136446" w:rsidRDefault="0036303F" w:rsidP="0036303F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74" behindDoc="0" locked="0" layoutInCell="1" allowOverlap="1" wp14:anchorId="62EA84A7" wp14:editId="59EFE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4" name="Rechtec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DA4D78" id="Rechteck 34" o:spid="_x0000_s1026" style="position:absolute;margin-left:-.85pt;margin-top:19.25pt;width:9.5pt;height:10.5pt;z-index:2517770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98" behindDoc="0" locked="0" layoutInCell="1" allowOverlap="1" wp14:anchorId="64C8E215" wp14:editId="09961D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6" name="Rechtec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8E14A" id="Rechteck 36" o:spid="_x0000_s1026" style="position:absolute;margin-left:-.8pt;margin-top:4.75pt;width:9.5pt;height:10.5pt;z-index:2517780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122" behindDoc="0" locked="0" layoutInCell="1" allowOverlap="1" wp14:anchorId="5EF15B8A" wp14:editId="6C51A66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5" name="Rechtec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B893AB3" id="Rechteck 35" o:spid="_x0000_s1026" style="position:absolute;margin-left:-.95pt;margin-top:34.45pt;width:9.5pt;height:10.5pt;z-index:2517791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36C0547D" w14:textId="77777777" w:rsidTr="009E1C20">
        <w:trPr>
          <w:cantSplit/>
        </w:trPr>
        <w:tc>
          <w:tcPr>
            <w:tcW w:w="2458" w:type="dxa"/>
          </w:tcPr>
          <w:p w14:paraId="0D80D0BF" w14:textId="1AE99340" w:rsidR="0036303F" w:rsidRPr="00136446" w:rsidRDefault="0036303F" w:rsidP="0036303F">
            <w:pPr>
              <w:spacing w:before="0" w:after="200" w:line="300" w:lineRule="exact"/>
            </w:pPr>
            <w:bookmarkStart w:id="7" w:name="_Hlk145589474"/>
            <w:bookmarkStart w:id="8" w:name="_Hlk144815570"/>
            <w:r w:rsidRPr="00136446">
              <w:t>Compito parziale</w:t>
            </w:r>
            <w:r w:rsidR="007977C9">
              <w:t xml:space="preserve"> </w:t>
            </w:r>
            <w:r w:rsidRPr="00136446">
              <w:t xml:space="preserve">4 – Sicurezza </w:t>
            </w:r>
            <w:r w:rsidR="0076450D" w:rsidRPr="00136446">
              <w:t>de</w:t>
            </w:r>
            <w:r w:rsidRPr="00136446">
              <w:t>l luogo di lavoro</w:t>
            </w:r>
            <w:bookmarkEnd w:id="7"/>
          </w:p>
        </w:tc>
        <w:tc>
          <w:tcPr>
            <w:tcW w:w="5143" w:type="dxa"/>
          </w:tcPr>
          <w:p w14:paraId="21D4E078" w14:textId="225EA8D5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Fatti spiegare dal formatore in azienda come mettere in sicurezza i luoghi di lavoro.</w:t>
            </w:r>
          </w:p>
        </w:tc>
        <w:tc>
          <w:tcPr>
            <w:tcW w:w="1559" w:type="dxa"/>
          </w:tcPr>
          <w:p w14:paraId="7EB40E18" w14:textId="2EDF9094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5C8D98E4" w14:textId="72C524CE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3F2F4B81" w14:textId="023D37A8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4706430" w14:textId="77777777" w:rsidR="0036303F" w:rsidRPr="00136446" w:rsidRDefault="0036303F" w:rsidP="0036303F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146" behindDoc="0" locked="0" layoutInCell="1" allowOverlap="1" wp14:anchorId="1369C57E" wp14:editId="5BCA20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5B26E" id="Rechteck 25" o:spid="_x0000_s1026" style="position:absolute;margin-left:-.85pt;margin-top:19.25pt;width:9.5pt;height:10.5pt;z-index:251780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70" behindDoc="0" locked="0" layoutInCell="1" allowOverlap="1" wp14:anchorId="745B403B" wp14:editId="6BBC0C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70571" id="Rechteck 26" o:spid="_x0000_s1026" style="position:absolute;margin-left:-.8pt;margin-top:4.75pt;width:9.5pt;height:10.5pt;z-index:251781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94" behindDoc="0" locked="0" layoutInCell="1" allowOverlap="1" wp14:anchorId="284B6C54" wp14:editId="7087965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9B6566" id="Rechteck 27" o:spid="_x0000_s1026" style="position:absolute;margin-left:-.95pt;margin-top:34.45pt;width:9.5pt;height:10.5pt;z-index:251782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bookmarkEnd w:id="8"/>
      <w:tr w:rsidR="0036303F" w:rsidRPr="00136446" w14:paraId="0A834876" w14:textId="77777777" w:rsidTr="009E1C20">
        <w:trPr>
          <w:cantSplit/>
        </w:trPr>
        <w:tc>
          <w:tcPr>
            <w:tcW w:w="2458" w:type="dxa"/>
          </w:tcPr>
          <w:p w14:paraId="434E3D67" w14:textId="1A070072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5 – Monta</w:t>
            </w:r>
            <w:r w:rsidR="00725373" w:rsidRPr="00136446">
              <w:t>ggio e collegamento di</w:t>
            </w:r>
            <w:r w:rsidRPr="00136446">
              <w:t xml:space="preserve"> un</w:t>
            </w:r>
            <w:r w:rsidR="00365EC5" w:rsidRPr="00136446">
              <w:t xml:space="preserve"> punto luce</w:t>
            </w:r>
            <w:r w:rsidRPr="00136446">
              <w:t xml:space="preserve"> dell’illuminazione pubblica, conosce</w:t>
            </w:r>
            <w:r w:rsidR="00725373" w:rsidRPr="00136446">
              <w:t>nza de</w:t>
            </w:r>
            <w:r w:rsidRPr="00136446">
              <w:t>i pericoli, dire «STOP»</w:t>
            </w:r>
          </w:p>
        </w:tc>
        <w:tc>
          <w:tcPr>
            <w:tcW w:w="5143" w:type="dxa"/>
          </w:tcPr>
          <w:p w14:paraId="2B96611A" w14:textId="684F2786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 xml:space="preserve">Conosci la procedura di montaggio di </w:t>
            </w:r>
            <w:r w:rsidR="00365EC5" w:rsidRPr="00136446">
              <w:t>punti luce</w:t>
            </w:r>
            <w:r w:rsidRPr="00136446">
              <w:t xml:space="preserve"> dell’illuminazione pubblica e le relative alimentazioni. Aiuti a montarle. </w:t>
            </w:r>
            <w:r w:rsidR="00106125" w:rsidRPr="00136446">
              <w:t>Sei in grado di citare e spiegare</w:t>
            </w:r>
            <w:r w:rsidRPr="00136446">
              <w:t xml:space="preserve"> i passi di montaggio e i pericoli che si verificano. In caso di pericoli dici «STOP».</w:t>
            </w:r>
          </w:p>
        </w:tc>
        <w:tc>
          <w:tcPr>
            <w:tcW w:w="1559" w:type="dxa"/>
          </w:tcPr>
          <w:p w14:paraId="6788BC0B" w14:textId="45FD96A4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3A2D3EE" w14:textId="5DD237AA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4317DD44" w14:textId="0A9A6500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59043BC" w14:textId="29824217" w:rsidR="0036303F" w:rsidRPr="00136446" w:rsidRDefault="0036303F" w:rsidP="0036303F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218" behindDoc="0" locked="0" layoutInCell="1" allowOverlap="1" wp14:anchorId="052E3CAF" wp14:editId="59DAAE4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411A95" id="Rechteck 5" o:spid="_x0000_s1026" style="position:absolute;margin-left:-.85pt;margin-top:19.25pt;width:9.5pt;height:10.5pt;z-index:251783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242" behindDoc="0" locked="0" layoutInCell="1" allowOverlap="1" wp14:anchorId="355C0C05" wp14:editId="2745E0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E494CB" id="Rechteck 8" o:spid="_x0000_s1026" style="position:absolute;margin-left:-.8pt;margin-top:4.75pt;width:9.5pt;height:10.5pt;z-index:251784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66" behindDoc="0" locked="0" layoutInCell="1" allowOverlap="1" wp14:anchorId="3ECEE3A8" wp14:editId="2200782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EED509" id="Rechteck 9" o:spid="_x0000_s1026" style="position:absolute;margin-left:-.95pt;margin-top:34.45pt;width:9.5pt;height:10.5pt;z-index:251785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360EF9FF" w14:textId="77777777" w:rsidTr="009E1C20">
        <w:trPr>
          <w:cantSplit/>
        </w:trPr>
        <w:tc>
          <w:tcPr>
            <w:tcW w:w="2458" w:type="dxa"/>
          </w:tcPr>
          <w:p w14:paraId="64AC7E6E" w14:textId="0CC722ED" w:rsidR="0036303F" w:rsidRPr="00136446" w:rsidRDefault="0036303F" w:rsidP="0036303F">
            <w:pPr>
              <w:spacing w:before="0" w:after="200" w:line="300" w:lineRule="exact"/>
            </w:pPr>
            <w:r w:rsidRPr="00136446">
              <w:t xml:space="preserve">Compito parziale 6 – </w:t>
            </w:r>
            <w:r w:rsidR="00DB34BF" w:rsidRPr="00136446">
              <w:t>S</w:t>
            </w:r>
            <w:r w:rsidRPr="00136446">
              <w:t>chizzo quotato</w:t>
            </w:r>
          </w:p>
        </w:tc>
        <w:tc>
          <w:tcPr>
            <w:tcW w:w="5143" w:type="dxa"/>
          </w:tcPr>
          <w:p w14:paraId="487B2BD6" w14:textId="6031C168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Realizza un semplice schizzo quotato. Misura un semplice impianto in cavo con i comuni metodi di misura e registra i risultati delle misurazioni nel tuo schizzo.</w:t>
            </w:r>
          </w:p>
        </w:tc>
        <w:tc>
          <w:tcPr>
            <w:tcW w:w="1559" w:type="dxa"/>
          </w:tcPr>
          <w:p w14:paraId="10D3C931" w14:textId="29EDDAEC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27DA288E" w14:textId="13338629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384D7D78" w14:textId="0DFC4CA1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D33E70" w14:textId="3726C432" w:rsidR="0036303F" w:rsidRPr="00136446" w:rsidRDefault="0036303F" w:rsidP="0036303F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90" behindDoc="0" locked="0" layoutInCell="1" allowOverlap="1" wp14:anchorId="654186C2" wp14:editId="1DDB9D1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D08320" id="Rechteck 10" o:spid="_x0000_s1026" style="position:absolute;margin-left:-.85pt;margin-top:19.25pt;width:9.5pt;height:10.5pt;z-index:251786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314" behindDoc="0" locked="0" layoutInCell="1" allowOverlap="1" wp14:anchorId="0D264251" wp14:editId="0FCAD16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" name="Recht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FC3A66" id="Rechteck 11" o:spid="_x0000_s1026" style="position:absolute;margin-left:-.8pt;margin-top:4.75pt;width:9.5pt;height:10.5pt;z-index:251787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338" behindDoc="0" locked="0" layoutInCell="1" allowOverlap="1" wp14:anchorId="72D11EAF" wp14:editId="5B93027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" name="Rechtec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19AAFB" id="Rechteck 12" o:spid="_x0000_s1026" style="position:absolute;margin-left:-.95pt;margin-top:34.45pt;width:9.5pt;height:10.5pt;z-index:251788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25B34226" w14:textId="77777777" w:rsidTr="009E1C20">
        <w:trPr>
          <w:cantSplit/>
        </w:trPr>
        <w:tc>
          <w:tcPr>
            <w:tcW w:w="2458" w:type="dxa"/>
          </w:tcPr>
          <w:p w14:paraId="20B68404" w14:textId="0ECEAD2B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7 – Gestione delle risorse</w:t>
            </w:r>
          </w:p>
        </w:tc>
        <w:tc>
          <w:tcPr>
            <w:tcW w:w="5143" w:type="dxa"/>
          </w:tcPr>
          <w:p w14:paraId="14F35949" w14:textId="3BCADBB8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Con il supporto di una persona esperta smaltisci i materiali residui e i materiali di demolizione in base alle direttive della tua azienda di tirocinio e provvedi al loro corretto riciclaggio.</w:t>
            </w:r>
          </w:p>
        </w:tc>
        <w:tc>
          <w:tcPr>
            <w:tcW w:w="1559" w:type="dxa"/>
          </w:tcPr>
          <w:p w14:paraId="05F41785" w14:textId="1765F44A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037032A" w14:textId="1082D0F4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56B4F21A" w14:textId="2B49C7ED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6B8AC34" w14:textId="49790FF8" w:rsidR="0036303F" w:rsidRPr="00136446" w:rsidRDefault="0036303F" w:rsidP="0036303F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62" behindDoc="0" locked="0" layoutInCell="1" allowOverlap="1" wp14:anchorId="44667330" wp14:editId="295DC6F7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37" name="Rechtec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A9D734" id="Rechteck 37" o:spid="_x0000_s1026" style="position:absolute;margin-left:-.85pt;margin-top:19.25pt;width:9.5pt;height:10.5pt;z-index:251789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86" behindDoc="0" locked="0" layoutInCell="1" allowOverlap="1" wp14:anchorId="0DA6B2FF" wp14:editId="4F2D9C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38" name="Rechtec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43382C" id="Rechteck 38" o:spid="_x0000_s1026" style="position:absolute;margin-left:-.8pt;margin-top:4.75pt;width:9.5pt;height:10.5pt;z-index:251790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410" behindDoc="0" locked="0" layoutInCell="1" allowOverlap="1" wp14:anchorId="23CB805F" wp14:editId="510882F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39" name="Rechtec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E19C4" id="Rechteck 39" o:spid="_x0000_s1026" style="position:absolute;margin-left:-.95pt;margin-top:34.45pt;width:9.5pt;height:10.5pt;z-index:2517914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36303F" w:rsidRPr="00136446" w14:paraId="10ECB177" w14:textId="77777777" w:rsidTr="009E1C20">
        <w:trPr>
          <w:cantSplit/>
        </w:trPr>
        <w:tc>
          <w:tcPr>
            <w:tcW w:w="2458" w:type="dxa"/>
          </w:tcPr>
          <w:p w14:paraId="4C3135A6" w14:textId="783F545B" w:rsidR="0036303F" w:rsidRPr="00136446" w:rsidRDefault="0036303F" w:rsidP="0036303F">
            <w:pPr>
              <w:spacing w:before="0" w:after="200" w:line="300" w:lineRule="exact"/>
            </w:pPr>
            <w:r w:rsidRPr="00136446">
              <w:t>Compito parziale 8 – Scrittura rapporto</w:t>
            </w:r>
          </w:p>
        </w:tc>
        <w:tc>
          <w:tcPr>
            <w:tcW w:w="5143" w:type="dxa"/>
          </w:tcPr>
          <w:p w14:paraId="16E40F27" w14:textId="32DCA2AC" w:rsidR="0036303F" w:rsidRPr="00136446" w:rsidRDefault="0036303F" w:rsidP="0036303F">
            <w:pPr>
              <w:spacing w:before="0" w:after="200" w:line="300" w:lineRule="exact"/>
              <w:jc w:val="both"/>
            </w:pPr>
            <w:r w:rsidRPr="00136446">
              <w:t>Registra le tue ore di lavoro con l’aiuto del formatore in azienda.</w:t>
            </w:r>
          </w:p>
        </w:tc>
        <w:tc>
          <w:tcPr>
            <w:tcW w:w="1559" w:type="dxa"/>
          </w:tcPr>
          <w:p w14:paraId="768D4A86" w14:textId="57D85608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2570F9BB" w14:textId="099BAED0" w:rsidR="0036303F" w:rsidRPr="00136446" w:rsidRDefault="0036303F" w:rsidP="0036303F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46260995" w14:textId="5AB02BD3" w:rsidR="0036303F" w:rsidRPr="00136446" w:rsidRDefault="0036303F" w:rsidP="0036303F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C4A7EBB" w14:textId="1CDFD60A" w:rsidR="0036303F" w:rsidRPr="00136446" w:rsidRDefault="0036303F" w:rsidP="0036303F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434" behindDoc="0" locked="0" layoutInCell="1" allowOverlap="1" wp14:anchorId="5222EF9C" wp14:editId="214F13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40" name="Rechtec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84A75E" id="Rechteck 40" o:spid="_x0000_s1026" style="position:absolute;margin-left:-.85pt;margin-top:19.25pt;width:9.5pt;height:10.5pt;z-index:2517924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58" behindDoc="0" locked="0" layoutInCell="1" allowOverlap="1" wp14:anchorId="71A9420B" wp14:editId="05578D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41" name="Rechtec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816A30" id="Rechteck 41" o:spid="_x0000_s1026" style="position:absolute;margin-left:-.8pt;margin-top:4.75pt;width:9.5pt;height:10.5pt;z-index:251793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82" behindDoc="0" locked="0" layoutInCell="1" allowOverlap="1" wp14:anchorId="0ACC972E" wp14:editId="65D081C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42" name="Rechtec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CBBCCE" id="Rechteck 42" o:spid="_x0000_s1026" style="position:absolute;margin-left:-.95pt;margin-top:34.45pt;width:9.5pt;height:10.5pt;z-index:251794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0B760B17" w14:textId="77777777" w:rsidR="005601D1" w:rsidRPr="00136446" w:rsidRDefault="005601D1" w:rsidP="005601D1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136446">
        <w:br w:type="page"/>
      </w:r>
    </w:p>
    <w:p w14:paraId="74C977ED" w14:textId="77777777" w:rsidR="007977C9" w:rsidRDefault="007977C9" w:rsidP="007977C9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700AA67F" w14:textId="77777777" w:rsidR="007977C9" w:rsidRPr="00213C82" w:rsidRDefault="007977C9" w:rsidP="007977C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70A54CDB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A24973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3E8AF98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826A51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76356988" w14:textId="77777777" w:rsidR="007977C9" w:rsidRPr="000F7444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493EFD33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1E8AE0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00C2B8FA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0F7444" w14:paraId="144A2583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847814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44FF6172" w14:textId="77D91669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8DD6EC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0B7B0EC1" w14:textId="77777777" w:rsidR="007977C9" w:rsidRPr="001D3E32" w:rsidRDefault="007977C9" w:rsidP="007977C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977C9" w:rsidRPr="000F7444" w14:paraId="74C7BF6C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AF1AEB3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9979D4" w14:paraId="144EC9E7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078D7E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2CBECF8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32C80DE5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2DA4544C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1442B5FD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5E4C5E3C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78DD84D7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3FC9EBD3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068CB21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F4583CA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</w:tbl>
    <w:p w14:paraId="653E2F9A" w14:textId="77777777" w:rsidR="007977C9" w:rsidRPr="000F7444" w:rsidRDefault="007977C9" w:rsidP="007977C9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4BAF633A" w14:textId="09846736" w:rsidR="009B5D80" w:rsidRPr="00136446" w:rsidRDefault="009B5D80" w:rsidP="00784A10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136446">
        <w:rPr>
          <w:rFonts w:ascii="Arial" w:hAnsi="Arial"/>
        </w:rPr>
        <w:t>2</w:t>
      </w:r>
      <w:proofErr w:type="gramEnd"/>
      <w:r w:rsidRPr="00136446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DD60DA" w:rsidRPr="00136446" w14:paraId="430FA084" w14:textId="77777777" w:rsidTr="007A63E6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6C2E30B6" w14:textId="31D72387" w:rsidR="00DD60DA" w:rsidRPr="00136446" w:rsidRDefault="00DD60DA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bookmarkStart w:id="9" w:name="_Hlk120091517"/>
            <w:r w:rsidRPr="00136446">
              <w:rPr>
                <w:b/>
                <w:bCs/>
              </w:rPr>
              <w:t>Deroghe al divieto di svolgere lavori pericolosi</w:t>
            </w:r>
            <w:r w:rsidRPr="00136446">
              <w:t xml:space="preserve"> (documento di riferimento: Ordinanza del DEFR sui lavori pericolosi per i giovani; RS 822.115.2, stato: 12.01.2022)</w:t>
            </w:r>
          </w:p>
        </w:tc>
      </w:tr>
      <w:tr w:rsidR="005C5F80" w:rsidRPr="00136446" w14:paraId="37A7E622" w14:textId="77777777" w:rsidTr="003E4CEF">
        <w:trPr>
          <w:cantSplit/>
        </w:trPr>
        <w:tc>
          <w:tcPr>
            <w:tcW w:w="1476" w:type="dxa"/>
            <w:shd w:val="clear" w:color="auto" w:fill="D9D9D9"/>
          </w:tcPr>
          <w:p w14:paraId="1C2487BB" w14:textId="681F3207" w:rsidR="004D1C59" w:rsidRPr="00136446" w:rsidRDefault="007F44BB" w:rsidP="007F44BB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6CD4AC03" w14:textId="621D4D15" w:rsidR="004D1C59" w:rsidRPr="00136446" w:rsidRDefault="00D322F0" w:rsidP="004526EF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35D7ECE5" w14:textId="5554D492" w:rsidR="004D1C59" w:rsidRPr="00136446" w:rsidRDefault="00D322F0" w:rsidP="004526EF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136446">
              <w:rPr>
                <w:b/>
                <w:bCs/>
                <w:sz w:val="18"/>
              </w:rPr>
              <w:t>Lavoro pericoloso</w:t>
            </w:r>
            <w:r w:rsidRPr="00136446">
              <w:rPr>
                <w:sz w:val="18"/>
              </w:rPr>
              <w:t xml:space="preserve"> (definizione secondo la ordinanza RS 822.115.2 del DEFR)</w:t>
            </w:r>
          </w:p>
        </w:tc>
      </w:tr>
      <w:tr w:rsidR="005C5F80" w:rsidRPr="00136446" w14:paraId="629B6B35" w14:textId="77777777" w:rsidTr="003E4CEF">
        <w:trPr>
          <w:cantSplit/>
        </w:trPr>
        <w:tc>
          <w:tcPr>
            <w:tcW w:w="1476" w:type="dxa"/>
          </w:tcPr>
          <w:p w14:paraId="7C6542E2" w14:textId="42685112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27E8F66" w14:textId="6E649471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3a</w:t>
            </w:r>
          </w:p>
        </w:tc>
        <w:tc>
          <w:tcPr>
            <w:tcW w:w="6945" w:type="dxa"/>
          </w:tcPr>
          <w:p w14:paraId="6C500209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spostamento manuale di pesi superiori a:</w:t>
            </w:r>
          </w:p>
          <w:p w14:paraId="546B0622" w14:textId="77777777" w:rsidR="004D1C59" w:rsidRPr="00136446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15 kg per i ragazzi e 11 kg per le ragazze di età inferiore ai 16 anni,</w:t>
            </w:r>
          </w:p>
          <w:p w14:paraId="28D731BA" w14:textId="77777777" w:rsidR="004D1C59" w:rsidRPr="00136446" w:rsidRDefault="004D1C59" w:rsidP="008460A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19 kg per i ragazzi e 12 kg per le ragazze tra i 16 e i 18 anni.</w:t>
            </w:r>
          </w:p>
        </w:tc>
      </w:tr>
      <w:tr w:rsidR="00B4435B" w:rsidRPr="00136446" w14:paraId="2AF1A0D7" w14:textId="77777777" w:rsidTr="003E4CEF">
        <w:trPr>
          <w:cantSplit/>
        </w:trPr>
        <w:tc>
          <w:tcPr>
            <w:tcW w:w="1476" w:type="dxa"/>
          </w:tcPr>
          <w:p w14:paraId="7B23B545" w14:textId="36FB0897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2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F6CCAC2" w14:textId="62042E12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3c</w:t>
            </w:r>
          </w:p>
        </w:tc>
        <w:tc>
          <w:tcPr>
            <w:tcW w:w="6945" w:type="dxa"/>
          </w:tcPr>
          <w:p w14:paraId="0BAB7402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vengono eseguiti ripetutamente per più di due ore al giorno:</w:t>
            </w:r>
          </w:p>
          <w:p w14:paraId="4B8E2A32" w14:textId="77777777" w:rsidR="004D1C59" w:rsidRPr="00136446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in posizione ricurva, inclinata o ruotata,</w:t>
            </w:r>
          </w:p>
          <w:p w14:paraId="27F5A638" w14:textId="77777777" w:rsidR="004D1C59" w:rsidRPr="00136446" w:rsidRDefault="004D1C59" w:rsidP="008460A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all’altezza o al di sopra della spalla, o</w:t>
            </w:r>
          </w:p>
          <w:p w14:paraId="15F674F5" w14:textId="77777777" w:rsidR="004D1C59" w:rsidRPr="00136446" w:rsidRDefault="004D1C59" w:rsidP="008460AE">
            <w:pPr>
              <w:numPr>
                <w:ilvl w:val="0"/>
                <w:numId w:val="12"/>
              </w:numPr>
              <w:spacing w:beforeLines="20" w:before="48" w:afterLines="20" w:after="48" w:line="300" w:lineRule="exact"/>
              <w:jc w:val="both"/>
              <w:textAlignment w:val="baseline"/>
              <w:rPr>
                <w:color w:val="auto"/>
              </w:rPr>
            </w:pPr>
            <w:r w:rsidRPr="00136446">
              <w:rPr>
                <w:color w:val="auto"/>
              </w:rPr>
              <w:t>in parte in ginocchio, accovacciati o sdraiati.</w:t>
            </w:r>
          </w:p>
        </w:tc>
      </w:tr>
      <w:tr w:rsidR="00BB4955" w:rsidRPr="00136446" w14:paraId="3F9EDDAE" w14:textId="77777777" w:rsidTr="003E4CEF">
        <w:trPr>
          <w:cantSplit/>
        </w:trPr>
        <w:tc>
          <w:tcPr>
            <w:tcW w:w="1476" w:type="dxa"/>
          </w:tcPr>
          <w:p w14:paraId="0A26FA5B" w14:textId="578555A8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3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2B416AC" w14:textId="3B2B3AA5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4c</w:t>
            </w:r>
          </w:p>
        </w:tc>
        <w:tc>
          <w:tcPr>
            <w:tcW w:w="6945" w:type="dxa"/>
          </w:tcPr>
          <w:p w14:paraId="21D691AA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t>Lavori che implicano rumori continui o impulsivi pericolosi per l’udito e lavori con effetti dell’esposizione al rumore a partire da un livello di esposizione giornaliera L</w:t>
            </w:r>
            <w:r w:rsidRPr="00136446">
              <w:rPr>
                <w:vertAlign w:val="subscript"/>
              </w:rPr>
              <w:t>EX,8h</w:t>
            </w:r>
            <w:r w:rsidRPr="00136446">
              <w:t xml:space="preserve"> di 85 dB (A).</w:t>
            </w:r>
          </w:p>
        </w:tc>
      </w:tr>
      <w:tr w:rsidR="00BB4955" w:rsidRPr="00136446" w14:paraId="75F0C819" w14:textId="77777777" w:rsidTr="003E4CEF">
        <w:trPr>
          <w:cantSplit/>
        </w:trPr>
        <w:tc>
          <w:tcPr>
            <w:tcW w:w="1476" w:type="dxa"/>
          </w:tcPr>
          <w:p w14:paraId="5EE66EE9" w14:textId="3133EED7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4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AB3B85" w14:textId="365BB2AC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4d</w:t>
            </w:r>
          </w:p>
        </w:tc>
        <w:tc>
          <w:tcPr>
            <w:tcW w:w="6945" w:type="dxa"/>
            <w:shd w:val="clear" w:color="auto" w:fill="auto"/>
          </w:tcPr>
          <w:p w14:paraId="601738F4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Lavori con strumenti vibranti o a percussione con esposizione alle vibrazioni mano-braccio </w:t>
            </w:r>
            <w:proofErr w:type="gramStart"/>
            <w:r w:rsidRPr="00136446">
              <w:t>A(</w:t>
            </w:r>
            <w:proofErr w:type="gramEnd"/>
            <w:r w:rsidRPr="00136446">
              <w:t>8) superiore a 2,5 m/s</w:t>
            </w:r>
            <w:r w:rsidRPr="00136446">
              <w:rPr>
                <w:vertAlign w:val="superscript"/>
              </w:rPr>
              <w:t>2</w:t>
            </w:r>
            <w:r w:rsidRPr="00136446">
              <w:t>.</w:t>
            </w:r>
          </w:p>
        </w:tc>
      </w:tr>
      <w:tr w:rsidR="00BB4955" w:rsidRPr="00136446" w14:paraId="42907F15" w14:textId="77777777" w:rsidTr="003E4CEF">
        <w:trPr>
          <w:cantSplit/>
        </w:trPr>
        <w:tc>
          <w:tcPr>
            <w:tcW w:w="1476" w:type="dxa"/>
          </w:tcPr>
          <w:p w14:paraId="2C034BA2" w14:textId="305E7BA8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5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3950A8" w14:textId="170BE8F9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4e</w:t>
            </w:r>
          </w:p>
        </w:tc>
        <w:tc>
          <w:tcPr>
            <w:tcW w:w="6945" w:type="dxa"/>
          </w:tcPr>
          <w:p w14:paraId="7ED81452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t>Lavori con pericolo di elettrizzazione, segnatamente i lavori su impianti a corrente forte sotto tensione.</w:t>
            </w:r>
          </w:p>
        </w:tc>
      </w:tr>
      <w:tr w:rsidR="00BB4955" w:rsidRPr="00136446" w14:paraId="0D6D3114" w14:textId="77777777" w:rsidTr="003E4CEF">
        <w:trPr>
          <w:cantSplit/>
        </w:trPr>
        <w:tc>
          <w:tcPr>
            <w:tcW w:w="1476" w:type="dxa"/>
          </w:tcPr>
          <w:p w14:paraId="5559D4B8" w14:textId="33BAB5CC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6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6814AF" w14:textId="5B2683B4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4h</w:t>
            </w:r>
          </w:p>
        </w:tc>
        <w:tc>
          <w:tcPr>
            <w:tcW w:w="6945" w:type="dxa"/>
          </w:tcPr>
          <w:p w14:paraId="7FEE3F0F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comportano un’esposizione a radiazioni non ionizzanti, segnatamente a:</w:t>
            </w:r>
          </w:p>
          <w:p w14:paraId="71F61935" w14:textId="77777777" w:rsidR="004D1C59" w:rsidRPr="00136446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093202B7" w14:textId="77777777" w:rsidR="004D1C59" w:rsidRPr="00136446" w:rsidRDefault="004D1C59" w:rsidP="008460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5E9ECEB7" w14:textId="77777777" w:rsidR="004D1C59" w:rsidRPr="00136446" w:rsidRDefault="004D1C59" w:rsidP="008460AE">
            <w:pPr>
              <w:numPr>
                <w:ilvl w:val="0"/>
                <w:numId w:val="10"/>
              </w:numPr>
              <w:spacing w:beforeLines="20" w:before="48" w:afterLines="20" w:after="48" w:line="300" w:lineRule="exact"/>
              <w:contextualSpacing/>
              <w:jc w:val="both"/>
            </w:pPr>
            <w:r w:rsidRPr="00136446">
              <w:t>radiazioni laser delle classi 3B e 4 secondo la norma ISO DIN EN 60825-1, 2015 «Sicurezza degli apparecchi laser».</w:t>
            </w:r>
          </w:p>
        </w:tc>
      </w:tr>
      <w:tr w:rsidR="005C5F80" w:rsidRPr="00136446" w14:paraId="5490A9DF" w14:textId="77777777" w:rsidTr="003E4CEF">
        <w:trPr>
          <w:cantSplit/>
        </w:trPr>
        <w:tc>
          <w:tcPr>
            <w:tcW w:w="1476" w:type="dxa"/>
          </w:tcPr>
          <w:p w14:paraId="65B2A9CA" w14:textId="1CDD1DD1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7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10083A4" w14:textId="10E7A86F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5a</w:t>
            </w:r>
          </w:p>
        </w:tc>
        <w:tc>
          <w:tcPr>
            <w:tcW w:w="6945" w:type="dxa"/>
          </w:tcPr>
          <w:p w14:paraId="7BC6E6F8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136446">
              <w:t>OPChim</w:t>
            </w:r>
            <w:proofErr w:type="spellEnd"/>
            <w:r w:rsidRPr="00136446">
              <w:t>):</w:t>
            </w:r>
          </w:p>
          <w:p w14:paraId="1897A15F" w14:textId="4900D701" w:rsidR="004D1C59" w:rsidRPr="00136446" w:rsidRDefault="004D1C59" w:rsidP="008460A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gas infiammabili H220, H221</w:t>
            </w:r>
          </w:p>
          <w:p w14:paraId="0C1674EF" w14:textId="40452CA9" w:rsidR="004D1C59" w:rsidRPr="00136446" w:rsidRDefault="004D1C59" w:rsidP="008460AE">
            <w:pPr>
              <w:numPr>
                <w:ilvl w:val="0"/>
                <w:numId w:val="16"/>
              </w:numPr>
              <w:spacing w:beforeLines="20" w:before="48" w:afterLines="20" w:after="48" w:line="300" w:lineRule="exact"/>
              <w:contextualSpacing/>
              <w:jc w:val="both"/>
            </w:pPr>
            <w:r w:rsidRPr="00136446">
              <w:t>liquidi infiammabili H224, H225</w:t>
            </w:r>
          </w:p>
        </w:tc>
      </w:tr>
      <w:tr w:rsidR="005C5F80" w:rsidRPr="00136446" w14:paraId="5B66CB02" w14:textId="77777777" w:rsidTr="003E4CEF">
        <w:trPr>
          <w:cantSplit/>
        </w:trPr>
        <w:tc>
          <w:tcPr>
            <w:tcW w:w="1476" w:type="dxa"/>
          </w:tcPr>
          <w:p w14:paraId="3A65A1F1" w14:textId="69CD9212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lastRenderedPageBreak/>
              <w:t>Istruzione 8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CD1C0EE" w14:textId="4AD5656D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6a</w:t>
            </w:r>
          </w:p>
        </w:tc>
        <w:tc>
          <w:tcPr>
            <w:tcW w:w="6945" w:type="dxa"/>
          </w:tcPr>
          <w:p w14:paraId="25E33A09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:</w:t>
            </w:r>
          </w:p>
          <w:p w14:paraId="1936415D" w14:textId="3C124D88" w:rsidR="004D1C59" w:rsidRPr="00136446" w:rsidRDefault="004D1C59" w:rsidP="008460A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corrosione cutanea H314</w:t>
            </w:r>
          </w:p>
          <w:p w14:paraId="51765B4F" w14:textId="38CF2D6E" w:rsidR="004D1C59" w:rsidRPr="00136446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delle vie respiratorie H334</w:t>
            </w:r>
          </w:p>
          <w:p w14:paraId="4499CD53" w14:textId="77777777" w:rsidR="004D1C59" w:rsidRPr="00136446" w:rsidRDefault="004D1C59" w:rsidP="008460A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della pelle H317</w:t>
            </w:r>
          </w:p>
        </w:tc>
      </w:tr>
      <w:tr w:rsidR="005C5F80" w:rsidRPr="00136446" w14:paraId="3C130787" w14:textId="77777777" w:rsidTr="003E4CEF">
        <w:trPr>
          <w:cantSplit/>
        </w:trPr>
        <w:tc>
          <w:tcPr>
            <w:tcW w:w="1476" w:type="dxa"/>
          </w:tcPr>
          <w:p w14:paraId="2600F1DA" w14:textId="52F1D58C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9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186EE1C" w14:textId="48A73A1A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6b</w:t>
            </w:r>
          </w:p>
        </w:tc>
        <w:tc>
          <w:tcPr>
            <w:tcW w:w="6945" w:type="dxa"/>
          </w:tcPr>
          <w:p w14:paraId="00696E9C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per cui sussiste un notevole pericolo di malattia o di intossicazione in seguito all’impiego di:</w:t>
            </w:r>
          </w:p>
          <w:p w14:paraId="67C50041" w14:textId="7F0EAD39" w:rsidR="004D1C59" w:rsidRPr="00136446" w:rsidRDefault="004D1C59" w:rsidP="008460A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, ma che presentano una delle proprietà di cui alla lettera a, segnatamente gas, vapori, fumi e polveri</w:t>
            </w:r>
          </w:p>
          <w:p w14:paraId="0BA7B68D" w14:textId="711862DC" w:rsidR="004D1C59" w:rsidRPr="00136446" w:rsidRDefault="004D1C59" w:rsidP="008460AE">
            <w:pPr>
              <w:numPr>
                <w:ilvl w:val="0"/>
                <w:numId w:val="13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oggetti che rilasciano sostanze o preparati che presentano una delle proprietà di cui alla lettera a</w:t>
            </w:r>
          </w:p>
        </w:tc>
      </w:tr>
      <w:tr w:rsidR="005C5F80" w:rsidRPr="00136446" w14:paraId="5265D6AA" w14:textId="77777777" w:rsidTr="003E4CEF">
        <w:trPr>
          <w:cantSplit/>
        </w:trPr>
        <w:tc>
          <w:tcPr>
            <w:tcW w:w="1476" w:type="dxa"/>
          </w:tcPr>
          <w:p w14:paraId="7EBDB84A" w14:textId="229A3ADF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10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114AABF" w14:textId="03358812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8a</w:t>
            </w:r>
          </w:p>
        </w:tc>
        <w:tc>
          <w:tcPr>
            <w:tcW w:w="6945" w:type="dxa"/>
            <w:shd w:val="clear" w:color="auto" w:fill="auto"/>
          </w:tcPr>
          <w:p w14:paraId="50E74005" w14:textId="77777777" w:rsidR="004D1C59" w:rsidRPr="00136446" w:rsidRDefault="004D1C59" w:rsidP="001A3976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>Strumenti di lavoro mobili qui di seguito</w:t>
            </w:r>
          </w:p>
          <w:p w14:paraId="528FE977" w14:textId="77777777" w:rsidR="004D1C59" w:rsidRPr="00136446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carrelli automotori con sedile o posto di guida,</w:t>
            </w:r>
          </w:p>
          <w:p w14:paraId="75FC586A" w14:textId="33BE194B" w:rsidR="004D1C59" w:rsidRPr="00136446" w:rsidRDefault="004D1C59" w:rsidP="008460AE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gru secondo l’ordinanza del 27 settembre 1999 sulle gru,</w:t>
            </w:r>
          </w:p>
          <w:p w14:paraId="6CD8C0B5" w14:textId="77777777" w:rsidR="004D1C59" w:rsidRPr="00136446" w:rsidRDefault="004D1C59" w:rsidP="008460A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ponti mobili.</w:t>
            </w:r>
          </w:p>
        </w:tc>
      </w:tr>
      <w:tr w:rsidR="005C5F80" w:rsidRPr="00136446" w14:paraId="71609421" w14:textId="77777777" w:rsidTr="003E4CEF">
        <w:trPr>
          <w:cantSplit/>
        </w:trPr>
        <w:tc>
          <w:tcPr>
            <w:tcW w:w="1476" w:type="dxa"/>
          </w:tcPr>
          <w:p w14:paraId="425ABFC4" w14:textId="11D13CC7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11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E91BCA" w14:textId="2D16FD0E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8b</w:t>
            </w:r>
          </w:p>
        </w:tc>
        <w:tc>
          <w:tcPr>
            <w:tcW w:w="6945" w:type="dxa"/>
            <w:shd w:val="clear" w:color="auto" w:fill="auto"/>
          </w:tcPr>
          <w:p w14:paraId="34DBDAAB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136446">
              <w:t>cesoiamento</w:t>
            </w:r>
            <w:proofErr w:type="spellEnd"/>
            <w:r w:rsidRPr="00136446">
              <w:t xml:space="preserve">, taglio, puntura, </w:t>
            </w:r>
            <w:proofErr w:type="spellStart"/>
            <w:r w:rsidRPr="00136446">
              <w:t>impigliamento</w:t>
            </w:r>
            <w:proofErr w:type="spellEnd"/>
            <w:r w:rsidRPr="00136446">
              <w:t>, schiacciamento e urto.</w:t>
            </w:r>
          </w:p>
        </w:tc>
      </w:tr>
      <w:tr w:rsidR="005C5F80" w:rsidRPr="00136446" w14:paraId="3E5F26ED" w14:textId="77777777" w:rsidTr="003E4CEF">
        <w:trPr>
          <w:cantSplit/>
        </w:trPr>
        <w:tc>
          <w:tcPr>
            <w:tcW w:w="1476" w:type="dxa"/>
          </w:tcPr>
          <w:p w14:paraId="5217E80D" w14:textId="0D0F374C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12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11FB72B" w14:textId="0AAE2905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8c</w:t>
            </w:r>
          </w:p>
        </w:tc>
        <w:tc>
          <w:tcPr>
            <w:tcW w:w="6945" w:type="dxa"/>
            <w:shd w:val="clear" w:color="auto" w:fill="auto"/>
          </w:tcPr>
          <w:p w14:paraId="58C2A5CA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5C5F80" w:rsidRPr="00136446" w14:paraId="45030227" w14:textId="77777777" w:rsidTr="003E4CEF">
        <w:trPr>
          <w:cantSplit/>
        </w:trPr>
        <w:tc>
          <w:tcPr>
            <w:tcW w:w="1476" w:type="dxa"/>
          </w:tcPr>
          <w:p w14:paraId="2ED0FD72" w14:textId="1BC92844" w:rsidR="004D1C59" w:rsidRPr="00136446" w:rsidRDefault="004D1C59" w:rsidP="009B5D8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13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3652531" w14:textId="0D3C5815" w:rsidR="004D1C59" w:rsidRPr="00136446" w:rsidRDefault="00927292" w:rsidP="004526EF">
            <w:pPr>
              <w:spacing w:before="0" w:after="0" w:line="300" w:lineRule="exact"/>
              <w:jc w:val="center"/>
            </w:pPr>
            <w:r w:rsidRPr="00136446">
              <w:t>10a</w:t>
            </w:r>
          </w:p>
        </w:tc>
        <w:tc>
          <w:tcPr>
            <w:tcW w:w="6945" w:type="dxa"/>
          </w:tcPr>
          <w:p w14:paraId="3A50B380" w14:textId="77777777" w:rsidR="004D1C59" w:rsidRPr="00136446" w:rsidRDefault="004D1C59" w:rsidP="001A3976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C531D0" w:rsidRPr="00136446" w14:paraId="2138B0FB" w14:textId="77777777" w:rsidTr="003E4CEF">
        <w:trPr>
          <w:cantSplit/>
        </w:trPr>
        <w:tc>
          <w:tcPr>
            <w:tcW w:w="1476" w:type="dxa"/>
          </w:tcPr>
          <w:p w14:paraId="16483B3F" w14:textId="0F1A8163" w:rsidR="00C531D0" w:rsidRPr="00136446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14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C158A72" w14:textId="030C5FFB" w:rsidR="00C531D0" w:rsidRPr="00136446" w:rsidRDefault="00C531D0" w:rsidP="00C531D0">
            <w:pPr>
              <w:spacing w:before="0" w:after="0" w:line="300" w:lineRule="exact"/>
              <w:jc w:val="center"/>
            </w:pPr>
            <w:r w:rsidRPr="00136446">
              <w:t>10b</w:t>
            </w:r>
          </w:p>
        </w:tc>
        <w:tc>
          <w:tcPr>
            <w:tcW w:w="6945" w:type="dxa"/>
          </w:tcPr>
          <w:p w14:paraId="116D17DA" w14:textId="58B60066" w:rsidR="00C531D0" w:rsidRPr="00136446" w:rsidRDefault="009F7024" w:rsidP="00C531D0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136446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C531D0" w:rsidRPr="00136446" w14:paraId="07765C9E" w14:textId="77777777" w:rsidTr="003E4CEF">
        <w:trPr>
          <w:cantSplit/>
        </w:trPr>
        <w:tc>
          <w:tcPr>
            <w:tcW w:w="1476" w:type="dxa"/>
          </w:tcPr>
          <w:p w14:paraId="141ECEDD" w14:textId="06E26DCA" w:rsidR="00C531D0" w:rsidRPr="00136446" w:rsidRDefault="00C531D0" w:rsidP="00C531D0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15</w:t>
            </w:r>
            <w:r w:rsidR="0000676E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F76650A" w14:textId="5A940C62" w:rsidR="00C531D0" w:rsidRPr="00136446" w:rsidRDefault="00C531D0" w:rsidP="00C531D0">
            <w:pPr>
              <w:spacing w:before="0" w:after="0" w:line="300" w:lineRule="exact"/>
              <w:jc w:val="center"/>
            </w:pPr>
            <w:r w:rsidRPr="00136446">
              <w:t>10c</w:t>
            </w:r>
          </w:p>
        </w:tc>
        <w:tc>
          <w:tcPr>
            <w:tcW w:w="6945" w:type="dxa"/>
          </w:tcPr>
          <w:p w14:paraId="1C0F066E" w14:textId="77777777" w:rsidR="00C531D0" w:rsidRPr="00136446" w:rsidRDefault="00C531D0" w:rsidP="00C531D0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  <w:bookmarkEnd w:id="9"/>
    </w:tbl>
    <w:p w14:paraId="68BBC508" w14:textId="77777777" w:rsidR="00095437" w:rsidRPr="00136446" w:rsidRDefault="00095437" w:rsidP="009B5D80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4604E7C9" w14:textId="77777777" w:rsidR="007744BE" w:rsidRPr="00136446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136446">
        <w:br w:type="page"/>
      </w:r>
    </w:p>
    <w:p w14:paraId="13851C8F" w14:textId="75D6A1AA" w:rsidR="009B5D80" w:rsidRPr="00136446" w:rsidRDefault="009B5D80" w:rsidP="00587779">
      <w:pPr>
        <w:pStyle w:val="UntertitelPraxisauftrag"/>
        <w:rPr>
          <w:rFonts w:ascii="Arial" w:hAnsi="Arial" w:cs="Arial"/>
          <w:sz w:val="20"/>
          <w:szCs w:val="20"/>
        </w:rPr>
      </w:pPr>
      <w:r w:rsidRPr="00136446">
        <w:rPr>
          <w:rFonts w:ascii="Arial" w:hAnsi="Arial"/>
          <w:sz w:val="20"/>
        </w:rPr>
        <w:lastRenderedPageBreak/>
        <w:t>Avvertenze per formatori professionali/formatori in azienda</w:t>
      </w:r>
    </w:p>
    <w:p w14:paraId="74A56613" w14:textId="1EDD1E13" w:rsidR="009B5D80" w:rsidRPr="00136446" w:rsidRDefault="009B5D80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Le misure di accompagnamento relative ai lavori pericolosi dall’allegato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sono convalidate esclusivamente con firma e documentazione completa dei singoli rapporti sulle istruzioni di sicurezza.</w:t>
      </w:r>
    </w:p>
    <w:p w14:paraId="1BAFA9F7" w14:textId="3D18238D" w:rsidR="007F4EF1" w:rsidRPr="00136446" w:rsidRDefault="009B5D80" w:rsidP="007F4EF1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End w:id="0"/>
      <w:r w:rsidRPr="00136446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F3B92" w:rsidRPr="00136446" w14:paraId="2F21D32A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82B6FA0" w14:textId="77777777" w:rsidR="008F3B92" w:rsidRPr="00136446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136446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356642EA" w14:textId="09236474" w:rsidR="008F3B92" w:rsidRPr="00136446" w:rsidRDefault="008F3B92" w:rsidP="00136446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136446">
              <w:rPr>
                <w:b/>
                <w:sz w:val="24"/>
              </w:rPr>
              <w:t>Nome formatore professionale/formatore in azienda</w:t>
            </w:r>
          </w:p>
        </w:tc>
      </w:tr>
      <w:tr w:rsidR="008F3B92" w:rsidRPr="00136446" w14:paraId="7D214BFB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3FAEC906" w14:textId="77777777" w:rsidR="008F3B92" w:rsidRPr="00136446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2F62D20F" w14:textId="77777777" w:rsidR="008F3B92" w:rsidRPr="00136446" w:rsidRDefault="008F3B92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16CE7C7" w14:textId="77777777" w:rsidR="008F3B92" w:rsidRPr="00136446" w:rsidRDefault="008F3B92" w:rsidP="008F3B92">
      <w:pPr>
        <w:pStyle w:val="TitelPraxisauftrge"/>
        <w:rPr>
          <w:sz w:val="28"/>
        </w:rPr>
      </w:pPr>
    </w:p>
    <w:p w14:paraId="4A04800E" w14:textId="77777777" w:rsidR="008F3B92" w:rsidRPr="00136446" w:rsidRDefault="008F3B92" w:rsidP="008F3B92">
      <w:pPr>
        <w:pStyle w:val="TitelPraxisauftrge"/>
        <w:rPr>
          <w:sz w:val="28"/>
        </w:rPr>
      </w:pPr>
    </w:p>
    <w:p w14:paraId="29B16CDC" w14:textId="2A8DD4E4" w:rsidR="008F3B92" w:rsidRPr="00136446" w:rsidRDefault="009C2511" w:rsidP="00927A5A">
      <w:pPr>
        <w:pStyle w:val="TitelPraxisauftrge"/>
        <w:spacing w:line="320" w:lineRule="exact"/>
        <w:rPr>
          <w:sz w:val="28"/>
        </w:rPr>
      </w:pPr>
      <w:r w:rsidRPr="00136446">
        <w:rPr>
          <w:sz w:val="28"/>
        </w:rPr>
        <w:t>I</w:t>
      </w:r>
      <w:r w:rsidR="004C18DB">
        <w:rPr>
          <w:sz w:val="28"/>
        </w:rPr>
        <w:t>lluminazione</w:t>
      </w:r>
      <w:r w:rsidRPr="00136446">
        <w:rPr>
          <w:sz w:val="28"/>
        </w:rPr>
        <w:t xml:space="preserve"> </w:t>
      </w:r>
      <w:r w:rsidR="004C18DB">
        <w:rPr>
          <w:sz w:val="28"/>
        </w:rPr>
        <w:t>pubblica</w:t>
      </w:r>
      <w:r w:rsidRPr="00136446">
        <w:rPr>
          <w:sz w:val="28"/>
        </w:rPr>
        <w:t xml:space="preserve"> (</w:t>
      </w:r>
      <w:r w:rsidR="004C18DB">
        <w:rPr>
          <w:sz w:val="28"/>
        </w:rPr>
        <w:t>nuova</w:t>
      </w:r>
      <w:r w:rsidRPr="00136446">
        <w:rPr>
          <w:sz w:val="28"/>
        </w:rPr>
        <w:t xml:space="preserve"> </w:t>
      </w:r>
      <w:r w:rsidR="004C18DB">
        <w:rPr>
          <w:sz w:val="28"/>
        </w:rPr>
        <w:t>costruzione</w:t>
      </w:r>
      <w:r w:rsidRPr="00136446">
        <w:rPr>
          <w:sz w:val="28"/>
        </w:rPr>
        <w:t>)</w:t>
      </w:r>
      <w:r w:rsidRPr="00136446">
        <w:rPr>
          <w:sz w:val="28"/>
        </w:rPr>
        <w:br/>
        <w:t xml:space="preserve">3° e 4° </w:t>
      </w:r>
      <w:r w:rsidR="004C18DB">
        <w:rPr>
          <w:sz w:val="28"/>
        </w:rPr>
        <w:t>semestre</w:t>
      </w:r>
    </w:p>
    <w:p w14:paraId="16A9F5B6" w14:textId="2DD1686B" w:rsidR="008F3B92" w:rsidRPr="00136446" w:rsidRDefault="008F3B92" w:rsidP="008F3B92">
      <w:pPr>
        <w:spacing w:before="0" w:after="0" w:line="300" w:lineRule="exact"/>
        <w:jc w:val="both"/>
        <w:rPr>
          <w:sz w:val="20"/>
          <w:szCs w:val="20"/>
        </w:rPr>
      </w:pPr>
      <w:r w:rsidRPr="00136446">
        <w:rPr>
          <w:sz w:val="20"/>
        </w:rPr>
        <w:t>Con questo incarico pratico vengono coperti i seguenti obiettivi di valutazione in conformità al piano di formazione</w:t>
      </w:r>
      <w:r w:rsidR="00FA7E92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8F3B92" w:rsidRPr="00136446" w14:paraId="7B484751" w14:textId="77777777" w:rsidTr="00F75715">
        <w:tc>
          <w:tcPr>
            <w:tcW w:w="2830" w:type="dxa"/>
            <w:vAlign w:val="center"/>
          </w:tcPr>
          <w:p w14:paraId="11440D07" w14:textId="77777777" w:rsidR="008F3B92" w:rsidRPr="00136446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7AB48B13" w14:textId="77777777" w:rsidR="008F3B92" w:rsidRPr="00136446" w:rsidRDefault="008F3B92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Obiettivi di valutazione</w:t>
            </w:r>
          </w:p>
        </w:tc>
      </w:tr>
      <w:tr w:rsidR="006E64CC" w:rsidRPr="00136446" w14:paraId="31302878" w14:textId="77777777" w:rsidTr="00740FE9">
        <w:tc>
          <w:tcPr>
            <w:tcW w:w="2830" w:type="dxa"/>
            <w:shd w:val="clear" w:color="auto" w:fill="F2F2F2"/>
          </w:tcPr>
          <w:p w14:paraId="1EE4F287" w14:textId="7D920FEA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a1</w:t>
            </w:r>
          </w:p>
        </w:tc>
        <w:tc>
          <w:tcPr>
            <w:tcW w:w="6804" w:type="dxa"/>
            <w:shd w:val="clear" w:color="auto" w:fill="F2F2F2"/>
          </w:tcPr>
          <w:p w14:paraId="5038E182" w14:textId="4F73BC73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a1.1, a1.2, a1.3, a1.7, a1.8, a1.9, a1.10, a1.11</w:t>
            </w:r>
          </w:p>
        </w:tc>
      </w:tr>
      <w:tr w:rsidR="006E64CC" w:rsidRPr="00136446" w14:paraId="46457795" w14:textId="77777777" w:rsidTr="00740FE9">
        <w:tc>
          <w:tcPr>
            <w:tcW w:w="2830" w:type="dxa"/>
            <w:shd w:val="clear" w:color="auto" w:fill="F2F2F2"/>
          </w:tcPr>
          <w:p w14:paraId="6E7698E9" w14:textId="6C3DF896" w:rsidR="006E64CC" w:rsidRPr="00136446" w:rsidRDefault="006E64CC" w:rsidP="006E64CC">
            <w:pPr>
              <w:spacing w:before="40" w:after="40" w:line="240" w:lineRule="exact"/>
            </w:pPr>
            <w:r w:rsidRPr="00136446">
              <w:t>a2</w:t>
            </w:r>
          </w:p>
        </w:tc>
        <w:tc>
          <w:tcPr>
            <w:tcW w:w="6804" w:type="dxa"/>
            <w:shd w:val="clear" w:color="auto" w:fill="F2F2F2"/>
          </w:tcPr>
          <w:p w14:paraId="56D50C4B" w14:textId="057009D7" w:rsidR="006E64CC" w:rsidRPr="00136446" w:rsidRDefault="006E64CC" w:rsidP="006E64CC">
            <w:pPr>
              <w:spacing w:before="40" w:after="40" w:line="240" w:lineRule="exact"/>
            </w:pPr>
            <w:r w:rsidRPr="00136446">
              <w:t>a2.1</w:t>
            </w:r>
          </w:p>
        </w:tc>
      </w:tr>
      <w:tr w:rsidR="006E64CC" w:rsidRPr="00136446" w14:paraId="645F8A8F" w14:textId="77777777" w:rsidTr="00740FE9">
        <w:tc>
          <w:tcPr>
            <w:tcW w:w="2830" w:type="dxa"/>
            <w:shd w:val="clear" w:color="auto" w:fill="F2F2F2"/>
          </w:tcPr>
          <w:p w14:paraId="1F8D612E" w14:textId="3A8A2C1C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a3</w:t>
            </w:r>
          </w:p>
        </w:tc>
        <w:tc>
          <w:tcPr>
            <w:tcW w:w="6804" w:type="dxa"/>
            <w:shd w:val="clear" w:color="auto" w:fill="F2F2F2"/>
          </w:tcPr>
          <w:p w14:paraId="0DD5F688" w14:textId="58AFFE00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a3.1, a3.2, a3.5, a3.6</w:t>
            </w:r>
          </w:p>
        </w:tc>
      </w:tr>
      <w:tr w:rsidR="006E64CC" w:rsidRPr="00136446" w14:paraId="38440A17" w14:textId="77777777" w:rsidTr="00740FE9">
        <w:tc>
          <w:tcPr>
            <w:tcW w:w="2830" w:type="dxa"/>
            <w:shd w:val="clear" w:color="auto" w:fill="F2F2F2"/>
          </w:tcPr>
          <w:p w14:paraId="405370E8" w14:textId="41A3B36E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a4</w:t>
            </w:r>
          </w:p>
        </w:tc>
        <w:tc>
          <w:tcPr>
            <w:tcW w:w="6804" w:type="dxa"/>
            <w:shd w:val="clear" w:color="auto" w:fill="F2F2F2"/>
          </w:tcPr>
          <w:p w14:paraId="5C1F4FC4" w14:textId="36DA3616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a4.3</w:t>
            </w:r>
          </w:p>
        </w:tc>
      </w:tr>
      <w:tr w:rsidR="006E64CC" w:rsidRPr="00136446" w14:paraId="3B841120" w14:textId="77777777" w:rsidTr="00740FE9">
        <w:tc>
          <w:tcPr>
            <w:tcW w:w="2830" w:type="dxa"/>
            <w:shd w:val="clear" w:color="auto" w:fill="F2F2F2"/>
          </w:tcPr>
          <w:p w14:paraId="2543DFCF" w14:textId="7BCA77BE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b2</w:t>
            </w:r>
          </w:p>
        </w:tc>
        <w:tc>
          <w:tcPr>
            <w:tcW w:w="6804" w:type="dxa"/>
            <w:shd w:val="clear" w:color="auto" w:fill="F2F2F2"/>
          </w:tcPr>
          <w:p w14:paraId="37EDDEAB" w14:textId="4B1F2F86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b2.7, b2.8</w:t>
            </w:r>
          </w:p>
        </w:tc>
      </w:tr>
      <w:tr w:rsidR="006E64CC" w:rsidRPr="00136446" w14:paraId="0B760343" w14:textId="77777777" w:rsidTr="00740FE9">
        <w:tc>
          <w:tcPr>
            <w:tcW w:w="2830" w:type="dxa"/>
            <w:shd w:val="clear" w:color="auto" w:fill="F2F2F2"/>
          </w:tcPr>
          <w:p w14:paraId="5491CBA5" w14:textId="209AAA4F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b3</w:t>
            </w:r>
          </w:p>
        </w:tc>
        <w:tc>
          <w:tcPr>
            <w:tcW w:w="6804" w:type="dxa"/>
            <w:shd w:val="clear" w:color="auto" w:fill="F2F2F2"/>
          </w:tcPr>
          <w:p w14:paraId="783E5CAB" w14:textId="6CED4DBA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b3.4, b3.6, b3.8</w:t>
            </w:r>
          </w:p>
        </w:tc>
      </w:tr>
      <w:tr w:rsidR="006E64CC" w:rsidRPr="00136446" w14:paraId="4D872DCE" w14:textId="77777777" w:rsidTr="00740FE9">
        <w:tc>
          <w:tcPr>
            <w:tcW w:w="2830" w:type="dxa"/>
            <w:shd w:val="clear" w:color="auto" w:fill="F2F2F2"/>
          </w:tcPr>
          <w:p w14:paraId="383CA7F2" w14:textId="6287B3F6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c4</w:t>
            </w:r>
          </w:p>
        </w:tc>
        <w:tc>
          <w:tcPr>
            <w:tcW w:w="6804" w:type="dxa"/>
            <w:shd w:val="clear" w:color="auto" w:fill="F2F2F2"/>
          </w:tcPr>
          <w:p w14:paraId="0A03C41C" w14:textId="31542333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c4.1, c4.2, c4.4, c4.5, c4.6, c4.8, c4.9, c4.10</w:t>
            </w:r>
          </w:p>
        </w:tc>
      </w:tr>
      <w:tr w:rsidR="006E64CC" w:rsidRPr="00136446" w14:paraId="028CE985" w14:textId="77777777" w:rsidTr="00740FE9">
        <w:tc>
          <w:tcPr>
            <w:tcW w:w="2830" w:type="dxa"/>
            <w:shd w:val="clear" w:color="auto" w:fill="F2F2F2"/>
          </w:tcPr>
          <w:p w14:paraId="48DCB263" w14:textId="5B8385A4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d3</w:t>
            </w:r>
          </w:p>
        </w:tc>
        <w:tc>
          <w:tcPr>
            <w:tcW w:w="6804" w:type="dxa"/>
            <w:shd w:val="clear" w:color="auto" w:fill="F2F2F2"/>
          </w:tcPr>
          <w:p w14:paraId="55B4577B" w14:textId="720D49FB" w:rsidR="006E64CC" w:rsidRPr="00136446" w:rsidRDefault="006E64CC" w:rsidP="006E64CC">
            <w:pPr>
              <w:spacing w:before="40" w:after="40" w:line="240" w:lineRule="exact"/>
              <w:rPr>
                <w:color w:val="auto"/>
              </w:rPr>
            </w:pPr>
            <w:r w:rsidRPr="00136446">
              <w:t>d3.1, d3.2, d3.4, d3.6, d3.7</w:t>
            </w:r>
          </w:p>
        </w:tc>
      </w:tr>
      <w:tr w:rsidR="006E64CC" w:rsidRPr="00136446" w14:paraId="6F152A4A" w14:textId="77777777" w:rsidTr="00740FE9">
        <w:tc>
          <w:tcPr>
            <w:tcW w:w="2830" w:type="dxa"/>
            <w:shd w:val="clear" w:color="auto" w:fill="F2F2F2"/>
          </w:tcPr>
          <w:p w14:paraId="6F4D8242" w14:textId="348F8AAB" w:rsidR="006E64CC" w:rsidRPr="00136446" w:rsidRDefault="006E64CC" w:rsidP="006E64CC">
            <w:pPr>
              <w:spacing w:before="40" w:after="40" w:line="240" w:lineRule="exact"/>
            </w:pPr>
            <w:r w:rsidRPr="00136446">
              <w:t>e1</w:t>
            </w:r>
          </w:p>
        </w:tc>
        <w:tc>
          <w:tcPr>
            <w:tcW w:w="6804" w:type="dxa"/>
            <w:shd w:val="clear" w:color="auto" w:fill="F2F2F2"/>
          </w:tcPr>
          <w:p w14:paraId="0B8B0395" w14:textId="51DDE49C" w:rsidR="006E64CC" w:rsidRPr="00136446" w:rsidRDefault="006E64CC" w:rsidP="006E64CC">
            <w:pPr>
              <w:spacing w:before="40" w:after="40" w:line="240" w:lineRule="exact"/>
            </w:pPr>
            <w:r w:rsidRPr="00136446">
              <w:t>e1.1, e1.2, e1.3</w:t>
            </w:r>
          </w:p>
        </w:tc>
      </w:tr>
      <w:tr w:rsidR="006E64CC" w:rsidRPr="00136446" w14:paraId="6D69E33B" w14:textId="77777777" w:rsidTr="00740FE9">
        <w:tc>
          <w:tcPr>
            <w:tcW w:w="2830" w:type="dxa"/>
            <w:shd w:val="clear" w:color="auto" w:fill="F2F2F2"/>
          </w:tcPr>
          <w:p w14:paraId="03A68451" w14:textId="2217709F" w:rsidR="006E64CC" w:rsidRPr="00136446" w:rsidRDefault="006E64CC" w:rsidP="006E64CC">
            <w:pPr>
              <w:spacing w:before="40" w:after="40" w:line="240" w:lineRule="exact"/>
            </w:pPr>
            <w:r w:rsidRPr="00136446">
              <w:t>e2</w:t>
            </w:r>
          </w:p>
        </w:tc>
        <w:tc>
          <w:tcPr>
            <w:tcW w:w="6804" w:type="dxa"/>
            <w:shd w:val="clear" w:color="auto" w:fill="F2F2F2"/>
          </w:tcPr>
          <w:p w14:paraId="262ED338" w14:textId="0F1521E0" w:rsidR="006E64CC" w:rsidRPr="00136446" w:rsidRDefault="006E64CC" w:rsidP="006E64CC">
            <w:pPr>
              <w:spacing w:before="40" w:after="40" w:line="240" w:lineRule="exact"/>
            </w:pPr>
            <w:r w:rsidRPr="00136446">
              <w:t>e2.1, e2.2, e2.5, e2.7</w:t>
            </w:r>
          </w:p>
        </w:tc>
      </w:tr>
      <w:tr w:rsidR="006E64CC" w:rsidRPr="00136446" w14:paraId="6E885526" w14:textId="77777777" w:rsidTr="00740FE9">
        <w:tc>
          <w:tcPr>
            <w:tcW w:w="2830" w:type="dxa"/>
            <w:shd w:val="clear" w:color="auto" w:fill="F2F2F2"/>
          </w:tcPr>
          <w:p w14:paraId="4742DA06" w14:textId="107A37C9" w:rsidR="006E64CC" w:rsidRPr="00136446" w:rsidRDefault="006E64CC" w:rsidP="006E64CC">
            <w:pPr>
              <w:spacing w:before="40" w:after="40" w:line="240" w:lineRule="exact"/>
            </w:pPr>
            <w:r w:rsidRPr="00136446">
              <w:t>e3</w:t>
            </w:r>
          </w:p>
        </w:tc>
        <w:tc>
          <w:tcPr>
            <w:tcW w:w="6804" w:type="dxa"/>
            <w:shd w:val="clear" w:color="auto" w:fill="F2F2F2"/>
          </w:tcPr>
          <w:p w14:paraId="6AB2F5B0" w14:textId="6BF3783D" w:rsidR="006E64CC" w:rsidRPr="00136446" w:rsidRDefault="006E64CC" w:rsidP="006E64CC">
            <w:pPr>
              <w:spacing w:before="40" w:after="40" w:line="240" w:lineRule="exact"/>
            </w:pPr>
            <w:r w:rsidRPr="00136446">
              <w:t>e3.1</w:t>
            </w:r>
          </w:p>
        </w:tc>
      </w:tr>
    </w:tbl>
    <w:p w14:paraId="76C1630E" w14:textId="77777777" w:rsidR="00614785" w:rsidRPr="00136446" w:rsidRDefault="00614785" w:rsidP="00614785">
      <w:pPr>
        <w:spacing w:before="0" w:after="0"/>
        <w:jc w:val="both"/>
        <w:rPr>
          <w:rFonts w:eastAsia="Arial"/>
          <w:sz w:val="16"/>
          <w:szCs w:val="16"/>
          <w:lang w:eastAsia="en-US"/>
        </w:rPr>
      </w:pPr>
    </w:p>
    <w:tbl>
      <w:tblPr>
        <w:tblStyle w:val="Tabellenraster3"/>
        <w:tblW w:w="9638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3686"/>
        <w:gridCol w:w="3122"/>
      </w:tblGrid>
      <w:tr w:rsidR="00614785" w:rsidRPr="00136446" w14:paraId="1F99692B" w14:textId="77777777" w:rsidTr="00DC7AA7">
        <w:tc>
          <w:tcPr>
            <w:tcW w:w="2830" w:type="dxa"/>
            <w:vAlign w:val="center"/>
          </w:tcPr>
          <w:p w14:paraId="7401F982" w14:textId="77777777" w:rsidR="00614785" w:rsidRPr="00136446" w:rsidRDefault="00614785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136446">
              <w:rPr>
                <w:b/>
              </w:rPr>
              <w:t>Corso interaziendale</w:t>
            </w:r>
          </w:p>
        </w:tc>
        <w:tc>
          <w:tcPr>
            <w:tcW w:w="3686" w:type="dxa"/>
            <w:vAlign w:val="center"/>
          </w:tcPr>
          <w:p w14:paraId="0ACDDFF3" w14:textId="77777777" w:rsidR="00614785" w:rsidRPr="00136446" w:rsidRDefault="00614785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136446">
              <w:rPr>
                <w:b/>
                <w:color w:val="auto"/>
              </w:rPr>
              <w:t>Argomento</w:t>
            </w:r>
          </w:p>
        </w:tc>
        <w:tc>
          <w:tcPr>
            <w:tcW w:w="3122" w:type="dxa"/>
            <w:vAlign w:val="center"/>
          </w:tcPr>
          <w:p w14:paraId="17151A2A" w14:textId="77777777" w:rsidR="00614785" w:rsidRPr="00136446" w:rsidRDefault="00614785" w:rsidP="00DC7AA7">
            <w:pPr>
              <w:spacing w:line="240" w:lineRule="exact"/>
              <w:rPr>
                <w:b/>
                <w:bCs/>
                <w:color w:val="auto"/>
              </w:rPr>
            </w:pPr>
            <w:r w:rsidRPr="00136446">
              <w:rPr>
                <w:b/>
              </w:rPr>
              <w:t>Svolgimento</w:t>
            </w:r>
          </w:p>
        </w:tc>
      </w:tr>
      <w:tr w:rsidR="00614785" w:rsidRPr="00136446" w14:paraId="210003EA" w14:textId="77777777" w:rsidTr="00DC7AA7">
        <w:tc>
          <w:tcPr>
            <w:tcW w:w="2830" w:type="dxa"/>
            <w:shd w:val="clear" w:color="auto" w:fill="F2F2F2"/>
            <w:vAlign w:val="center"/>
          </w:tcPr>
          <w:p w14:paraId="5B645B07" w14:textId="77777777" w:rsidR="00614785" w:rsidRPr="00136446" w:rsidRDefault="00614785" w:rsidP="00DC7AA7">
            <w:pPr>
              <w:spacing w:before="40" w:after="40" w:line="240" w:lineRule="exact"/>
              <w:rPr>
                <w:color w:val="auto"/>
              </w:rPr>
            </w:pPr>
            <w:r w:rsidRPr="00136446">
              <w:t>Corso 7-EN</w:t>
            </w:r>
          </w:p>
        </w:tc>
        <w:tc>
          <w:tcPr>
            <w:tcW w:w="3686" w:type="dxa"/>
            <w:shd w:val="clear" w:color="auto" w:fill="F2F2F2"/>
            <w:vAlign w:val="center"/>
          </w:tcPr>
          <w:p w14:paraId="34051587" w14:textId="77777777" w:rsidR="00614785" w:rsidRPr="00136446" w:rsidRDefault="00614785" w:rsidP="00DC7AA7">
            <w:pPr>
              <w:spacing w:before="40" w:after="40" w:line="240" w:lineRule="exact"/>
              <w:rPr>
                <w:color w:val="auto"/>
              </w:rPr>
            </w:pPr>
            <w:r w:rsidRPr="00136446">
              <w:t>Illuminazione pubblica</w:t>
            </w:r>
          </w:p>
        </w:tc>
        <w:tc>
          <w:tcPr>
            <w:tcW w:w="3122" w:type="dxa"/>
            <w:shd w:val="clear" w:color="auto" w:fill="F2F2F2"/>
            <w:vAlign w:val="center"/>
          </w:tcPr>
          <w:p w14:paraId="4217AACB" w14:textId="77777777" w:rsidR="00614785" w:rsidRPr="00136446" w:rsidRDefault="00614785" w:rsidP="00DC7AA7">
            <w:pPr>
              <w:spacing w:before="40" w:after="40" w:line="240" w:lineRule="exact"/>
              <w:rPr>
                <w:color w:val="auto"/>
              </w:rPr>
            </w:pPr>
            <w:proofErr w:type="gramStart"/>
            <w:r w:rsidRPr="00136446">
              <w:t>4°</w:t>
            </w:r>
            <w:proofErr w:type="gramEnd"/>
            <w:r w:rsidRPr="00136446">
              <w:t xml:space="preserve"> semestre</w:t>
            </w:r>
          </w:p>
        </w:tc>
      </w:tr>
    </w:tbl>
    <w:p w14:paraId="18A2FD81" w14:textId="77777777" w:rsidR="00614785" w:rsidRPr="00136446" w:rsidRDefault="00614785" w:rsidP="00614785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245445B6" w14:textId="77777777" w:rsidR="008F3B92" w:rsidRPr="00136446" w:rsidRDefault="008F3B92" w:rsidP="008F3B92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t>Situazione iniziale</w:t>
      </w:r>
    </w:p>
    <w:p w14:paraId="71D7B242" w14:textId="77777777" w:rsidR="00527FC5" w:rsidRPr="00136446" w:rsidRDefault="00527FC5" w:rsidP="00527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Nella tua giornata lavorativa realizzi illuminazioni pubbliche in conformità alla relativa documentazione dell’incarico</w:t>
      </w:r>
      <w:r w:rsidRPr="00136446">
        <w:t>.</w:t>
      </w:r>
      <w:r w:rsidRPr="00136446">
        <w:rPr>
          <w:sz w:val="20"/>
        </w:rPr>
        <w:t xml:space="preserve"> L’ambiente di lavoro e i pericoli corrispondenti possono variare.</w:t>
      </w:r>
    </w:p>
    <w:p w14:paraId="18B7E689" w14:textId="2C6F32EE" w:rsidR="00AA4BE8" w:rsidRPr="00136446" w:rsidRDefault="00AA4BE8" w:rsidP="00527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Nel </w:t>
      </w:r>
      <w:proofErr w:type="gramStart"/>
      <w:r w:rsidRPr="00136446">
        <w:rPr>
          <w:sz w:val="20"/>
        </w:rPr>
        <w:t>3°</w:t>
      </w:r>
      <w:proofErr w:type="gramEnd"/>
      <w:r w:rsidRPr="00136446">
        <w:rPr>
          <w:sz w:val="20"/>
        </w:rPr>
        <w:t xml:space="preserve"> semestre il tuo formatore in azienda ti spiega l’ordine di lavoro in tutti i dettagli e discutete insieme i dettagli dell’incarico. Riconoscete possibili pericoli e definite relative regole di comportamento e misure di sicurezza. Applichi in modo corretto le misure rilevanti della sicurezza sul lavoro e</w:t>
      </w:r>
      <w:r w:rsidR="00711F57" w:rsidRPr="00136446">
        <w:rPr>
          <w:sz w:val="20"/>
        </w:rPr>
        <w:t xml:space="preserve"> della</w:t>
      </w:r>
      <w:r w:rsidRPr="00136446">
        <w:rPr>
          <w:sz w:val="20"/>
        </w:rPr>
        <w:t xml:space="preserve"> protezione della salute per il tuo lavoro. Conosci le prescrizioni aziendali e le direttive. Le imponi e le applichi rigorosamente. Controlli se gli strumenti di lavoro e i DPI sono testati. Lavori solo con strumenti di lavoro e DPI testati. Impari a riconoscere documentazione dell’incarico erronea. Se trovi degli errori li discuti con il tuo formatore in azienda. Nel tuo lavoro applichi ogni volta con coerenza le 5 + 5 regole.</w:t>
      </w:r>
    </w:p>
    <w:p w14:paraId="6213E51E" w14:textId="2FBB8FAE" w:rsidR="00AA4BE8" w:rsidRPr="00136446" w:rsidRDefault="00AA4BE8" w:rsidP="00AA4BE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Fra i tuoi compiti ci sono il controllo delle scorte di materiali e la loro organizzazione sul cantiere.</w:t>
      </w:r>
    </w:p>
    <w:p w14:paraId="5C86FFF3" w14:textId="4C1C28F0" w:rsidR="00DC71B4" w:rsidRPr="00136446" w:rsidRDefault="00AA4BE8" w:rsidP="00DC71B4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lastRenderedPageBreak/>
        <w:t>In caso di pericoli è tua responsabilità dire «STOP» e segnalare incongruenze alla persona responsabile. Motiva il tuo intervento e discuti la strada da seguire con il tuo formatore in azienda. Poi, con il supporto del formatore in azienda, elimina il pericolo o adotta le relative misure necessarie.</w:t>
      </w:r>
    </w:p>
    <w:p w14:paraId="5A426053" w14:textId="544E2769" w:rsidR="000F19B0" w:rsidRPr="00136446" w:rsidRDefault="00AA4BE8" w:rsidP="00DC7E8A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Il formatore in azienda ti spiega </w:t>
      </w:r>
      <w:r w:rsidR="00234338" w:rsidRPr="00136446">
        <w:rPr>
          <w:sz w:val="20"/>
        </w:rPr>
        <w:t xml:space="preserve">i </w:t>
      </w:r>
      <w:r w:rsidRPr="00136446">
        <w:rPr>
          <w:sz w:val="20"/>
        </w:rPr>
        <w:t xml:space="preserve">diversi schemi elettrici. Elaborate </w:t>
      </w:r>
      <w:r w:rsidR="00DC7E8A" w:rsidRPr="00136446">
        <w:rPr>
          <w:sz w:val="20"/>
        </w:rPr>
        <w:t xml:space="preserve">quindi </w:t>
      </w:r>
      <w:r w:rsidRPr="00136446">
        <w:rPr>
          <w:sz w:val="20"/>
        </w:rPr>
        <w:t xml:space="preserve">insieme i componenti dell’ordine in corso e il loro impiego. Il tuo formatore in azienda ti mostra anche come si possono riconoscere i pericoli già dai piani d’opera. Impari </w:t>
      </w:r>
      <w:r w:rsidR="00DC7E8A" w:rsidRPr="00136446">
        <w:rPr>
          <w:sz w:val="20"/>
        </w:rPr>
        <w:t>inoltre</w:t>
      </w:r>
      <w:r w:rsidRPr="00136446">
        <w:rPr>
          <w:sz w:val="20"/>
        </w:rPr>
        <w:t xml:space="preserve"> a riconoscere quali pericoli aspettarti dalle macchine impiegat</w:t>
      </w:r>
      <w:r w:rsidR="00106125" w:rsidRPr="00136446">
        <w:rPr>
          <w:sz w:val="20"/>
        </w:rPr>
        <w:t>e</w:t>
      </w:r>
      <w:r w:rsidRPr="00136446">
        <w:rPr>
          <w:sz w:val="20"/>
        </w:rPr>
        <w:t xml:space="preserve"> e dai carichi pendenti. È </w:t>
      </w:r>
      <w:r w:rsidR="00DC7E8A" w:rsidRPr="00136446">
        <w:rPr>
          <w:sz w:val="20"/>
        </w:rPr>
        <w:t>poi</w:t>
      </w:r>
      <w:r w:rsidRPr="00136446">
        <w:rPr>
          <w:sz w:val="20"/>
        </w:rPr>
        <w:t xml:space="preserve"> importante che impari </w:t>
      </w:r>
      <w:r w:rsidR="00277B02" w:rsidRPr="00136446">
        <w:rPr>
          <w:sz w:val="20"/>
        </w:rPr>
        <w:t xml:space="preserve">anche </w:t>
      </w:r>
      <w:r w:rsidRPr="00136446">
        <w:rPr>
          <w:sz w:val="20"/>
        </w:rPr>
        <w:t>a riconoscere i pericoli i</w:t>
      </w:r>
      <w:r w:rsidR="00106125" w:rsidRPr="00136446">
        <w:rPr>
          <w:sz w:val="20"/>
        </w:rPr>
        <w:t>n</w:t>
      </w:r>
      <w:r w:rsidRPr="00136446">
        <w:rPr>
          <w:sz w:val="20"/>
        </w:rPr>
        <w:t xml:space="preserve"> situazioni particolari come problemi di rete o di esercizio. Il tuo formatore in azienda e tu definite insieme opportune regole di comportamento e misure di sicurezza per i relativi pericoli. È inoltre importante che conosci i tuoi limiti fisici e psichici, li rispetti e reagisci corrispondentemente. Sotto vigilanza del formatore in azienda effettui un controllo visivo di un impianto realizzato, servendoti di liste di controllo. Anche qui è importante dire «STOP» in caso di irregolarità. Correggi già in autonomia ogni errore. </w:t>
      </w:r>
      <w:bookmarkStart w:id="10" w:name="_Hlk145591620"/>
      <w:r w:rsidRPr="00136446">
        <w:rPr>
          <w:sz w:val="20"/>
        </w:rPr>
        <w:t xml:space="preserve">Discuti con il tuo formatore in azienda i relativi possibili pericoli che hai riconosciuto. </w:t>
      </w:r>
      <w:bookmarkEnd w:id="10"/>
      <w:r w:rsidRPr="00136446">
        <w:rPr>
          <w:sz w:val="20"/>
        </w:rPr>
        <w:t>Sotto vigilanza del formatore in azienda metti in funzione</w:t>
      </w:r>
      <w:r w:rsidR="00EB532B" w:rsidRPr="00136446">
        <w:rPr>
          <w:sz w:val="20"/>
        </w:rPr>
        <w:t xml:space="preserve"> in conformità alle prescrizioni</w:t>
      </w:r>
      <w:r w:rsidRPr="00136446">
        <w:rPr>
          <w:sz w:val="20"/>
        </w:rPr>
        <w:t xml:space="preserve"> gli impianti appena realizzati e metti a protocollo i dati necessari. </w:t>
      </w:r>
      <w:bookmarkStart w:id="11" w:name="_Hlk144916841"/>
      <w:r w:rsidRPr="00136446">
        <w:rPr>
          <w:sz w:val="20"/>
        </w:rPr>
        <w:t xml:space="preserve">Osservando le prescrizioni e regole valevoli insieme con il tuo formatore in azienda metti fuori servizio impianti d’illuminazione. </w:t>
      </w:r>
      <w:bookmarkStart w:id="12" w:name="_Hlk144973840"/>
      <w:bookmarkEnd w:id="11"/>
      <w:r w:rsidRPr="00136446">
        <w:rPr>
          <w:sz w:val="20"/>
        </w:rPr>
        <w:t xml:space="preserve">Metti a protocollo questa messa fuori servizio. </w:t>
      </w:r>
      <w:r w:rsidR="00DC7E8A" w:rsidRPr="00136446">
        <w:rPr>
          <w:sz w:val="20"/>
        </w:rPr>
        <w:t>Inoltre,</w:t>
      </w:r>
      <w:r w:rsidRPr="00136446">
        <w:rPr>
          <w:sz w:val="20"/>
        </w:rPr>
        <w:t xml:space="preserve"> smontate insieme parti degli impianti d’illuminazione pubblica.</w:t>
      </w:r>
      <w:bookmarkEnd w:id="12"/>
    </w:p>
    <w:p w14:paraId="539AED42" w14:textId="5197AEB5" w:rsidR="00AA4BE8" w:rsidRPr="00136446" w:rsidRDefault="00AA4BE8" w:rsidP="00AA4BE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Nel </w:t>
      </w:r>
      <w:proofErr w:type="gramStart"/>
      <w:r w:rsidRPr="00136446">
        <w:rPr>
          <w:sz w:val="20"/>
        </w:rPr>
        <w:t>4°</w:t>
      </w:r>
      <w:proofErr w:type="gramEnd"/>
      <w:r w:rsidRPr="00136446">
        <w:rPr>
          <w:sz w:val="20"/>
        </w:rPr>
        <w:t xml:space="preserve"> semestre conosci le misure rilevanti della sicurezza sul lavoro e</w:t>
      </w:r>
      <w:r w:rsidR="00EB532B" w:rsidRPr="00136446">
        <w:rPr>
          <w:sz w:val="20"/>
        </w:rPr>
        <w:t xml:space="preserve"> della</w:t>
      </w:r>
      <w:r w:rsidRPr="00136446">
        <w:rPr>
          <w:sz w:val="20"/>
        </w:rPr>
        <w:t xml:space="preserve"> protezione della salute importanti per un metodo di lavoro sicuro. Applichi rigorosamente le prescrizioni aziendali e le direttive. </w:t>
      </w:r>
      <w:r w:rsidR="00EB532B" w:rsidRPr="00136446">
        <w:rPr>
          <w:sz w:val="20"/>
        </w:rPr>
        <w:t>Controlli, inoltre,</w:t>
      </w:r>
      <w:r w:rsidRPr="00136446">
        <w:rPr>
          <w:sz w:val="20"/>
        </w:rPr>
        <w:t xml:space="preserve"> in autonomia l’idoneità all’uso di tutti gli strumenti di lavoro e dei DPI</w:t>
      </w:r>
      <w:r w:rsidR="002F3481" w:rsidRPr="00136446">
        <w:rPr>
          <w:sz w:val="20"/>
        </w:rPr>
        <w:t xml:space="preserve"> impiegati</w:t>
      </w:r>
      <w:r w:rsidRPr="00136446">
        <w:rPr>
          <w:sz w:val="20"/>
        </w:rPr>
        <w:t>. Riconosci già una documentazione dell’incarico erronea e applichi proposte di miglioramento. Puoi inoltre valutare in modo realistico durata del lavoro e scadenze. Applichi con coerenza le 5 + 5 regole in tutti i tuoi lavori. Nelle manovre hai la padronanza del linguaggio delle manovre in base alla direttiva ESTI 100 «Termini tecnici, ordini di manovra e di lavoro».</w:t>
      </w:r>
    </w:p>
    <w:p w14:paraId="798CE965" w14:textId="4C705CD2" w:rsidR="00AA4BE8" w:rsidRPr="00136446" w:rsidRDefault="00AA4BE8" w:rsidP="00AA4BE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Spieg</w:t>
      </w:r>
      <w:r w:rsidR="00106125" w:rsidRPr="00136446">
        <w:rPr>
          <w:sz w:val="20"/>
        </w:rPr>
        <w:t>a</w:t>
      </w:r>
      <w:r w:rsidRPr="00136446">
        <w:rPr>
          <w:sz w:val="20"/>
        </w:rPr>
        <w:t xml:space="preserve"> al tuo formatore in azienda </w:t>
      </w:r>
      <w:r w:rsidR="00234338" w:rsidRPr="00136446">
        <w:rPr>
          <w:sz w:val="20"/>
        </w:rPr>
        <w:t xml:space="preserve">i </w:t>
      </w:r>
      <w:r w:rsidRPr="00136446">
        <w:rPr>
          <w:sz w:val="20"/>
        </w:rPr>
        <w:t xml:space="preserve">diversi schemi. </w:t>
      </w:r>
      <w:r w:rsidR="006A7924" w:rsidRPr="00136446">
        <w:rPr>
          <w:sz w:val="20"/>
        </w:rPr>
        <w:t>Menziona</w:t>
      </w:r>
      <w:r w:rsidRPr="00136446">
        <w:rPr>
          <w:sz w:val="20"/>
        </w:rPr>
        <w:t xml:space="preserve"> le componenti dell’illuminazione pubblica e spiegane funzionamento e connessioni. Descrivi la procedura per lo smantellamento di un</w:t>
      </w:r>
      <w:r w:rsidR="006A7924" w:rsidRPr="00136446">
        <w:rPr>
          <w:sz w:val="20"/>
        </w:rPr>
        <w:t xml:space="preserve"> punto luce</w:t>
      </w:r>
      <w:r w:rsidRPr="00136446">
        <w:rPr>
          <w:sz w:val="20"/>
        </w:rPr>
        <w:t xml:space="preserve"> dell’illuminazione pubblica. Mostr</w:t>
      </w:r>
      <w:r w:rsidR="00C371BF" w:rsidRPr="00136446">
        <w:rPr>
          <w:sz w:val="20"/>
        </w:rPr>
        <w:t>a</w:t>
      </w:r>
      <w:r w:rsidRPr="00136446">
        <w:rPr>
          <w:sz w:val="20"/>
        </w:rPr>
        <w:t xml:space="preserve"> al tuo formatore in azienda i possibili pericoli già dai piani d’opera. Descrivi al formatore in azienda come riconoscere i pericoli anche in una situazione particolare (per es. in caso di guasto). Sei inoltre consapevol</w:t>
      </w:r>
      <w:r w:rsidR="00106125" w:rsidRPr="00136446">
        <w:rPr>
          <w:sz w:val="20"/>
        </w:rPr>
        <w:t>e</w:t>
      </w:r>
      <w:r w:rsidRPr="00136446">
        <w:rPr>
          <w:sz w:val="20"/>
        </w:rPr>
        <w:t xml:space="preserve"> dei pericoli </w:t>
      </w:r>
      <w:r w:rsidR="002F3481" w:rsidRPr="00136446">
        <w:rPr>
          <w:sz w:val="20"/>
        </w:rPr>
        <w:t>derivanti da</w:t>
      </w:r>
      <w:r w:rsidRPr="00136446">
        <w:rPr>
          <w:sz w:val="20"/>
        </w:rPr>
        <w:t xml:space="preserve"> macchine e carichi pendenti. Discuti con il tuo formatore in azienda i potenziali pericoli e definisci regole di comportamento e misure di sicurezza comuni. Definisci con il formatore in azienda i DPI necessari in base ai pericoli esistenti e indossali sempre senza bisogno che ti venga detto. Segnal</w:t>
      </w:r>
      <w:r w:rsidR="00106125" w:rsidRPr="00136446">
        <w:rPr>
          <w:sz w:val="20"/>
        </w:rPr>
        <w:t>a</w:t>
      </w:r>
      <w:r w:rsidRPr="00136446">
        <w:rPr>
          <w:sz w:val="20"/>
        </w:rPr>
        <w:t xml:space="preserve"> parti dei DPI difettose o mancanti e falle sostituire. Lavora solo con DPI corretti e intatti. Riconosci inoltre i pericoli delle manovre e </w:t>
      </w:r>
      <w:r w:rsidR="00C371BF" w:rsidRPr="00136446">
        <w:rPr>
          <w:sz w:val="20"/>
        </w:rPr>
        <w:t>d</w:t>
      </w:r>
      <w:r w:rsidRPr="00136446">
        <w:rPr>
          <w:sz w:val="20"/>
        </w:rPr>
        <w:t>elle messe in servizio. Definisci le relative misure per poter escludere questi pericoli. Imponi queste misure con coerenza e controlla che vengano rispettate.</w:t>
      </w:r>
    </w:p>
    <w:p w14:paraId="0878ECC3" w14:textId="7479052C" w:rsidR="0095351B" w:rsidRPr="00136446" w:rsidRDefault="00F628A2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Il formatore in azienda è o</w:t>
      </w:r>
      <w:r w:rsidR="00FA7E92">
        <w:rPr>
          <w:sz w:val="20"/>
        </w:rPr>
        <w:t>bbligato</w:t>
      </w:r>
      <w:r w:rsidRPr="00136446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 w:rsidRPr="00136446">
        <w:rPr>
          <w:sz w:val="20"/>
        </w:rPr>
        <w:br w:type="page"/>
      </w:r>
    </w:p>
    <w:p w14:paraId="221F9E34" w14:textId="77777777" w:rsidR="0095351B" w:rsidRPr="00136446" w:rsidRDefault="0095351B" w:rsidP="0095351B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6809D5" w:rsidRPr="00136446" w14:paraId="285DF9A4" w14:textId="77777777" w:rsidTr="009E1C20">
        <w:trPr>
          <w:cantSplit/>
          <w:trHeight w:val="998"/>
        </w:trPr>
        <w:tc>
          <w:tcPr>
            <w:tcW w:w="2458" w:type="dxa"/>
          </w:tcPr>
          <w:p w14:paraId="3204EE8F" w14:textId="4C4843C8" w:rsidR="006809D5" w:rsidRPr="00136446" w:rsidRDefault="006809D5" w:rsidP="006809D5">
            <w:pPr>
              <w:spacing w:before="0" w:after="200" w:line="300" w:lineRule="exact"/>
            </w:pPr>
            <w:r w:rsidRPr="00136446">
              <w:t>Compito parziale 1 – Preparazione del lavoro, sicurezza sul lavoro, protezione della salute</w:t>
            </w:r>
          </w:p>
        </w:tc>
        <w:tc>
          <w:tcPr>
            <w:tcW w:w="5143" w:type="dxa"/>
          </w:tcPr>
          <w:p w14:paraId="0240AA3C" w14:textId="34601077" w:rsidR="006809D5" w:rsidRPr="00136446" w:rsidRDefault="003E2EC9" w:rsidP="006809D5">
            <w:pPr>
              <w:spacing w:before="0" w:after="200" w:line="300" w:lineRule="exact"/>
              <w:jc w:val="both"/>
            </w:pPr>
            <w:r w:rsidRPr="00136446">
              <w:t xml:space="preserve">Studia i dettagli </w:t>
            </w:r>
            <w:r w:rsidR="003B3C56" w:rsidRPr="00136446">
              <w:t>dell’ordine di lavoro</w:t>
            </w:r>
            <w:r w:rsidRPr="00136446">
              <w:t xml:space="preserve"> ricevut</w:t>
            </w:r>
            <w:r w:rsidR="00C371BF" w:rsidRPr="00136446">
              <w:t>o</w:t>
            </w:r>
            <w:r w:rsidRPr="00136446">
              <w:t xml:space="preserve">. Verifica in particolare la corrispondenza </w:t>
            </w:r>
            <w:r w:rsidR="00C371BF" w:rsidRPr="00136446">
              <w:t xml:space="preserve">prima di tutto di scadenze e personale, e inoltre di strumenti di lavoro e materiali </w:t>
            </w:r>
            <w:r w:rsidRPr="00136446">
              <w:t>con la documentazione di esecuzione e le circostanze sul luogo. Ordina il materiale mancante tramite i vostri canali aziendali. Valuta l’idoneità delle misure adottate per la sicurezza sul lavoro e la protezione della salute. Spiega le 5 + 5 regole al formatore in azienda. Prima di iniziare il lavoro informati chi è il responsabile dei lavori e chi il responsabile dell’impianto e fai conoscenza con loro.</w:t>
            </w:r>
          </w:p>
        </w:tc>
        <w:tc>
          <w:tcPr>
            <w:tcW w:w="1559" w:type="dxa"/>
          </w:tcPr>
          <w:p w14:paraId="05CF81D0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4B3BD05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7E67129D" w14:textId="77777777" w:rsidR="006809D5" w:rsidRPr="00136446" w:rsidRDefault="006809D5" w:rsidP="006809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3420F9E" w14:textId="77777777" w:rsidR="006809D5" w:rsidRPr="00136446" w:rsidRDefault="006809D5" w:rsidP="006809D5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914" behindDoc="0" locked="0" layoutInCell="1" allowOverlap="1" wp14:anchorId="52F57F5F" wp14:editId="2F244EE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67FB12" id="Rechteck 1" o:spid="_x0000_s1026" style="position:absolute;margin-left:-.85pt;margin-top:19.25pt;width:9.5pt;height:10.5pt;z-index:2518129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938" behindDoc="0" locked="0" layoutInCell="1" allowOverlap="1" wp14:anchorId="1EF4DE20" wp14:editId="32FA270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E7B163" id="Rechteck 2" o:spid="_x0000_s1026" style="position:absolute;margin-left:-.8pt;margin-top:4.75pt;width:9.5pt;height:10.5pt;z-index:2518139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62" behindDoc="0" locked="0" layoutInCell="1" allowOverlap="1" wp14:anchorId="41B8E4C1" wp14:editId="6D2CA1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A77B88" id="Rechteck 6" o:spid="_x0000_s1026" style="position:absolute;margin-left:-.95pt;margin-top:34.45pt;width:9.5pt;height:10.5pt;z-index:25181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809D5" w:rsidRPr="00136446" w14:paraId="34E12007" w14:textId="77777777" w:rsidTr="009E1C20">
        <w:trPr>
          <w:cantSplit/>
        </w:trPr>
        <w:tc>
          <w:tcPr>
            <w:tcW w:w="2458" w:type="dxa"/>
          </w:tcPr>
          <w:p w14:paraId="383EC8DE" w14:textId="541FCCB0" w:rsidR="006809D5" w:rsidRPr="00136446" w:rsidRDefault="006809D5" w:rsidP="006809D5">
            <w:pPr>
              <w:spacing w:before="0" w:after="200" w:line="300" w:lineRule="exact"/>
            </w:pPr>
            <w:r w:rsidRPr="00136446">
              <w:t>Compito parziale 2 – Messa fuori servizio e smantellamento di impianti d’illuminazione e infrastrutture di rete</w:t>
            </w:r>
          </w:p>
        </w:tc>
        <w:tc>
          <w:tcPr>
            <w:tcW w:w="5143" w:type="dxa"/>
          </w:tcPr>
          <w:p w14:paraId="5BACC0A4" w14:textId="5D63465B" w:rsidR="006809D5" w:rsidRPr="00136446" w:rsidRDefault="00CD46CF" w:rsidP="006809D5">
            <w:pPr>
              <w:spacing w:before="0" w:after="200" w:line="300" w:lineRule="exact"/>
              <w:jc w:val="both"/>
            </w:pPr>
            <w:r w:rsidRPr="00136446">
              <w:t xml:space="preserve">In presenza del formatore in azienda metti fuori servizio </w:t>
            </w:r>
            <w:r w:rsidR="00C371BF" w:rsidRPr="00136446">
              <w:t xml:space="preserve">secondo le prescrizioni </w:t>
            </w:r>
            <w:r w:rsidRPr="00136446">
              <w:t xml:space="preserve">un impianto dell’illuminazione pubblica e parti dell’infrastruttura di rete. Smonta un impianto dell’illuminazione pubblica e parti dell’infrastruttura di rete secondo le prescrizioni e nel rispetto di tutte le direttive della sicurezza sul lavoro e </w:t>
            </w:r>
            <w:r w:rsidR="00711F57" w:rsidRPr="00136446">
              <w:t xml:space="preserve">della </w:t>
            </w:r>
            <w:r w:rsidRPr="00136446">
              <w:t>protezione della salute.</w:t>
            </w:r>
          </w:p>
        </w:tc>
        <w:tc>
          <w:tcPr>
            <w:tcW w:w="1559" w:type="dxa"/>
          </w:tcPr>
          <w:p w14:paraId="0D67452C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4DD56A8C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0F65543B" w14:textId="77777777" w:rsidR="006809D5" w:rsidRPr="00136446" w:rsidRDefault="006809D5" w:rsidP="006809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3D5D06F8" w14:textId="77777777" w:rsidR="006809D5" w:rsidRPr="00136446" w:rsidRDefault="006809D5" w:rsidP="006809D5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86" behindDoc="0" locked="0" layoutInCell="1" allowOverlap="1" wp14:anchorId="643A6A61" wp14:editId="300FEEA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6234E6" id="Rechteck 7" o:spid="_x0000_s1026" style="position:absolute;margin-left:-.85pt;margin-top:19.25pt;width:9.5pt;height:10.5pt;z-index:2518159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010" behindDoc="0" locked="0" layoutInCell="1" allowOverlap="1" wp14:anchorId="6E43F162" wp14:editId="3F901F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3" name="Rechtec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3776BD" id="Rechteck 13" o:spid="_x0000_s1026" style="position:absolute;margin-left:-.8pt;margin-top:4.75pt;width:9.5pt;height:10.5pt;z-index:2518170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8034" behindDoc="0" locked="0" layoutInCell="1" allowOverlap="1" wp14:anchorId="17186F06" wp14:editId="1F67EF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B91DA8" id="Rechteck 14" o:spid="_x0000_s1026" style="position:absolute;margin-left:-.95pt;margin-top:34.45pt;width:9.5pt;height:10.5pt;z-index:2518180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809D5" w:rsidRPr="00136446" w14:paraId="59AF9663" w14:textId="77777777" w:rsidTr="009E1C20">
        <w:trPr>
          <w:cantSplit/>
        </w:trPr>
        <w:tc>
          <w:tcPr>
            <w:tcW w:w="2458" w:type="dxa"/>
          </w:tcPr>
          <w:p w14:paraId="3B966E68" w14:textId="6BA208C0" w:rsidR="006809D5" w:rsidRPr="00136446" w:rsidRDefault="006809D5" w:rsidP="006809D5">
            <w:pPr>
              <w:spacing w:before="0" w:after="200" w:line="300" w:lineRule="exact"/>
            </w:pPr>
            <w:r w:rsidRPr="00136446">
              <w:t>Compito parziale 3 – Piani e schemi, componenti dell’impianto</w:t>
            </w:r>
          </w:p>
        </w:tc>
        <w:tc>
          <w:tcPr>
            <w:tcW w:w="5143" w:type="dxa"/>
          </w:tcPr>
          <w:p w14:paraId="151658A9" w14:textId="36B3FBAD" w:rsidR="006809D5" w:rsidRPr="00136446" w:rsidRDefault="006809D5" w:rsidP="006809D5">
            <w:pPr>
              <w:spacing w:before="0" w:after="200" w:line="300" w:lineRule="exact"/>
              <w:jc w:val="both"/>
            </w:pPr>
            <w:r w:rsidRPr="00136446">
              <w:t xml:space="preserve">Sei in grado di leggere e interpretare i piani d’opera e </w:t>
            </w:r>
            <w:r w:rsidR="00234338" w:rsidRPr="00136446">
              <w:t xml:space="preserve">i </w:t>
            </w:r>
            <w:r w:rsidRPr="00136446">
              <w:t xml:space="preserve">diversi schemi elettrici. Sei in grado di testare e controllare impianti e installazioni dell’illuminazione pubblica in base a schemi. </w:t>
            </w:r>
            <w:r w:rsidR="006A7924" w:rsidRPr="00136446">
              <w:t>Menziona</w:t>
            </w:r>
            <w:r w:rsidRPr="00136446">
              <w:t xml:space="preserve"> i componenti di un pannello d’illuminazione e spiegane la funzione.</w:t>
            </w:r>
          </w:p>
        </w:tc>
        <w:tc>
          <w:tcPr>
            <w:tcW w:w="1559" w:type="dxa"/>
          </w:tcPr>
          <w:p w14:paraId="15540CCF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547C2AA1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3A7C3CA1" w14:textId="77777777" w:rsidR="006809D5" w:rsidRPr="00136446" w:rsidRDefault="006809D5" w:rsidP="006809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B2EB3AB" w14:textId="77777777" w:rsidR="006809D5" w:rsidRPr="00136446" w:rsidRDefault="006809D5" w:rsidP="006809D5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58" behindDoc="0" locked="0" layoutInCell="1" allowOverlap="1" wp14:anchorId="714D966F" wp14:editId="48910B2C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E1B97" id="Rechteck 15" o:spid="_x0000_s1026" style="position:absolute;margin-left:-.85pt;margin-top:19.25pt;width:9.5pt;height:10.5pt;z-index:2518190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82" behindDoc="0" locked="0" layoutInCell="1" allowOverlap="1" wp14:anchorId="7F6671B8" wp14:editId="18259EC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AB0820" id="Rechteck 16" o:spid="_x0000_s1026" style="position:absolute;margin-left:-.8pt;margin-top:4.75pt;width:9.5pt;height:10.5pt;z-index:2518200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106" behindDoc="0" locked="0" layoutInCell="1" allowOverlap="1" wp14:anchorId="7648E060" wp14:editId="64D4C9E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BFD959" id="Rechteck 17" o:spid="_x0000_s1026" style="position:absolute;margin-left:-.95pt;margin-top:34.45pt;width:9.5pt;height:10.5pt;z-index:2518211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809D5" w:rsidRPr="00136446" w14:paraId="1AA4DB98" w14:textId="77777777" w:rsidTr="009E1C20">
        <w:trPr>
          <w:cantSplit/>
        </w:trPr>
        <w:tc>
          <w:tcPr>
            <w:tcW w:w="2458" w:type="dxa"/>
          </w:tcPr>
          <w:p w14:paraId="40294A0D" w14:textId="35D47E3D" w:rsidR="006809D5" w:rsidRPr="00136446" w:rsidRDefault="006809D5" w:rsidP="006809D5">
            <w:pPr>
              <w:spacing w:before="0" w:after="200" w:line="300" w:lineRule="exact"/>
            </w:pPr>
            <w:r w:rsidRPr="00136446">
              <w:t>Compito parziale 4 – Risoluzione dei guasti</w:t>
            </w:r>
          </w:p>
        </w:tc>
        <w:tc>
          <w:tcPr>
            <w:tcW w:w="5143" w:type="dxa"/>
          </w:tcPr>
          <w:p w14:paraId="0B0AB8C1" w14:textId="6DFCE71F" w:rsidR="006809D5" w:rsidRPr="00136446" w:rsidRDefault="006809D5" w:rsidP="006809D5">
            <w:pPr>
              <w:spacing w:before="0" w:after="200" w:line="300" w:lineRule="exact"/>
              <w:jc w:val="both"/>
            </w:pPr>
            <w:r w:rsidRPr="00136446">
              <w:t>Localizza un guasto dell’illuminazione pubblica e/o dell’infrastruttura di rete sul luogo per mezzo di documenti di pianificazione e misurazioni. Spiega e discuti i tuoi risultati con il formatore in azienda. Riconosci possibili pericoli e adott</w:t>
            </w:r>
            <w:r w:rsidR="003B3C56" w:rsidRPr="00136446">
              <w:t>a</w:t>
            </w:r>
            <w:r w:rsidRPr="00136446">
              <w:t xml:space="preserve"> le misure necessarie per evitarli. Lavora sempre nel rispetto delle 5 + 5 regole!</w:t>
            </w:r>
          </w:p>
        </w:tc>
        <w:tc>
          <w:tcPr>
            <w:tcW w:w="1559" w:type="dxa"/>
          </w:tcPr>
          <w:p w14:paraId="355E8A66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6F02D12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46FDBFFD" w14:textId="77777777" w:rsidR="006809D5" w:rsidRPr="00136446" w:rsidRDefault="006809D5" w:rsidP="006809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FBB2C72" w14:textId="77777777" w:rsidR="006809D5" w:rsidRPr="00136446" w:rsidRDefault="006809D5" w:rsidP="006809D5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130" behindDoc="0" locked="0" layoutInCell="1" allowOverlap="1" wp14:anchorId="52523C51" wp14:editId="37E0DF5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8EB68F" id="Rechteck 18" o:spid="_x0000_s1026" style="position:absolute;margin-left:-.85pt;margin-top:19.25pt;width:9.5pt;height:10.5pt;z-index:251822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54" behindDoc="0" locked="0" layoutInCell="1" allowOverlap="1" wp14:anchorId="48E60139" wp14:editId="3AC9CD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CCE0B7" id="Rechteck 19" o:spid="_x0000_s1026" style="position:absolute;margin-left:-.8pt;margin-top:4.75pt;width:9.5pt;height:10.5pt;z-index:2518231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78" behindDoc="0" locked="0" layoutInCell="1" allowOverlap="1" wp14:anchorId="6ACAB5BE" wp14:editId="7DAB291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E33166" id="Rechteck 20" o:spid="_x0000_s1026" style="position:absolute;margin-left:-.95pt;margin-top:34.45pt;width:9.5pt;height:10.5pt;z-index:2518241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6809D5" w:rsidRPr="00136446" w14:paraId="0C540F8A" w14:textId="77777777" w:rsidTr="009E1C20">
        <w:trPr>
          <w:cantSplit/>
        </w:trPr>
        <w:tc>
          <w:tcPr>
            <w:tcW w:w="2458" w:type="dxa"/>
          </w:tcPr>
          <w:p w14:paraId="41892951" w14:textId="242E36E2" w:rsidR="006809D5" w:rsidRPr="00136446" w:rsidRDefault="006809D5" w:rsidP="006809D5">
            <w:pPr>
              <w:spacing w:before="0" w:after="200" w:line="300" w:lineRule="exact"/>
            </w:pPr>
            <w:r w:rsidRPr="00136446">
              <w:t>Compito parziale 5 – Messa in servizio di impianti d’illuminazione</w:t>
            </w:r>
            <w:r w:rsidR="00C21424">
              <w:t xml:space="preserve"> </w:t>
            </w:r>
            <w:r w:rsidRPr="00136446">
              <w:t>/</w:t>
            </w:r>
            <w:r w:rsidR="00C21424">
              <w:t xml:space="preserve"> </w:t>
            </w:r>
            <w:r w:rsidRPr="00136446">
              <w:t>parti di infrastrutture di rete</w:t>
            </w:r>
          </w:p>
        </w:tc>
        <w:tc>
          <w:tcPr>
            <w:tcW w:w="5143" w:type="dxa"/>
          </w:tcPr>
          <w:p w14:paraId="4602CCC3" w14:textId="4C8D031E" w:rsidR="006809D5" w:rsidRPr="00136446" w:rsidRDefault="0014690B" w:rsidP="006809D5">
            <w:pPr>
              <w:spacing w:before="0" w:after="200" w:line="300" w:lineRule="exact"/>
              <w:jc w:val="both"/>
            </w:pPr>
            <w:r w:rsidRPr="00136446">
              <w:t>In presenza del formatore in azienda e in conformità all’ordine di lavoro metti in funzione un impianto dell’illuminazione pubblica o parti dell’infrastruttura di rete secondo le prescrizioni e nel rispetto di tutte le direttive di sicurezza sul lavoro in azienda. Esegui in primo luogo in autonomia i controlli e le misurazioni necessari e mettili a protocollo in conformità alle direttive aziendali.</w:t>
            </w:r>
          </w:p>
        </w:tc>
        <w:tc>
          <w:tcPr>
            <w:tcW w:w="1559" w:type="dxa"/>
          </w:tcPr>
          <w:p w14:paraId="7476217D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72EFB1A4" w14:textId="77777777" w:rsidR="006809D5" w:rsidRPr="00136446" w:rsidRDefault="006809D5" w:rsidP="006809D5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707EDCE2" w14:textId="77777777" w:rsidR="006809D5" w:rsidRPr="00136446" w:rsidRDefault="006809D5" w:rsidP="006809D5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4DECB121" w14:textId="77777777" w:rsidR="006809D5" w:rsidRPr="00136446" w:rsidRDefault="006809D5" w:rsidP="006809D5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202" behindDoc="0" locked="0" layoutInCell="1" allowOverlap="1" wp14:anchorId="2A535282" wp14:editId="59911D4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21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722D3" id="Rechteck 21" o:spid="_x0000_s1026" style="position:absolute;margin-left:-.85pt;margin-top:19.25pt;width:9.5pt;height:10.5pt;z-index:2518252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226" behindDoc="0" locked="0" layoutInCell="1" allowOverlap="1" wp14:anchorId="2F1CA3F4" wp14:editId="78CA90D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4243CD" id="Rechteck 22" o:spid="_x0000_s1026" style="position:absolute;margin-left:-.8pt;margin-top:4.75pt;width:9.5pt;height:10.5pt;z-index:251826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50" behindDoc="0" locked="0" layoutInCell="1" allowOverlap="1" wp14:anchorId="0E239A12" wp14:editId="06DA51BA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D930AD" id="Rechteck 23" o:spid="_x0000_s1026" style="position:absolute;margin-left:-.95pt;margin-top:34.45pt;width:9.5pt;height:10.5pt;z-index:251827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37482B5B" w14:textId="77777777" w:rsidR="00FA7E92" w:rsidRDefault="00FA7E92">
      <w:pPr>
        <w:spacing w:before="0" w:after="0"/>
        <w:rPr>
          <w:rFonts w:eastAsia="SimHei" w:cs="Calibri Light"/>
          <w:b/>
          <w:iCs/>
          <w:spacing w:val="20"/>
          <w:sz w:val="20"/>
          <w:szCs w:val="24"/>
          <w:lang w:eastAsia="en-US"/>
        </w:rPr>
      </w:pPr>
      <w:r>
        <w:rPr>
          <w:sz w:val="20"/>
        </w:rPr>
        <w:br w:type="page"/>
      </w:r>
    </w:p>
    <w:p w14:paraId="664F0893" w14:textId="77777777" w:rsidR="007977C9" w:rsidRDefault="007977C9" w:rsidP="007977C9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0108EA97" w14:textId="77777777" w:rsidR="007977C9" w:rsidRPr="00213C82" w:rsidRDefault="007977C9" w:rsidP="007977C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3A530F82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C47A5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2DF565E7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86B7BC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0E43620B" w14:textId="77777777" w:rsidR="007977C9" w:rsidRPr="000F7444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15851523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5030E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23231FBB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0F7444" w14:paraId="5DE29490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88AF24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6FB3C03B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A3F56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7F0CBD13" w14:textId="77777777" w:rsidR="007977C9" w:rsidRPr="001D3E32" w:rsidRDefault="007977C9" w:rsidP="007977C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977C9" w:rsidRPr="000F7444" w14:paraId="760AD21F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6BE8541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9979D4" w14:paraId="5AC50971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82BE25B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6977088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5451BFD6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4080D70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53F87646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7DDE4D8B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751D3FF9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F3955C6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359C6F63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4D69F65E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</w:tbl>
    <w:p w14:paraId="7E2C2CC3" w14:textId="77777777" w:rsidR="007977C9" w:rsidRPr="000F7444" w:rsidRDefault="007977C9" w:rsidP="007977C9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6F5490C1" w14:textId="77777777" w:rsidR="0095351B" w:rsidRPr="00136446" w:rsidRDefault="0095351B" w:rsidP="0095351B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136446">
        <w:rPr>
          <w:rFonts w:ascii="Arial" w:hAnsi="Arial"/>
        </w:rPr>
        <w:t>2</w:t>
      </w:r>
      <w:proofErr w:type="gramEnd"/>
      <w:r w:rsidRPr="00136446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95351B" w:rsidRPr="00136446" w14:paraId="7AAEDA22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1A424070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136446">
              <w:rPr>
                <w:b/>
                <w:bCs/>
              </w:rPr>
              <w:t>Deroghe al divieto di svolgere lavori pericolosi</w:t>
            </w:r>
            <w:r w:rsidRPr="00136446">
              <w:t xml:space="preserve"> (documento di riferimento: Ordinanza del DEFR sui lavori pericolosi per i giovani; RS 822.115.2, stato: 12.01.2022)</w:t>
            </w:r>
          </w:p>
        </w:tc>
      </w:tr>
      <w:tr w:rsidR="0095351B" w:rsidRPr="00136446" w14:paraId="58CE2A5E" w14:textId="77777777" w:rsidTr="00255895">
        <w:trPr>
          <w:cantSplit/>
        </w:trPr>
        <w:tc>
          <w:tcPr>
            <w:tcW w:w="1476" w:type="dxa"/>
            <w:shd w:val="clear" w:color="auto" w:fill="D9D9D9"/>
          </w:tcPr>
          <w:p w14:paraId="20F33534" w14:textId="77777777" w:rsidR="0095351B" w:rsidRPr="00136446" w:rsidRDefault="0095351B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2D4CC044" w14:textId="77777777" w:rsidR="0095351B" w:rsidRPr="00136446" w:rsidRDefault="0095351B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7478C944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136446">
              <w:rPr>
                <w:b/>
                <w:bCs/>
                <w:sz w:val="18"/>
              </w:rPr>
              <w:t>Lavoro pericoloso</w:t>
            </w:r>
            <w:r w:rsidRPr="00136446">
              <w:rPr>
                <w:sz w:val="18"/>
              </w:rPr>
              <w:t xml:space="preserve"> (definizione secondo la ordinanza RS 822.115.2 del DEFR)</w:t>
            </w:r>
          </w:p>
        </w:tc>
      </w:tr>
      <w:tr w:rsidR="0095351B" w:rsidRPr="00136446" w14:paraId="033B36C4" w14:textId="77777777" w:rsidTr="00255895">
        <w:trPr>
          <w:cantSplit/>
        </w:trPr>
        <w:tc>
          <w:tcPr>
            <w:tcW w:w="1476" w:type="dxa"/>
          </w:tcPr>
          <w:p w14:paraId="783C2AF1" w14:textId="31CAF8D6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4854BD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3a</w:t>
            </w:r>
          </w:p>
        </w:tc>
        <w:tc>
          <w:tcPr>
            <w:tcW w:w="6945" w:type="dxa"/>
          </w:tcPr>
          <w:p w14:paraId="6CE7B3CB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spostamento manuale di pesi superiori a:</w:t>
            </w:r>
          </w:p>
          <w:p w14:paraId="0FE96A7C" w14:textId="77777777" w:rsidR="0095351B" w:rsidRPr="00136446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15 kg per i ragazzi e 11 kg per le ragazze di età inferiore ai 16 anni,</w:t>
            </w:r>
          </w:p>
          <w:p w14:paraId="08A6D4B7" w14:textId="77777777" w:rsidR="0095351B" w:rsidRPr="00136446" w:rsidRDefault="0095351B" w:rsidP="008460A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19 kg per i ragazzi e 12 kg per le ragazze tra i 16 e i 18 anni.</w:t>
            </w:r>
          </w:p>
        </w:tc>
      </w:tr>
      <w:tr w:rsidR="0095351B" w:rsidRPr="00136446" w14:paraId="0EE9F761" w14:textId="77777777" w:rsidTr="00255895">
        <w:trPr>
          <w:cantSplit/>
        </w:trPr>
        <w:tc>
          <w:tcPr>
            <w:tcW w:w="1476" w:type="dxa"/>
          </w:tcPr>
          <w:p w14:paraId="11B0BF38" w14:textId="52B8ED2D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2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4A47BCC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3c</w:t>
            </w:r>
          </w:p>
        </w:tc>
        <w:tc>
          <w:tcPr>
            <w:tcW w:w="6945" w:type="dxa"/>
          </w:tcPr>
          <w:p w14:paraId="752E1148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vengono eseguiti ripetutamente per più di due ore al giorno:</w:t>
            </w:r>
          </w:p>
          <w:p w14:paraId="0359DEA3" w14:textId="77777777" w:rsidR="0095351B" w:rsidRPr="00136446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in posizione ricurva, inclinata o ruotata,</w:t>
            </w:r>
          </w:p>
          <w:p w14:paraId="29BEC0D9" w14:textId="77777777" w:rsidR="0095351B" w:rsidRPr="00136446" w:rsidRDefault="0095351B" w:rsidP="008460A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all’altezza o al di sopra della spalla, o</w:t>
            </w:r>
          </w:p>
          <w:p w14:paraId="15F91010" w14:textId="77777777" w:rsidR="0095351B" w:rsidRPr="00136446" w:rsidRDefault="0095351B" w:rsidP="008460AE">
            <w:pPr>
              <w:numPr>
                <w:ilvl w:val="0"/>
                <w:numId w:val="2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 w:rsidRPr="00136446">
              <w:rPr>
                <w:color w:val="auto"/>
              </w:rPr>
              <w:t>in parte in ginocchio, accovacciati o sdraiati.</w:t>
            </w:r>
          </w:p>
        </w:tc>
      </w:tr>
      <w:tr w:rsidR="0095351B" w:rsidRPr="00136446" w14:paraId="0686B37D" w14:textId="77777777" w:rsidTr="00255895">
        <w:trPr>
          <w:cantSplit/>
        </w:trPr>
        <w:tc>
          <w:tcPr>
            <w:tcW w:w="1476" w:type="dxa"/>
          </w:tcPr>
          <w:p w14:paraId="40C3F53E" w14:textId="1B6FC379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3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8A41D6C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4c</w:t>
            </w:r>
          </w:p>
        </w:tc>
        <w:tc>
          <w:tcPr>
            <w:tcW w:w="6945" w:type="dxa"/>
          </w:tcPr>
          <w:p w14:paraId="0B09802B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t>Lavori che implicano rumori continui o impulsivi pericolosi per l’udito e lavori con effetti dell’esposizione al rumore a partire da un livello di esposizione giornaliera L</w:t>
            </w:r>
            <w:r w:rsidRPr="00136446">
              <w:rPr>
                <w:vertAlign w:val="subscript"/>
              </w:rPr>
              <w:t>EX,8h</w:t>
            </w:r>
            <w:r w:rsidRPr="00136446">
              <w:t xml:space="preserve"> di 85 dB (A).</w:t>
            </w:r>
          </w:p>
        </w:tc>
      </w:tr>
      <w:tr w:rsidR="0095351B" w:rsidRPr="00136446" w14:paraId="20F28DD4" w14:textId="77777777" w:rsidTr="00255895">
        <w:trPr>
          <w:cantSplit/>
        </w:trPr>
        <w:tc>
          <w:tcPr>
            <w:tcW w:w="1476" w:type="dxa"/>
          </w:tcPr>
          <w:p w14:paraId="78A068EC" w14:textId="29AAB08E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4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CE60D83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4d</w:t>
            </w:r>
          </w:p>
        </w:tc>
        <w:tc>
          <w:tcPr>
            <w:tcW w:w="6945" w:type="dxa"/>
            <w:shd w:val="clear" w:color="auto" w:fill="auto"/>
          </w:tcPr>
          <w:p w14:paraId="60A12418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Lavori con strumenti vibranti o a percussione con esposizione alle vibrazioni mano-braccio </w:t>
            </w:r>
            <w:proofErr w:type="gramStart"/>
            <w:r w:rsidRPr="00136446">
              <w:t>A(</w:t>
            </w:r>
            <w:proofErr w:type="gramEnd"/>
            <w:r w:rsidRPr="00136446">
              <w:t>8) superiore a 2,5 m/s</w:t>
            </w:r>
            <w:r w:rsidRPr="00136446">
              <w:rPr>
                <w:vertAlign w:val="superscript"/>
              </w:rPr>
              <w:t>2</w:t>
            </w:r>
            <w:r w:rsidRPr="00136446">
              <w:t>.</w:t>
            </w:r>
          </w:p>
        </w:tc>
      </w:tr>
      <w:tr w:rsidR="0095351B" w:rsidRPr="00136446" w14:paraId="1EC94D3D" w14:textId="77777777" w:rsidTr="00255895">
        <w:trPr>
          <w:cantSplit/>
        </w:trPr>
        <w:tc>
          <w:tcPr>
            <w:tcW w:w="1476" w:type="dxa"/>
          </w:tcPr>
          <w:p w14:paraId="1437C114" w14:textId="144408E3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5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9F6E58C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4e</w:t>
            </w:r>
          </w:p>
        </w:tc>
        <w:tc>
          <w:tcPr>
            <w:tcW w:w="6945" w:type="dxa"/>
          </w:tcPr>
          <w:p w14:paraId="4FD0F810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t>Lavori con pericolo di elettrizzazione, segnatamente i lavori su impianti a corrente forte sotto tensione.</w:t>
            </w:r>
          </w:p>
        </w:tc>
      </w:tr>
      <w:tr w:rsidR="0095351B" w:rsidRPr="00136446" w14:paraId="56CA52FF" w14:textId="77777777" w:rsidTr="00255895">
        <w:trPr>
          <w:cantSplit/>
        </w:trPr>
        <w:tc>
          <w:tcPr>
            <w:tcW w:w="1476" w:type="dxa"/>
          </w:tcPr>
          <w:p w14:paraId="2BA4E551" w14:textId="1115A304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6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FFE2B31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4h</w:t>
            </w:r>
          </w:p>
        </w:tc>
        <w:tc>
          <w:tcPr>
            <w:tcW w:w="6945" w:type="dxa"/>
          </w:tcPr>
          <w:p w14:paraId="04CBDDAE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comportano un’esposizione a radiazioni non ionizzanti, segnatamente a:</w:t>
            </w:r>
          </w:p>
          <w:p w14:paraId="1C041ED3" w14:textId="77777777" w:rsidR="0095351B" w:rsidRPr="00136446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51F4A7C" w14:textId="77777777" w:rsidR="0095351B" w:rsidRPr="00136446" w:rsidRDefault="0095351B" w:rsidP="008460A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C795BF9" w14:textId="77777777" w:rsidR="0095351B" w:rsidRPr="00136446" w:rsidRDefault="0095351B" w:rsidP="008460AE">
            <w:pPr>
              <w:numPr>
                <w:ilvl w:val="0"/>
                <w:numId w:val="2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laser delle classi 3B e 4 secondo la norma ISO DIN EN 60825-1, 2015 «Sicurezza degli apparecchi laser».</w:t>
            </w:r>
          </w:p>
        </w:tc>
      </w:tr>
      <w:tr w:rsidR="0095351B" w:rsidRPr="00136446" w14:paraId="42365B76" w14:textId="77777777" w:rsidTr="00255895">
        <w:trPr>
          <w:cantSplit/>
        </w:trPr>
        <w:tc>
          <w:tcPr>
            <w:tcW w:w="1476" w:type="dxa"/>
          </w:tcPr>
          <w:p w14:paraId="2ADEDE13" w14:textId="061B8CED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7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2FA45C9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5a</w:t>
            </w:r>
          </w:p>
        </w:tc>
        <w:tc>
          <w:tcPr>
            <w:tcW w:w="6945" w:type="dxa"/>
          </w:tcPr>
          <w:p w14:paraId="1654036B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136446">
              <w:t>OPChim</w:t>
            </w:r>
            <w:proofErr w:type="spellEnd"/>
            <w:r w:rsidRPr="00136446">
              <w:t>):</w:t>
            </w:r>
          </w:p>
          <w:p w14:paraId="3013D9B8" w14:textId="15E4D4A9" w:rsidR="0095351B" w:rsidRPr="00136446" w:rsidRDefault="0095351B" w:rsidP="008460A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gas infiammabili H220, H221</w:t>
            </w:r>
          </w:p>
          <w:p w14:paraId="04942404" w14:textId="06BF0DDF" w:rsidR="0095351B" w:rsidRPr="00136446" w:rsidRDefault="0095351B" w:rsidP="008460AE">
            <w:pPr>
              <w:numPr>
                <w:ilvl w:val="0"/>
                <w:numId w:val="24"/>
              </w:numPr>
              <w:spacing w:beforeLines="20" w:before="48" w:afterLines="20" w:after="48" w:line="300" w:lineRule="exact"/>
              <w:contextualSpacing/>
              <w:jc w:val="both"/>
            </w:pPr>
            <w:r w:rsidRPr="00136446">
              <w:t>liquidi infiammabili H224, H225</w:t>
            </w:r>
          </w:p>
        </w:tc>
      </w:tr>
      <w:tr w:rsidR="0095351B" w:rsidRPr="00136446" w14:paraId="412393BF" w14:textId="77777777" w:rsidTr="00255895">
        <w:trPr>
          <w:cantSplit/>
        </w:trPr>
        <w:tc>
          <w:tcPr>
            <w:tcW w:w="1476" w:type="dxa"/>
          </w:tcPr>
          <w:p w14:paraId="3A5F8593" w14:textId="69FA039D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lastRenderedPageBreak/>
              <w:t>Istruzione 8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D942BB8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6a</w:t>
            </w:r>
          </w:p>
        </w:tc>
        <w:tc>
          <w:tcPr>
            <w:tcW w:w="6945" w:type="dxa"/>
          </w:tcPr>
          <w:p w14:paraId="385E3173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:</w:t>
            </w:r>
          </w:p>
          <w:p w14:paraId="109BC925" w14:textId="5CE65189" w:rsidR="0095351B" w:rsidRPr="00136446" w:rsidRDefault="0095351B" w:rsidP="008460A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corrosione cutanea H314</w:t>
            </w:r>
          </w:p>
          <w:p w14:paraId="4380450B" w14:textId="3746F0F5" w:rsidR="0095351B" w:rsidRPr="00136446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delle vie respiratorie H334</w:t>
            </w:r>
          </w:p>
          <w:p w14:paraId="2AE57E1B" w14:textId="77777777" w:rsidR="0095351B" w:rsidRPr="00136446" w:rsidRDefault="0095351B" w:rsidP="008460A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della pelle H317</w:t>
            </w:r>
          </w:p>
        </w:tc>
      </w:tr>
      <w:tr w:rsidR="0095351B" w:rsidRPr="00136446" w14:paraId="1A283A30" w14:textId="77777777" w:rsidTr="00255895">
        <w:trPr>
          <w:cantSplit/>
        </w:trPr>
        <w:tc>
          <w:tcPr>
            <w:tcW w:w="1476" w:type="dxa"/>
          </w:tcPr>
          <w:p w14:paraId="0CE7DA3C" w14:textId="37697B9F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9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5ABED17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6b</w:t>
            </w:r>
          </w:p>
        </w:tc>
        <w:tc>
          <w:tcPr>
            <w:tcW w:w="6945" w:type="dxa"/>
          </w:tcPr>
          <w:p w14:paraId="1FB3552A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per cui sussiste un notevole pericolo di malattia o di intossicazione in seguito all’impiego di:</w:t>
            </w:r>
          </w:p>
          <w:p w14:paraId="3DD6DC83" w14:textId="6A83D982" w:rsidR="0095351B" w:rsidRPr="00136446" w:rsidRDefault="0095351B" w:rsidP="008460A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, ma che presentano una delle proprietà di cui alla lettera a, segnatamente gas, vapori, fumi e polveri</w:t>
            </w:r>
          </w:p>
          <w:p w14:paraId="76D66687" w14:textId="5F3C4497" w:rsidR="0095351B" w:rsidRPr="00136446" w:rsidRDefault="0095351B" w:rsidP="008460AE">
            <w:pPr>
              <w:numPr>
                <w:ilvl w:val="0"/>
                <w:numId w:val="2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oggetti che rilasciano sostanze o preparati che presentano una delle proprietà di cui alla lettera a</w:t>
            </w:r>
          </w:p>
        </w:tc>
      </w:tr>
      <w:tr w:rsidR="0095351B" w:rsidRPr="00136446" w14:paraId="2B335B57" w14:textId="77777777" w:rsidTr="00255895">
        <w:trPr>
          <w:cantSplit/>
        </w:trPr>
        <w:tc>
          <w:tcPr>
            <w:tcW w:w="1476" w:type="dxa"/>
          </w:tcPr>
          <w:p w14:paraId="144D01B5" w14:textId="64B85794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10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9472E0E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8a</w:t>
            </w:r>
          </w:p>
        </w:tc>
        <w:tc>
          <w:tcPr>
            <w:tcW w:w="6945" w:type="dxa"/>
            <w:shd w:val="clear" w:color="auto" w:fill="auto"/>
          </w:tcPr>
          <w:p w14:paraId="6ABEBCDB" w14:textId="77777777" w:rsidR="0095351B" w:rsidRPr="00136446" w:rsidRDefault="0095351B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>Strumenti di lavoro mobili qui di seguito</w:t>
            </w:r>
          </w:p>
          <w:p w14:paraId="325FFB5F" w14:textId="77777777" w:rsidR="0095351B" w:rsidRPr="00136446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carrelli automotori con sedile o posto di guida,</w:t>
            </w:r>
          </w:p>
          <w:p w14:paraId="273B2EE0" w14:textId="3C2D8E84" w:rsidR="0095351B" w:rsidRPr="00136446" w:rsidRDefault="0095351B" w:rsidP="008460A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gru secondo l’ordinanza del 27 settembre 1999 sulle gru,</w:t>
            </w:r>
          </w:p>
          <w:p w14:paraId="2482062B" w14:textId="77777777" w:rsidR="0095351B" w:rsidRPr="00136446" w:rsidRDefault="0095351B" w:rsidP="008460A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ponti mobili.</w:t>
            </w:r>
          </w:p>
        </w:tc>
      </w:tr>
      <w:tr w:rsidR="0095351B" w:rsidRPr="00136446" w14:paraId="2C699F92" w14:textId="77777777" w:rsidTr="00255895">
        <w:trPr>
          <w:cantSplit/>
        </w:trPr>
        <w:tc>
          <w:tcPr>
            <w:tcW w:w="1476" w:type="dxa"/>
          </w:tcPr>
          <w:p w14:paraId="6C43E987" w14:textId="0F04BA49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11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462C07B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8b</w:t>
            </w:r>
          </w:p>
        </w:tc>
        <w:tc>
          <w:tcPr>
            <w:tcW w:w="6945" w:type="dxa"/>
            <w:shd w:val="clear" w:color="auto" w:fill="auto"/>
          </w:tcPr>
          <w:p w14:paraId="5B7ED977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136446">
              <w:t>cesoiamento</w:t>
            </w:r>
            <w:proofErr w:type="spellEnd"/>
            <w:r w:rsidRPr="00136446">
              <w:t xml:space="preserve">, taglio, puntura, </w:t>
            </w:r>
            <w:proofErr w:type="spellStart"/>
            <w:r w:rsidRPr="00136446">
              <w:t>impigliamento</w:t>
            </w:r>
            <w:proofErr w:type="spellEnd"/>
            <w:r w:rsidRPr="00136446">
              <w:t>, schiacciamento e urto.</w:t>
            </w:r>
          </w:p>
        </w:tc>
      </w:tr>
      <w:tr w:rsidR="0095351B" w:rsidRPr="00136446" w14:paraId="12711FD1" w14:textId="77777777" w:rsidTr="00255895">
        <w:trPr>
          <w:cantSplit/>
        </w:trPr>
        <w:tc>
          <w:tcPr>
            <w:tcW w:w="1476" w:type="dxa"/>
          </w:tcPr>
          <w:p w14:paraId="6B1B68BF" w14:textId="436B3D1D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12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58E56E2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8c</w:t>
            </w:r>
          </w:p>
        </w:tc>
        <w:tc>
          <w:tcPr>
            <w:tcW w:w="6945" w:type="dxa"/>
            <w:shd w:val="clear" w:color="auto" w:fill="auto"/>
          </w:tcPr>
          <w:p w14:paraId="10A7DA5F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95351B" w:rsidRPr="00136446" w14:paraId="6945738C" w14:textId="77777777" w:rsidTr="00255895">
        <w:trPr>
          <w:cantSplit/>
        </w:trPr>
        <w:tc>
          <w:tcPr>
            <w:tcW w:w="1476" w:type="dxa"/>
          </w:tcPr>
          <w:p w14:paraId="18DE5C56" w14:textId="04145D07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13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58906B1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10a</w:t>
            </w:r>
          </w:p>
        </w:tc>
        <w:tc>
          <w:tcPr>
            <w:tcW w:w="6945" w:type="dxa"/>
          </w:tcPr>
          <w:p w14:paraId="14D277AA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136446" w14:paraId="0BA0F360" w14:textId="77777777" w:rsidTr="00947738">
        <w:trPr>
          <w:cantSplit/>
        </w:trPr>
        <w:tc>
          <w:tcPr>
            <w:tcW w:w="1476" w:type="dxa"/>
          </w:tcPr>
          <w:p w14:paraId="222F4FF5" w14:textId="1C4180B4" w:rsidR="007744BE" w:rsidRPr="00136446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14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C1B3FCD" w14:textId="77777777" w:rsidR="007744BE" w:rsidRPr="00136446" w:rsidRDefault="007744BE" w:rsidP="00947738">
            <w:pPr>
              <w:spacing w:before="0" w:after="0" w:line="300" w:lineRule="exact"/>
              <w:jc w:val="center"/>
            </w:pPr>
            <w:r w:rsidRPr="00136446">
              <w:t>10b</w:t>
            </w:r>
          </w:p>
        </w:tc>
        <w:tc>
          <w:tcPr>
            <w:tcW w:w="6945" w:type="dxa"/>
          </w:tcPr>
          <w:p w14:paraId="0C6B4E21" w14:textId="77777777" w:rsidR="007744BE" w:rsidRPr="00136446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136446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95351B" w:rsidRPr="00136446" w14:paraId="2D4D9467" w14:textId="77777777" w:rsidTr="00255895">
        <w:trPr>
          <w:cantSplit/>
        </w:trPr>
        <w:tc>
          <w:tcPr>
            <w:tcW w:w="1476" w:type="dxa"/>
          </w:tcPr>
          <w:p w14:paraId="286EA3F1" w14:textId="17F344D9" w:rsidR="0095351B" w:rsidRPr="00136446" w:rsidRDefault="0095351B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15</w:t>
            </w:r>
            <w:r w:rsidR="00C21424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7942579" w14:textId="77777777" w:rsidR="0095351B" w:rsidRPr="00136446" w:rsidRDefault="0095351B" w:rsidP="00F75715">
            <w:pPr>
              <w:spacing w:before="0" w:after="0" w:line="300" w:lineRule="exact"/>
              <w:jc w:val="center"/>
            </w:pPr>
            <w:r w:rsidRPr="00136446">
              <w:t>10c</w:t>
            </w:r>
          </w:p>
        </w:tc>
        <w:tc>
          <w:tcPr>
            <w:tcW w:w="6945" w:type="dxa"/>
          </w:tcPr>
          <w:p w14:paraId="496E7364" w14:textId="77777777" w:rsidR="0095351B" w:rsidRPr="00136446" w:rsidRDefault="0095351B" w:rsidP="00F75715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68B44D6D" w14:textId="77777777" w:rsidR="0095351B" w:rsidRPr="00136446" w:rsidRDefault="0095351B" w:rsidP="0095351B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A20C29C" w14:textId="77777777" w:rsidR="007744BE" w:rsidRPr="00136446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136446">
        <w:br w:type="page"/>
      </w:r>
    </w:p>
    <w:p w14:paraId="680B3DB7" w14:textId="2F4C3883" w:rsidR="0095351B" w:rsidRPr="00136446" w:rsidRDefault="0095351B" w:rsidP="0095351B">
      <w:pPr>
        <w:pStyle w:val="UntertitelPraxisauftrag"/>
        <w:rPr>
          <w:rFonts w:ascii="Arial" w:hAnsi="Arial" w:cs="Arial"/>
          <w:sz w:val="20"/>
          <w:szCs w:val="20"/>
        </w:rPr>
      </w:pPr>
      <w:r w:rsidRPr="00136446">
        <w:rPr>
          <w:rFonts w:ascii="Arial" w:hAnsi="Arial"/>
          <w:sz w:val="20"/>
        </w:rPr>
        <w:lastRenderedPageBreak/>
        <w:t>Avvertenze per formatori professionali/formatori in azienda</w:t>
      </w:r>
    </w:p>
    <w:p w14:paraId="124B7DA2" w14:textId="3AC13DB6" w:rsidR="0095351B" w:rsidRPr="00136446" w:rsidRDefault="0095351B" w:rsidP="0095351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Le misure di accompagnamento relative ai lavori pericolosi dall’allegato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sono convalidate esclusivamente con firma e documentazione completa dei singoli rapporti sulle istruzioni di sicurezza.</w:t>
      </w:r>
    </w:p>
    <w:p w14:paraId="2480797C" w14:textId="6FC15E7D" w:rsidR="000D6318" w:rsidRPr="00136446" w:rsidRDefault="0095351B" w:rsidP="000D6318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  <w:bookmarkStart w:id="13" w:name="_Toc379523104"/>
      <w:bookmarkStart w:id="14" w:name="_Toc419899540"/>
      <w:bookmarkStart w:id="15" w:name="_Toc419906485"/>
      <w:bookmarkStart w:id="16" w:name="_Toc379523105"/>
      <w:bookmarkStart w:id="17" w:name="_Toc419899541"/>
      <w:bookmarkStart w:id="18" w:name="_Toc419906486"/>
      <w:bookmarkEnd w:id="13"/>
      <w:bookmarkEnd w:id="14"/>
      <w:bookmarkEnd w:id="15"/>
      <w:bookmarkEnd w:id="16"/>
      <w:bookmarkEnd w:id="17"/>
      <w:bookmarkEnd w:id="18"/>
      <w:r w:rsidRPr="00136446">
        <w:br w:type="page"/>
      </w:r>
    </w:p>
    <w:tbl>
      <w:tblPr>
        <w:tblStyle w:val="Tabellen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9455A" w:rsidRPr="00136446" w14:paraId="115FE163" w14:textId="77777777" w:rsidTr="00F75715">
        <w:trPr>
          <w:trHeight w:val="567"/>
        </w:trPr>
        <w:tc>
          <w:tcPr>
            <w:tcW w:w="4820" w:type="dxa"/>
            <w:shd w:val="clear" w:color="auto" w:fill="F2F2F2"/>
          </w:tcPr>
          <w:p w14:paraId="71135B91" w14:textId="77777777" w:rsidR="0029455A" w:rsidRPr="00136446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136446">
              <w:rPr>
                <w:b/>
                <w:sz w:val="24"/>
              </w:rPr>
              <w:lastRenderedPageBreak/>
              <w:t>Nome della persona in formazione</w:t>
            </w:r>
          </w:p>
        </w:tc>
        <w:tc>
          <w:tcPr>
            <w:tcW w:w="4820" w:type="dxa"/>
            <w:shd w:val="clear" w:color="auto" w:fill="F2F2F2"/>
          </w:tcPr>
          <w:p w14:paraId="0EACAC6F" w14:textId="2C538516" w:rsidR="0029455A" w:rsidRPr="00136446" w:rsidRDefault="0029455A" w:rsidP="00136446">
            <w:pPr>
              <w:spacing w:before="0" w:after="0" w:line="300" w:lineRule="exact"/>
              <w:rPr>
                <w:b/>
                <w:bCs/>
                <w:sz w:val="24"/>
                <w:szCs w:val="24"/>
              </w:rPr>
            </w:pPr>
            <w:r w:rsidRPr="00136446">
              <w:rPr>
                <w:b/>
                <w:sz w:val="24"/>
              </w:rPr>
              <w:t>Nome formatore professionale/formatore in azienda</w:t>
            </w:r>
          </w:p>
        </w:tc>
      </w:tr>
      <w:tr w:rsidR="0029455A" w:rsidRPr="00136446" w14:paraId="3EECA6C8" w14:textId="77777777" w:rsidTr="00F75715">
        <w:trPr>
          <w:trHeight w:val="850"/>
        </w:trPr>
        <w:tc>
          <w:tcPr>
            <w:tcW w:w="4820" w:type="dxa"/>
            <w:shd w:val="clear" w:color="auto" w:fill="D9D9D9"/>
          </w:tcPr>
          <w:p w14:paraId="26565C3F" w14:textId="77777777" w:rsidR="0029455A" w:rsidRPr="00136446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14:paraId="5A1DA916" w14:textId="77777777" w:rsidR="0029455A" w:rsidRPr="00136446" w:rsidRDefault="0029455A" w:rsidP="00F75715">
            <w:pPr>
              <w:spacing w:before="0" w:after="0"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C70ED1" w14:textId="77777777" w:rsidR="0029455A" w:rsidRPr="00136446" w:rsidRDefault="0029455A" w:rsidP="0029455A">
      <w:pPr>
        <w:pStyle w:val="TitelPraxisauftrge"/>
        <w:rPr>
          <w:sz w:val="28"/>
        </w:rPr>
      </w:pPr>
    </w:p>
    <w:p w14:paraId="4A901854" w14:textId="77777777" w:rsidR="0029455A" w:rsidRPr="00136446" w:rsidRDefault="0029455A" w:rsidP="0029455A">
      <w:pPr>
        <w:pStyle w:val="TitelPraxisauftrge"/>
        <w:rPr>
          <w:sz w:val="28"/>
        </w:rPr>
      </w:pPr>
    </w:p>
    <w:p w14:paraId="15023565" w14:textId="120B6750" w:rsidR="0029455A" w:rsidRPr="00136446" w:rsidRDefault="00BF13EA" w:rsidP="00215B3C">
      <w:pPr>
        <w:pStyle w:val="TitelPraxisauftrge"/>
        <w:spacing w:line="320" w:lineRule="exact"/>
        <w:rPr>
          <w:sz w:val="28"/>
        </w:rPr>
      </w:pPr>
      <w:r w:rsidRPr="00136446">
        <w:rPr>
          <w:sz w:val="28"/>
        </w:rPr>
        <w:t>I</w:t>
      </w:r>
      <w:r w:rsidR="004C18DB">
        <w:rPr>
          <w:sz w:val="28"/>
        </w:rPr>
        <w:t>lluminazione</w:t>
      </w:r>
      <w:r w:rsidRPr="00136446">
        <w:rPr>
          <w:sz w:val="28"/>
        </w:rPr>
        <w:t xml:space="preserve"> </w:t>
      </w:r>
      <w:r w:rsidR="004C18DB">
        <w:rPr>
          <w:sz w:val="28"/>
        </w:rPr>
        <w:t>pubblica</w:t>
      </w:r>
      <w:r w:rsidRPr="00136446">
        <w:rPr>
          <w:sz w:val="28"/>
        </w:rPr>
        <w:t xml:space="preserve"> (</w:t>
      </w:r>
      <w:r w:rsidR="004C18DB">
        <w:rPr>
          <w:sz w:val="28"/>
        </w:rPr>
        <w:t>nuova</w:t>
      </w:r>
      <w:r w:rsidRPr="00136446">
        <w:rPr>
          <w:sz w:val="28"/>
        </w:rPr>
        <w:t xml:space="preserve"> </w:t>
      </w:r>
      <w:r w:rsidR="004C18DB">
        <w:rPr>
          <w:sz w:val="28"/>
        </w:rPr>
        <w:t>costruzione</w:t>
      </w:r>
      <w:r w:rsidRPr="00136446">
        <w:rPr>
          <w:sz w:val="28"/>
        </w:rPr>
        <w:t>)</w:t>
      </w:r>
      <w:r w:rsidRPr="00136446">
        <w:rPr>
          <w:sz w:val="28"/>
        </w:rPr>
        <w:br/>
        <w:t xml:space="preserve">5° e 6° </w:t>
      </w:r>
      <w:r w:rsidR="004C18DB">
        <w:rPr>
          <w:sz w:val="28"/>
        </w:rPr>
        <w:t>semestre</w:t>
      </w:r>
    </w:p>
    <w:p w14:paraId="10C7263B" w14:textId="5C42FE0F" w:rsidR="0029455A" w:rsidRPr="00136446" w:rsidRDefault="0029455A" w:rsidP="0029455A">
      <w:pPr>
        <w:spacing w:before="0" w:after="0" w:line="300" w:lineRule="exact"/>
        <w:jc w:val="both"/>
        <w:rPr>
          <w:sz w:val="20"/>
          <w:szCs w:val="20"/>
        </w:rPr>
      </w:pPr>
      <w:r w:rsidRPr="00136446">
        <w:rPr>
          <w:sz w:val="20"/>
        </w:rPr>
        <w:t>Con questo incarico pratico vengono coperti i seguenti obiettivi di valutazione in conformità al piano di formazione</w:t>
      </w:r>
      <w:r w:rsidR="0026284C">
        <w:rPr>
          <w:sz w:val="20"/>
        </w:rPr>
        <w:t>:</w:t>
      </w:r>
    </w:p>
    <w:tbl>
      <w:tblPr>
        <w:tblStyle w:val="Tabellenraster3"/>
        <w:tblW w:w="9634" w:type="dxa"/>
        <w:tblBorders>
          <w:insideH w:val="single" w:sz="4" w:space="0" w:color="D9D9D9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29455A" w:rsidRPr="00136446" w14:paraId="67864032" w14:textId="77777777" w:rsidTr="00F75715">
        <w:tc>
          <w:tcPr>
            <w:tcW w:w="2830" w:type="dxa"/>
            <w:vAlign w:val="center"/>
          </w:tcPr>
          <w:p w14:paraId="4312644C" w14:textId="77777777" w:rsidR="0029455A" w:rsidRPr="00136446" w:rsidRDefault="0029455A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Competenze operative</w:t>
            </w:r>
          </w:p>
        </w:tc>
        <w:tc>
          <w:tcPr>
            <w:tcW w:w="6804" w:type="dxa"/>
            <w:vAlign w:val="bottom"/>
          </w:tcPr>
          <w:p w14:paraId="339EA0A9" w14:textId="77777777" w:rsidR="0029455A" w:rsidRPr="00136446" w:rsidRDefault="0029455A" w:rsidP="00F75715">
            <w:pPr>
              <w:spacing w:line="240" w:lineRule="exact"/>
              <w:rPr>
                <w:iCs/>
                <w:color w:val="auto"/>
              </w:rPr>
            </w:pPr>
            <w:r w:rsidRPr="00136446">
              <w:rPr>
                <w:color w:val="auto"/>
              </w:rPr>
              <w:t>Obiettivi di valutazione</w:t>
            </w:r>
          </w:p>
        </w:tc>
      </w:tr>
      <w:tr w:rsidR="00C324FD" w:rsidRPr="00136446" w14:paraId="02B91A7F" w14:textId="77777777" w:rsidTr="0007060D">
        <w:tc>
          <w:tcPr>
            <w:tcW w:w="2830" w:type="dxa"/>
            <w:shd w:val="clear" w:color="auto" w:fill="F2F2F2"/>
          </w:tcPr>
          <w:p w14:paraId="24599EF9" w14:textId="22DC4CC2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a2</w:t>
            </w:r>
          </w:p>
        </w:tc>
        <w:tc>
          <w:tcPr>
            <w:tcW w:w="6804" w:type="dxa"/>
            <w:shd w:val="clear" w:color="auto" w:fill="F2F2F2"/>
          </w:tcPr>
          <w:p w14:paraId="1D348403" w14:textId="5A3A7BBF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a2.1, a2.2, a2.3, a2.4</w:t>
            </w:r>
          </w:p>
        </w:tc>
      </w:tr>
      <w:tr w:rsidR="00C324FD" w:rsidRPr="00136446" w14:paraId="2EC2CF3C" w14:textId="77777777" w:rsidTr="0007060D">
        <w:tc>
          <w:tcPr>
            <w:tcW w:w="2830" w:type="dxa"/>
            <w:shd w:val="clear" w:color="auto" w:fill="F2F2F2"/>
          </w:tcPr>
          <w:p w14:paraId="123A1E7B" w14:textId="63A13FF5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a3</w:t>
            </w:r>
          </w:p>
        </w:tc>
        <w:tc>
          <w:tcPr>
            <w:tcW w:w="6804" w:type="dxa"/>
            <w:shd w:val="clear" w:color="auto" w:fill="F2F2F2"/>
          </w:tcPr>
          <w:p w14:paraId="5AB00BD5" w14:textId="36CF9FF8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a3.7</w:t>
            </w:r>
          </w:p>
        </w:tc>
      </w:tr>
      <w:tr w:rsidR="00C324FD" w:rsidRPr="00136446" w14:paraId="2840DE81" w14:textId="77777777" w:rsidTr="0007060D">
        <w:tc>
          <w:tcPr>
            <w:tcW w:w="2830" w:type="dxa"/>
            <w:shd w:val="clear" w:color="auto" w:fill="F2F2F2"/>
          </w:tcPr>
          <w:p w14:paraId="0294F702" w14:textId="2ACFD591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d2</w:t>
            </w:r>
          </w:p>
        </w:tc>
        <w:tc>
          <w:tcPr>
            <w:tcW w:w="6804" w:type="dxa"/>
            <w:shd w:val="clear" w:color="auto" w:fill="F2F2F2"/>
          </w:tcPr>
          <w:p w14:paraId="27D4C2C6" w14:textId="5F27B9BF" w:rsidR="00C324FD" w:rsidRPr="00136446" w:rsidRDefault="00C324FD" w:rsidP="00C324FD">
            <w:pPr>
              <w:spacing w:before="40" w:after="40" w:line="240" w:lineRule="exact"/>
              <w:rPr>
                <w:color w:val="auto"/>
              </w:rPr>
            </w:pPr>
            <w:r w:rsidRPr="00136446">
              <w:t>d2.4</w:t>
            </w:r>
          </w:p>
        </w:tc>
      </w:tr>
      <w:tr w:rsidR="00C81B83" w:rsidRPr="00136446" w14:paraId="78B904DA" w14:textId="77777777" w:rsidTr="0007060D">
        <w:tc>
          <w:tcPr>
            <w:tcW w:w="2830" w:type="dxa"/>
            <w:shd w:val="clear" w:color="auto" w:fill="F2F2F2"/>
          </w:tcPr>
          <w:p w14:paraId="5BA4CAA9" w14:textId="3832C4EE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e1</w:t>
            </w:r>
          </w:p>
        </w:tc>
        <w:tc>
          <w:tcPr>
            <w:tcW w:w="6804" w:type="dxa"/>
            <w:shd w:val="clear" w:color="auto" w:fill="F2F2F2"/>
          </w:tcPr>
          <w:p w14:paraId="5BFFA064" w14:textId="6E9A67CF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e1.1, e1.2, e1.4</w:t>
            </w:r>
          </w:p>
        </w:tc>
      </w:tr>
      <w:tr w:rsidR="00C81B83" w:rsidRPr="00136446" w14:paraId="21FFCA00" w14:textId="77777777" w:rsidTr="0007060D">
        <w:tc>
          <w:tcPr>
            <w:tcW w:w="2830" w:type="dxa"/>
            <w:shd w:val="clear" w:color="auto" w:fill="F2F2F2"/>
          </w:tcPr>
          <w:p w14:paraId="6CFC07F1" w14:textId="04144857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e2</w:t>
            </w:r>
          </w:p>
        </w:tc>
        <w:tc>
          <w:tcPr>
            <w:tcW w:w="6804" w:type="dxa"/>
            <w:shd w:val="clear" w:color="auto" w:fill="F2F2F2"/>
          </w:tcPr>
          <w:p w14:paraId="1BC9A65C" w14:textId="5194258C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e2.4, e2.5</w:t>
            </w:r>
          </w:p>
        </w:tc>
      </w:tr>
      <w:tr w:rsidR="00C81B83" w:rsidRPr="00136446" w14:paraId="68D833F5" w14:textId="77777777" w:rsidTr="0007060D">
        <w:tc>
          <w:tcPr>
            <w:tcW w:w="2830" w:type="dxa"/>
            <w:shd w:val="clear" w:color="auto" w:fill="F2F2F2"/>
          </w:tcPr>
          <w:p w14:paraId="4345035C" w14:textId="1927EBD4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e3</w:t>
            </w:r>
          </w:p>
        </w:tc>
        <w:tc>
          <w:tcPr>
            <w:tcW w:w="6804" w:type="dxa"/>
            <w:shd w:val="clear" w:color="auto" w:fill="F2F2F2"/>
          </w:tcPr>
          <w:p w14:paraId="499EB6D0" w14:textId="51385B8C" w:rsidR="00C81B83" w:rsidRPr="00136446" w:rsidRDefault="00C81B83" w:rsidP="00C81B83">
            <w:pPr>
              <w:spacing w:before="40" w:after="40" w:line="240" w:lineRule="exact"/>
              <w:rPr>
                <w:color w:val="auto"/>
              </w:rPr>
            </w:pPr>
            <w:r w:rsidRPr="00136446">
              <w:t>e3.1, e3.2, e3.3</w:t>
            </w:r>
          </w:p>
        </w:tc>
      </w:tr>
    </w:tbl>
    <w:p w14:paraId="735D5605" w14:textId="77777777" w:rsidR="0029455A" w:rsidRPr="00136446" w:rsidRDefault="0029455A" w:rsidP="0029455A">
      <w:pPr>
        <w:tabs>
          <w:tab w:val="left" w:pos="7000"/>
        </w:tabs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5EB9EE95" w14:textId="77777777" w:rsidR="0029455A" w:rsidRPr="00136446" w:rsidRDefault="0029455A" w:rsidP="0029455A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t>Situazione iniziale</w:t>
      </w:r>
    </w:p>
    <w:p w14:paraId="05DB9777" w14:textId="449989D7" w:rsidR="00527FC5" w:rsidRPr="00136446" w:rsidRDefault="00527FC5" w:rsidP="00527FC5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Nella tua giornata lavorativa realizzi illuminazioni pubbliche in conformità alla relativa documentazione dell’incarico</w:t>
      </w:r>
      <w:r w:rsidRPr="00136446">
        <w:t>.</w:t>
      </w:r>
      <w:r w:rsidRPr="00136446">
        <w:rPr>
          <w:sz w:val="20"/>
        </w:rPr>
        <w:t xml:space="preserve"> L’ambiente di lavoro e i pericoli corrispondenti possono variare.</w:t>
      </w:r>
    </w:p>
    <w:p w14:paraId="36E69DEF" w14:textId="15379D91" w:rsidR="00E9139E" w:rsidRPr="00136446" w:rsidRDefault="008E285C" w:rsidP="008A0837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Nel </w:t>
      </w:r>
      <w:proofErr w:type="gramStart"/>
      <w:r w:rsidRPr="00136446">
        <w:rPr>
          <w:sz w:val="20"/>
        </w:rPr>
        <w:t>5°</w:t>
      </w:r>
      <w:proofErr w:type="gramEnd"/>
      <w:r w:rsidRPr="00136446">
        <w:rPr>
          <w:sz w:val="20"/>
        </w:rPr>
        <w:t xml:space="preserve"> e 6° semestre tu e il tuo team vi confrontate sul luogo con i documenti dell’incarico precedentemente discussi. Ottenete una panoramica sulla situazione locale. Nel caso in cui la situazione riscontrata non corrisponda alla documentazione dell’incarico, consulti il direttore dei lavori. Il tuo incarico è </w:t>
      </w:r>
      <w:r w:rsidR="003B3C56" w:rsidRPr="00136446">
        <w:rPr>
          <w:sz w:val="20"/>
        </w:rPr>
        <w:t>quello qui di seguito descritto.</w:t>
      </w:r>
      <w:r w:rsidRPr="00136446">
        <w:rPr>
          <w:sz w:val="20"/>
        </w:rPr>
        <w:t xml:space="preserve"> Tu e </w:t>
      </w:r>
      <w:proofErr w:type="gramStart"/>
      <w:r w:rsidRPr="00136446">
        <w:rPr>
          <w:sz w:val="20"/>
        </w:rPr>
        <w:t>il tuo team</w:t>
      </w:r>
      <w:proofErr w:type="gramEnd"/>
      <w:r w:rsidRPr="00136446">
        <w:rPr>
          <w:sz w:val="20"/>
        </w:rPr>
        <w:t xml:space="preserve"> mettete in funzione un impianto dell’illuminazione pubblica o una parte dell’infrastruttura di rete in conformità all’ordine di lavoro. Registri quindi le modifiche in modo analogico o digitale per mezzo di uno schizzo quotato. Tu sei responsabile di questo incarico. Assegna lavori parziali alle altre persone specializzate </w:t>
      </w:r>
      <w:proofErr w:type="gramStart"/>
      <w:r w:rsidRPr="00136446">
        <w:rPr>
          <w:sz w:val="20"/>
        </w:rPr>
        <w:t>del tuo team</w:t>
      </w:r>
      <w:proofErr w:type="gramEnd"/>
      <w:r w:rsidRPr="00136446">
        <w:rPr>
          <w:sz w:val="20"/>
        </w:rPr>
        <w:t xml:space="preserve"> e definisci i relativi processi di lavoro. Controllali, verificando </w:t>
      </w:r>
      <w:r w:rsidR="004C2CF3" w:rsidRPr="00136446">
        <w:rPr>
          <w:sz w:val="20"/>
        </w:rPr>
        <w:t xml:space="preserve">anche </w:t>
      </w:r>
      <w:r w:rsidRPr="00136446">
        <w:rPr>
          <w:sz w:val="20"/>
        </w:rPr>
        <w:t xml:space="preserve">che siano rispettate e attuate le misure per la sicurezza sul lavoro. Agisci come interfaccia con gli altri specialisti attivi sul cantiere. Esegui in primo luogo i controlli e le misurazioni necessari e mettili a protocollo in conformità alle direttive aziendali. Tieni aggiornata la documentazione dell’incarico e registra autonomamente materiale di consumo </w:t>
      </w:r>
      <w:proofErr w:type="gramStart"/>
      <w:r w:rsidRPr="00136446">
        <w:rPr>
          <w:sz w:val="20"/>
        </w:rPr>
        <w:t>ed</w:t>
      </w:r>
      <w:proofErr w:type="gramEnd"/>
      <w:r w:rsidRPr="00136446">
        <w:rPr>
          <w:sz w:val="20"/>
        </w:rPr>
        <w:t xml:space="preserve"> edilizio. Registra il tempo che hai impiegato conformemente alle direttive della tua azienda.</w:t>
      </w:r>
    </w:p>
    <w:p w14:paraId="6ABC195A" w14:textId="0496BF54" w:rsidR="00E41A82" w:rsidRPr="00136446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Il formatore in azienda è o</w:t>
      </w:r>
      <w:r w:rsidR="0026284C">
        <w:rPr>
          <w:sz w:val="20"/>
        </w:rPr>
        <w:t>bbligato</w:t>
      </w:r>
      <w:r w:rsidRPr="00136446">
        <w:rPr>
          <w:sz w:val="20"/>
        </w:rPr>
        <w:t xml:space="preserve"> ad addestrarti sugli argomenti di prevenzione dell’allegato 2 «Misure di accompagnamento riguardanti la sicurezza sul lavoro e la protezione della salute» del piano di formazione. Il rapporto sulle istruzioni di sicurezza deve essere firmato da te e dal tuo formatore professionale/formatore in azienda.</w:t>
      </w:r>
      <w:r w:rsidRPr="00136446">
        <w:rPr>
          <w:sz w:val="20"/>
        </w:rPr>
        <w:br w:type="page"/>
      </w:r>
    </w:p>
    <w:p w14:paraId="4D25896E" w14:textId="77777777" w:rsidR="00E41A82" w:rsidRPr="00136446" w:rsidRDefault="00E41A82" w:rsidP="00E41A82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>Compito assegnato</w:t>
      </w:r>
    </w:p>
    <w:tbl>
      <w:tblPr>
        <w:tblStyle w:val="Tabellenraster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58"/>
        <w:gridCol w:w="5143"/>
        <w:gridCol w:w="1559"/>
        <w:gridCol w:w="462"/>
      </w:tblGrid>
      <w:tr w:rsidR="009E0964" w:rsidRPr="00136446" w14:paraId="6D1FCAF6" w14:textId="77777777" w:rsidTr="009E1C20">
        <w:trPr>
          <w:cantSplit/>
          <w:trHeight w:val="998"/>
        </w:trPr>
        <w:tc>
          <w:tcPr>
            <w:tcW w:w="2458" w:type="dxa"/>
          </w:tcPr>
          <w:p w14:paraId="341624D7" w14:textId="34952F8F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1 – Preparazione</w:t>
            </w:r>
            <w:r w:rsidR="009706DE" w:rsidRPr="00136446">
              <w:t xml:space="preserve"> </w:t>
            </w:r>
            <w:r w:rsidRPr="00136446">
              <w:t xml:space="preserve">del lavoro, </w:t>
            </w:r>
            <w:r w:rsidR="009706DE" w:rsidRPr="00136446">
              <w:t>guida del lavoro</w:t>
            </w:r>
          </w:p>
        </w:tc>
        <w:tc>
          <w:tcPr>
            <w:tcW w:w="5143" w:type="dxa"/>
          </w:tcPr>
          <w:p w14:paraId="50902AD0" w14:textId="5723F0F9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>Assumi la guida e la responsabilità del lavoro per un ordine di lavoro di esecuzione di un punto luce dell’illuminazione pubblica.</w:t>
            </w:r>
          </w:p>
        </w:tc>
        <w:tc>
          <w:tcPr>
            <w:tcW w:w="1559" w:type="dxa"/>
          </w:tcPr>
          <w:p w14:paraId="45C75E2E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C74E4C7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7B796681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7B5E5640" w14:textId="77777777" w:rsidR="009E0964" w:rsidRPr="00136446" w:rsidRDefault="009E0964" w:rsidP="009E0964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826" behindDoc="0" locked="0" layoutInCell="1" allowOverlap="1" wp14:anchorId="268D0172" wp14:editId="0A7D40D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5" name="Rechteck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153E54" id="Rechteck 105" o:spid="_x0000_s1026" style="position:absolute;margin-left:-.85pt;margin-top:19.25pt;width:9.5pt;height:10.5pt;z-index:2518518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50" behindDoc="0" locked="0" layoutInCell="1" allowOverlap="1" wp14:anchorId="022E3EF2" wp14:editId="4331898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6" name="Rechteck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C2620C" id="Rechteck 106" o:spid="_x0000_s1026" style="position:absolute;margin-left:-.8pt;margin-top:4.75pt;width:9.5pt;height:10.5pt;z-index:2518528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74" behindDoc="0" locked="0" layoutInCell="1" allowOverlap="1" wp14:anchorId="5E75E20D" wp14:editId="6B6DEDA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07" name="Rechtec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1FBE1" id="Rechteck 107" o:spid="_x0000_s1026" style="position:absolute;margin-left:-.95pt;margin-top:34.45pt;width:9.5pt;height:10.5pt;z-index:2518538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2BF4C51E" w14:textId="77777777" w:rsidTr="009E1C20">
        <w:trPr>
          <w:cantSplit/>
        </w:trPr>
        <w:tc>
          <w:tcPr>
            <w:tcW w:w="2458" w:type="dxa"/>
          </w:tcPr>
          <w:p w14:paraId="77BA26FD" w14:textId="3A1E82C7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2 – Confronto sul luogo</w:t>
            </w:r>
          </w:p>
        </w:tc>
        <w:tc>
          <w:tcPr>
            <w:tcW w:w="5143" w:type="dxa"/>
          </w:tcPr>
          <w:p w14:paraId="3B76C035" w14:textId="7111AF8E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>Ottieni una panoramica sul luogo. Confronta la documentazione dell’incarico con la situazione locale.</w:t>
            </w:r>
          </w:p>
        </w:tc>
        <w:tc>
          <w:tcPr>
            <w:tcW w:w="1559" w:type="dxa"/>
          </w:tcPr>
          <w:p w14:paraId="55B87450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205310B5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2DB4BBF5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099B756E" w14:textId="77777777" w:rsidR="009E0964" w:rsidRPr="00136446" w:rsidRDefault="009E0964" w:rsidP="009E0964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98" behindDoc="0" locked="0" layoutInCell="1" allowOverlap="1" wp14:anchorId="734407B2" wp14:editId="13E82FA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08" name="Rechtec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7F9CC3" id="Rechteck 108" o:spid="_x0000_s1026" style="position:absolute;margin-left:-.85pt;margin-top:19.25pt;width:9.5pt;height:10.5pt;z-index:2518548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922" behindDoc="0" locked="0" layoutInCell="1" allowOverlap="1" wp14:anchorId="4D77DF9F" wp14:editId="0ACAB01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09" name="Rechteck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DA6D22" id="Rechteck 109" o:spid="_x0000_s1026" style="position:absolute;margin-left:-.8pt;margin-top:4.75pt;width:9.5pt;height:10.5pt;z-index:251855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946" behindDoc="0" locked="0" layoutInCell="1" allowOverlap="1" wp14:anchorId="1CD1B686" wp14:editId="3454028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0" name="Rechtec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8DE098" id="Rechteck 110" o:spid="_x0000_s1026" style="position:absolute;margin-left:-.95pt;margin-top:34.45pt;width:9.5pt;height:10.5pt;z-index:2518569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0C5BA560" w14:textId="77777777" w:rsidTr="009E1C20">
        <w:trPr>
          <w:cantSplit/>
        </w:trPr>
        <w:tc>
          <w:tcPr>
            <w:tcW w:w="2458" w:type="dxa"/>
          </w:tcPr>
          <w:p w14:paraId="683AE6AA" w14:textId="2B4ADEEB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3 – Persone specializzate</w:t>
            </w:r>
          </w:p>
        </w:tc>
        <w:tc>
          <w:tcPr>
            <w:tcW w:w="5143" w:type="dxa"/>
          </w:tcPr>
          <w:p w14:paraId="36AFEEA3" w14:textId="52EB0341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>Impiega le persone specializzate in base al loro livello di formazione e alle loro competenze.</w:t>
            </w:r>
          </w:p>
        </w:tc>
        <w:tc>
          <w:tcPr>
            <w:tcW w:w="1559" w:type="dxa"/>
          </w:tcPr>
          <w:p w14:paraId="1662A5C1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617D9BFA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2AD5AEDF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62A26DD0" w14:textId="77777777" w:rsidR="009E0964" w:rsidRPr="00136446" w:rsidRDefault="009E0964" w:rsidP="009E0964">
            <w:pPr>
              <w:spacing w:before="0" w:after="200" w:line="283" w:lineRule="atLeast"/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70" behindDoc="0" locked="0" layoutInCell="1" allowOverlap="1" wp14:anchorId="15F2CD31" wp14:editId="1EB68ED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1" name="Rechtec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047237" id="Rechteck 111" o:spid="_x0000_s1026" style="position:absolute;margin-left:-.85pt;margin-top:19.25pt;width:9.5pt;height:10.5pt;z-index:2518579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94" behindDoc="0" locked="0" layoutInCell="1" allowOverlap="1" wp14:anchorId="5C92B73A" wp14:editId="038C26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2" name="Rechtec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01CC4F" id="Rechteck 112" o:spid="_x0000_s1026" style="position:absolute;margin-left:-.8pt;margin-top:4.75pt;width:9.5pt;height:10.5pt;z-index:2518589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018" behindDoc="0" locked="0" layoutInCell="1" allowOverlap="1" wp14:anchorId="32A27594" wp14:editId="1D857CB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3" name="Rechtec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FA8EA" id="Rechteck 113" o:spid="_x0000_s1026" style="position:absolute;margin-left:-.95pt;margin-top:34.45pt;width:9.5pt;height:10.5pt;z-index:2518600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1DD416E9" w14:textId="77777777" w:rsidTr="009E1C20">
        <w:trPr>
          <w:cantSplit/>
        </w:trPr>
        <w:tc>
          <w:tcPr>
            <w:tcW w:w="2458" w:type="dxa"/>
          </w:tcPr>
          <w:p w14:paraId="32E3FB10" w14:textId="72569E7B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4 – Coordinamento dell’incarico</w:t>
            </w:r>
          </w:p>
        </w:tc>
        <w:tc>
          <w:tcPr>
            <w:tcW w:w="5143" w:type="dxa"/>
          </w:tcPr>
          <w:p w14:paraId="6F236E93" w14:textId="0069288E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 xml:space="preserve">Coordina i compiti fra </w:t>
            </w:r>
            <w:r w:rsidR="009706DE" w:rsidRPr="00136446">
              <w:t>i diversi</w:t>
            </w:r>
            <w:r w:rsidRPr="00136446">
              <w:t xml:space="preserve"> </w:t>
            </w:r>
            <w:r w:rsidR="009706DE" w:rsidRPr="00136446">
              <w:t>operatori al lavoro</w:t>
            </w:r>
            <w:r w:rsidRPr="00136446">
              <w:t>.</w:t>
            </w:r>
          </w:p>
        </w:tc>
        <w:tc>
          <w:tcPr>
            <w:tcW w:w="1559" w:type="dxa"/>
          </w:tcPr>
          <w:p w14:paraId="3D55EE78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24AA4F2E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34AC6C88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5CC688F" w14:textId="77777777" w:rsidR="009E0964" w:rsidRPr="00136446" w:rsidRDefault="009E0964" w:rsidP="009E0964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1042" behindDoc="0" locked="0" layoutInCell="1" allowOverlap="1" wp14:anchorId="250D688C" wp14:editId="0E7078F6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4" name="Rechtec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F7DBD9" id="Rechteck 114" o:spid="_x0000_s1026" style="position:absolute;margin-left:-.85pt;margin-top:19.25pt;width:9.5pt;height:10.5pt;z-index:2518610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66" behindDoc="0" locked="0" layoutInCell="1" allowOverlap="1" wp14:anchorId="0BDD2E64" wp14:editId="3F496E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5" name="Rechtec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7A6E9" id="Rechteck 115" o:spid="_x0000_s1026" style="position:absolute;margin-left:-.8pt;margin-top:4.75pt;width:9.5pt;height:10.5pt;z-index:2518620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90" behindDoc="0" locked="0" layoutInCell="1" allowOverlap="1" wp14:anchorId="7F23B260" wp14:editId="177EF6D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6" name="Rechtec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3F1B5C" id="Rechteck 116" o:spid="_x0000_s1026" style="position:absolute;margin-left:-.95pt;margin-top:34.45pt;width:9.5pt;height:10.5pt;z-index:2518630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5A524ADF" w14:textId="77777777" w:rsidTr="009E1C20">
        <w:trPr>
          <w:cantSplit/>
        </w:trPr>
        <w:tc>
          <w:tcPr>
            <w:tcW w:w="2458" w:type="dxa"/>
          </w:tcPr>
          <w:p w14:paraId="6C7F9DC4" w14:textId="000ACEF9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5 – Misurazioni</w:t>
            </w:r>
          </w:p>
        </w:tc>
        <w:tc>
          <w:tcPr>
            <w:tcW w:w="5143" w:type="dxa"/>
          </w:tcPr>
          <w:p w14:paraId="76D46016" w14:textId="29F255A1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>Esegui i controlli e le misurazioni necessarie per mezzo di una lista di controllo e mettili a protocollo in conformità alle direttive aziendali.</w:t>
            </w:r>
          </w:p>
        </w:tc>
        <w:tc>
          <w:tcPr>
            <w:tcW w:w="1559" w:type="dxa"/>
          </w:tcPr>
          <w:p w14:paraId="4C771DCF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10BF64BF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19889EFF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29486B8A" w14:textId="77777777" w:rsidR="009E0964" w:rsidRPr="00136446" w:rsidRDefault="009E0964" w:rsidP="009E0964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114" behindDoc="0" locked="0" layoutInCell="1" allowOverlap="1" wp14:anchorId="7CCFD07E" wp14:editId="4B7E7BC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17" name="Rechtec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D9593B" id="Rechteck 117" o:spid="_x0000_s1026" style="position:absolute;margin-left:-.85pt;margin-top:19.25pt;width:9.5pt;height:10.5pt;z-index:251864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138" behindDoc="0" locked="0" layoutInCell="1" allowOverlap="1" wp14:anchorId="4E5FE4B3" wp14:editId="4FD58B9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18" name="Rechtec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9EC965" id="Rechteck 118" o:spid="_x0000_s1026" style="position:absolute;margin-left:-.8pt;margin-top:4.75pt;width:9.5pt;height:10.5pt;z-index:2518651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62" behindDoc="0" locked="0" layoutInCell="1" allowOverlap="1" wp14:anchorId="4E58A3D3" wp14:editId="3991C78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19" name="Rechtec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1D0657" id="Rechteck 119" o:spid="_x0000_s1026" style="position:absolute;margin-left:-.95pt;margin-top:34.45pt;width:9.5pt;height:10.5pt;z-index:2518661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1A033FAC" w14:textId="77777777" w:rsidTr="009E1C20">
        <w:trPr>
          <w:cantSplit/>
        </w:trPr>
        <w:tc>
          <w:tcPr>
            <w:tcW w:w="2458" w:type="dxa"/>
          </w:tcPr>
          <w:p w14:paraId="220F40A1" w14:textId="1B7793DC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6 – Messa in servizio di impianti d’illuminazione</w:t>
            </w:r>
            <w:r w:rsidR="0026284C">
              <w:t xml:space="preserve"> </w:t>
            </w:r>
            <w:r w:rsidRPr="00136446">
              <w:t>/</w:t>
            </w:r>
            <w:r w:rsidR="0026284C">
              <w:t xml:space="preserve"> </w:t>
            </w:r>
            <w:r w:rsidRPr="00136446">
              <w:t>parti dell’infrastruttura di rete</w:t>
            </w:r>
          </w:p>
        </w:tc>
        <w:tc>
          <w:tcPr>
            <w:tcW w:w="5143" w:type="dxa"/>
          </w:tcPr>
          <w:p w14:paraId="3E2F1E61" w14:textId="1C00D91A" w:rsidR="009E0964" w:rsidRPr="00136446" w:rsidRDefault="00820269" w:rsidP="009E0964">
            <w:pPr>
              <w:spacing w:before="0" w:after="200" w:line="300" w:lineRule="exact"/>
              <w:jc w:val="both"/>
            </w:pPr>
            <w:r w:rsidRPr="00136446">
              <w:t>In conformità all’ordine di lavoro metti in funzione un impianto dell’illuminazione pubblica o parti dell’infrastruttura di rete secondo le prescrizioni e nel rispetto di tutte le direttive di sicurezza sul lavoro in azienda.</w:t>
            </w:r>
          </w:p>
        </w:tc>
        <w:tc>
          <w:tcPr>
            <w:tcW w:w="1559" w:type="dxa"/>
          </w:tcPr>
          <w:p w14:paraId="30AD4A6D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030D139D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27B6239C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1180ECA5" w14:textId="77777777" w:rsidR="009E0964" w:rsidRPr="00136446" w:rsidRDefault="009E0964" w:rsidP="009E0964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86" behindDoc="0" locked="0" layoutInCell="1" allowOverlap="1" wp14:anchorId="28A0FCEF" wp14:editId="431423B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0" name="Rechtec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0E415" id="Rechteck 120" o:spid="_x0000_s1026" style="position:absolute;margin-left:-.85pt;margin-top:19.25pt;width:9.5pt;height:10.5pt;z-index:2518671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210" behindDoc="0" locked="0" layoutInCell="1" allowOverlap="1" wp14:anchorId="76AAAA25" wp14:editId="0C4E540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1" name="Rechtec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23A2CA" id="Rechteck 121" o:spid="_x0000_s1026" style="position:absolute;margin-left:-.8pt;margin-top:4.75pt;width:9.5pt;height:10.5pt;z-index:251868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234" behindDoc="0" locked="0" layoutInCell="1" allowOverlap="1" wp14:anchorId="33F9D99F" wp14:editId="131E7D2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2" name="Rechtec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E4E002" id="Rechteck 122" o:spid="_x0000_s1026" style="position:absolute;margin-left:-.95pt;margin-top:34.45pt;width:9.5pt;height:10.5pt;z-index:251869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  <w:tr w:rsidR="009E0964" w:rsidRPr="00136446" w14:paraId="63AA3658" w14:textId="77777777" w:rsidTr="009E1C20">
        <w:trPr>
          <w:cantSplit/>
        </w:trPr>
        <w:tc>
          <w:tcPr>
            <w:tcW w:w="2458" w:type="dxa"/>
          </w:tcPr>
          <w:p w14:paraId="09AE7923" w14:textId="5C9972B3" w:rsidR="009E0964" w:rsidRPr="00136446" w:rsidRDefault="009E0964" w:rsidP="009E0964">
            <w:pPr>
              <w:spacing w:before="0" w:after="200" w:line="300" w:lineRule="exact"/>
            </w:pPr>
            <w:r w:rsidRPr="00136446">
              <w:t>Compito parziale 7 – Documentazione dell’incarico</w:t>
            </w:r>
          </w:p>
        </w:tc>
        <w:tc>
          <w:tcPr>
            <w:tcW w:w="5143" w:type="dxa"/>
          </w:tcPr>
          <w:p w14:paraId="0569EA6B" w14:textId="6154073B" w:rsidR="009E0964" w:rsidRPr="00136446" w:rsidRDefault="009E0964" w:rsidP="009E0964">
            <w:pPr>
              <w:spacing w:before="0" w:after="200" w:line="300" w:lineRule="exact"/>
              <w:jc w:val="both"/>
            </w:pPr>
            <w:r w:rsidRPr="00136446">
              <w:t>Concludi la documentazione dell’incarico.</w:t>
            </w:r>
          </w:p>
        </w:tc>
        <w:tc>
          <w:tcPr>
            <w:tcW w:w="1559" w:type="dxa"/>
          </w:tcPr>
          <w:p w14:paraId="4B52AEE9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Svolto</w:t>
            </w:r>
          </w:p>
          <w:p w14:paraId="3E0D08A5" w14:textId="77777777" w:rsidR="009E0964" w:rsidRPr="00136446" w:rsidRDefault="009E0964" w:rsidP="009E0964">
            <w:pPr>
              <w:spacing w:before="0" w:after="0" w:line="300" w:lineRule="exac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In parte svolto</w:t>
            </w:r>
          </w:p>
          <w:p w14:paraId="15118047" w14:textId="77777777" w:rsidR="009E0964" w:rsidRPr="00136446" w:rsidRDefault="009E0964" w:rsidP="009E0964">
            <w:pPr>
              <w:spacing w:before="0" w:after="200" w:line="283" w:lineRule="atLeast"/>
              <w:rPr>
                <w:sz w:val="18"/>
                <w:szCs w:val="18"/>
              </w:rPr>
            </w:pPr>
            <w:r w:rsidRPr="00136446">
              <w:rPr>
                <w:sz w:val="18"/>
              </w:rPr>
              <w:t>Non svolto</w:t>
            </w:r>
          </w:p>
        </w:tc>
        <w:tc>
          <w:tcPr>
            <w:tcW w:w="462" w:type="dxa"/>
          </w:tcPr>
          <w:p w14:paraId="5B72F191" w14:textId="77777777" w:rsidR="009E0964" w:rsidRPr="00136446" w:rsidRDefault="009E0964" w:rsidP="009E0964">
            <w:pPr>
              <w:spacing w:before="0" w:after="200" w:line="283" w:lineRule="atLeast"/>
              <w:rPr>
                <w:noProof/>
              </w:rPr>
            </w:pP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58" behindDoc="0" locked="0" layoutInCell="1" allowOverlap="1" wp14:anchorId="13B34910" wp14:editId="600697C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244475</wp:posOffset>
                      </wp:positionV>
                      <wp:extent cx="120650" cy="133350"/>
                      <wp:effectExtent l="0" t="0" r="12700" b="19050"/>
                      <wp:wrapNone/>
                      <wp:docPr id="123" name="Rechteck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18E527" id="Rechteck 123" o:spid="_x0000_s1026" style="position:absolute;margin-left:-.85pt;margin-top:19.25pt;width:9.5pt;height:10.5pt;z-index:2518702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LEodVT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82" behindDoc="0" locked="0" layoutInCell="1" allowOverlap="1" wp14:anchorId="77F939CE" wp14:editId="2F2B7A7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60325</wp:posOffset>
                      </wp:positionV>
                      <wp:extent cx="120650" cy="133350"/>
                      <wp:effectExtent l="0" t="0" r="12700" b="19050"/>
                      <wp:wrapNone/>
                      <wp:docPr id="124" name="Rechteck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87897" id="Rechteck 124" o:spid="_x0000_s1026" style="position:absolute;margin-left:-.8pt;margin-top:4.75pt;width:9.5pt;height:10.5pt;z-index:2518712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" filled="f" strokecolor="windowText" strokeweight=".5pt"/>
                  </w:pict>
                </mc:Fallback>
              </mc:AlternateContent>
            </w:r>
            <w:r w:rsidRPr="001364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306" behindDoc="0" locked="0" layoutInCell="1" allowOverlap="1" wp14:anchorId="3206E18E" wp14:editId="4D07DDC0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437515</wp:posOffset>
                      </wp:positionV>
                      <wp:extent cx="120650" cy="133350"/>
                      <wp:effectExtent l="0" t="0" r="12700" b="19050"/>
                      <wp:wrapNone/>
                      <wp:docPr id="125" name="Rechteck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CE5FCC" id="Rechteck 125" o:spid="_x0000_s1026" style="position:absolute;margin-left:-.95pt;margin-top:34.45pt;width:9.5pt;height:10.5pt;z-index:2518723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" filled="f" strokecolor="windowText" strokeweight=".5pt"/>
                  </w:pict>
                </mc:Fallback>
              </mc:AlternateContent>
            </w:r>
          </w:p>
        </w:tc>
      </w:tr>
    </w:tbl>
    <w:p w14:paraId="5BF2D798" w14:textId="77777777" w:rsidR="00E41A82" w:rsidRPr="00136446" w:rsidRDefault="00E41A82" w:rsidP="00E41A82">
      <w:pPr>
        <w:spacing w:before="0" w:after="200" w:line="283" w:lineRule="atLeast"/>
        <w:rPr>
          <w:rFonts w:eastAsia="SimHei"/>
          <w:b/>
          <w:iCs/>
          <w:spacing w:val="20"/>
          <w:sz w:val="20"/>
          <w:szCs w:val="20"/>
        </w:rPr>
      </w:pPr>
      <w:r w:rsidRPr="00136446">
        <w:br w:type="page"/>
      </w:r>
    </w:p>
    <w:p w14:paraId="6DD61CB2" w14:textId="77777777" w:rsidR="007977C9" w:rsidRDefault="007977C9" w:rsidP="007977C9">
      <w:pPr>
        <w:pStyle w:val="UntertitelPraxisauftrag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Documentazione dell’ordine di lavoro (incarico)</w:t>
      </w:r>
    </w:p>
    <w:p w14:paraId="4A17D711" w14:textId="77777777" w:rsidR="007977C9" w:rsidRPr="00213C82" w:rsidRDefault="007977C9" w:rsidP="007977C9">
      <w:pPr>
        <w:rPr>
          <w:lang w:eastAsia="en-US"/>
        </w:rPr>
      </w:pP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302ACCF6" w14:textId="77777777" w:rsidTr="00DC7AA7">
        <w:trPr>
          <w:trHeight w:val="5556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29181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Descrivi la procedura che hai seguito passo per passo.</w:t>
            </w:r>
          </w:p>
          <w:p w14:paraId="6AB4ABAC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5CD49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7AA15424" w14:textId="77777777" w:rsidR="007977C9" w:rsidRPr="000F7444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Riflessione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977C9" w:rsidRPr="000F7444" w14:paraId="5DD6E394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25D534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Rifletti sulla procedura che hai seguito: che cosa ti è riuscito bene e che cosa meno bene dei singoli passi compiuti?</w:t>
            </w:r>
          </w:p>
          <w:p w14:paraId="3870E390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0F7444" w14:paraId="7C48991A" w14:textId="77777777" w:rsidTr="00DC7AA7">
        <w:trPr>
          <w:trHeight w:val="1134"/>
        </w:trPr>
        <w:tc>
          <w:tcPr>
            <w:tcW w:w="962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E57D8F" w14:textId="77777777" w:rsidR="007977C9" w:rsidRDefault="007977C9" w:rsidP="00DC7AA7">
            <w:pPr>
              <w:pStyle w:val="AufzhlungszeichenPraxisauftrge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Registra le più importanti conoscenze acquisite dallo svolgimento dell’incarico pratico.</w:t>
            </w:r>
          </w:p>
          <w:p w14:paraId="5A0E93CA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669CB" w14:textId="77777777" w:rsidR="007977C9" w:rsidRDefault="007977C9" w:rsidP="007977C9">
      <w:pPr>
        <w:pStyle w:val="UntertitelPraxisauftrag"/>
        <w:rPr>
          <w:rFonts w:ascii="Arial" w:hAnsi="Arial" w:cs="Arial"/>
          <w:sz w:val="20"/>
          <w:szCs w:val="20"/>
        </w:rPr>
      </w:pPr>
    </w:p>
    <w:p w14:paraId="44B5413A" w14:textId="77777777" w:rsidR="007977C9" w:rsidRPr="001D3E32" w:rsidRDefault="007977C9" w:rsidP="007977C9">
      <w:pPr>
        <w:spacing w:before="40" w:after="0" w:line="300" w:lineRule="exact"/>
        <w:jc w:val="both"/>
        <w:rPr>
          <w:rFonts w:eastAsia="Arial"/>
          <w:b/>
          <w:bCs/>
          <w:spacing w:val="20"/>
          <w:sz w:val="20"/>
          <w:szCs w:val="20"/>
          <w:lang w:eastAsia="en-US"/>
        </w:rPr>
      </w:pPr>
      <w:r w:rsidRPr="001D3E32">
        <w:rPr>
          <w:b/>
          <w:bCs/>
          <w:spacing w:val="20"/>
          <w:sz w:val="20"/>
        </w:rPr>
        <w:t>Feedback formatore professionale/formatore in azienda</w:t>
      </w:r>
    </w:p>
    <w:tbl>
      <w:tblPr>
        <w:tblStyle w:val="Tabellenraster1"/>
        <w:tblW w:w="9621" w:type="dxa"/>
        <w:tblInd w:w="-5" w:type="dxa"/>
        <w:tblLook w:val="04A0" w:firstRow="1" w:lastRow="0" w:firstColumn="1" w:lastColumn="0" w:noHBand="0" w:noVBand="1"/>
      </w:tblPr>
      <w:tblGrid>
        <w:gridCol w:w="2410"/>
        <w:gridCol w:w="1985"/>
        <w:gridCol w:w="5226"/>
      </w:tblGrid>
      <w:tr w:rsidR="007977C9" w:rsidRPr="000F7444" w14:paraId="640BA700" w14:textId="77777777" w:rsidTr="00DC7AA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894158C" w14:textId="77777777" w:rsidR="007977C9" w:rsidRPr="000F7444" w:rsidRDefault="007977C9" w:rsidP="00DC7AA7">
            <w:pPr>
              <w:pStyle w:val="AufzhlungszeichenPraxisauftrg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7C9" w:rsidRPr="009979D4" w14:paraId="0D4FEF69" w14:textId="77777777" w:rsidTr="00DC7AA7">
        <w:trPr>
          <w:trHeight w:hRule="exact" w:val="227"/>
        </w:trPr>
        <w:tc>
          <w:tcPr>
            <w:tcW w:w="241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1290AE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  <w:tc>
          <w:tcPr>
            <w:tcW w:w="7211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9452959" w14:textId="77777777" w:rsidR="007977C9" w:rsidRPr="009979D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061249A6" w14:textId="77777777" w:rsidTr="00DC7AA7">
        <w:trPr>
          <w:cantSplit/>
          <w:trHeight w:hRule="exact" w:val="79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EA04BD6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Persona in formazione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768A2F86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2E4E1F44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  <w:tr w:rsidR="007977C9" w:rsidRPr="009979D4" w14:paraId="18ACCAFE" w14:textId="77777777" w:rsidTr="00DC7AA7">
        <w:trPr>
          <w:cantSplit/>
          <w:trHeight w:hRule="exact" w:val="79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6A025E6" w14:textId="77777777" w:rsidR="007977C9" w:rsidRPr="000F7444" w:rsidRDefault="007977C9" w:rsidP="00DC7AA7">
            <w:pPr>
              <w:spacing w:line="300" w:lineRule="exact"/>
              <w:jc w:val="both"/>
            </w:pPr>
            <w:r>
              <w:t>Data/firma</w:t>
            </w:r>
            <w:r>
              <w:br/>
              <w:t>Formatore professionale</w:t>
            </w:r>
          </w:p>
        </w:tc>
        <w:tc>
          <w:tcPr>
            <w:tcW w:w="1985" w:type="dxa"/>
            <w:tcBorders>
              <w:right w:val="single" w:sz="4" w:space="0" w:color="000000"/>
            </w:tcBorders>
            <w:vAlign w:val="center"/>
          </w:tcPr>
          <w:p w14:paraId="48DA8BB2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032E0CC6" w14:textId="77777777" w:rsidR="007977C9" w:rsidRPr="000F7444" w:rsidRDefault="007977C9" w:rsidP="00DC7AA7">
            <w:pPr>
              <w:spacing w:line="300" w:lineRule="exact"/>
              <w:jc w:val="both"/>
            </w:pPr>
          </w:p>
        </w:tc>
      </w:tr>
    </w:tbl>
    <w:p w14:paraId="37F43B8E" w14:textId="77777777" w:rsidR="007977C9" w:rsidRPr="000F7444" w:rsidRDefault="007977C9" w:rsidP="007977C9">
      <w:pPr>
        <w:spacing w:before="0" w:after="200" w:line="283" w:lineRule="atLeast"/>
        <w:rPr>
          <w:rFonts w:eastAsia="Arial"/>
          <w:sz w:val="20"/>
          <w:szCs w:val="20"/>
        </w:rPr>
      </w:pPr>
      <w:r>
        <w:br w:type="page"/>
      </w:r>
    </w:p>
    <w:p w14:paraId="072F94C1" w14:textId="1605CD7B" w:rsidR="00E41A82" w:rsidRPr="00136446" w:rsidRDefault="00E41A82" w:rsidP="00E41A82">
      <w:pPr>
        <w:pStyle w:val="UntertitelPraxisauftrag"/>
        <w:rPr>
          <w:rFonts w:ascii="Arial" w:hAnsi="Arial" w:cs="Arial"/>
        </w:rPr>
      </w:pPr>
      <w:r w:rsidRPr="00136446">
        <w:rPr>
          <w:rFonts w:ascii="Arial" w:hAnsi="Arial"/>
        </w:rPr>
        <w:lastRenderedPageBreak/>
        <w:t xml:space="preserve">Istruzioni di sicurezza in conformità all’allegato </w:t>
      </w:r>
      <w:proofErr w:type="gramStart"/>
      <w:r w:rsidRPr="00136446">
        <w:rPr>
          <w:rFonts w:ascii="Arial" w:hAnsi="Arial"/>
        </w:rPr>
        <w:t>2</w:t>
      </w:r>
      <w:proofErr w:type="gramEnd"/>
      <w:r w:rsidRPr="00136446">
        <w:rPr>
          <w:rFonts w:ascii="Arial" w:hAnsi="Arial"/>
        </w:rPr>
        <w:t xml:space="preserve"> del piano di formazione</w:t>
      </w:r>
    </w:p>
    <w:tbl>
      <w:tblPr>
        <w:tblStyle w:val="Tabellenraster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76"/>
        <w:gridCol w:w="1218"/>
        <w:gridCol w:w="6945"/>
      </w:tblGrid>
      <w:tr w:rsidR="00E41A82" w:rsidRPr="00136446" w14:paraId="56DA70C5" w14:textId="77777777" w:rsidTr="00F75715">
        <w:trPr>
          <w:cantSplit/>
        </w:trPr>
        <w:tc>
          <w:tcPr>
            <w:tcW w:w="9639" w:type="dxa"/>
            <w:gridSpan w:val="3"/>
            <w:shd w:val="clear" w:color="auto" w:fill="D9D9D9"/>
          </w:tcPr>
          <w:p w14:paraId="476A5F65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b/>
                <w:bCs/>
              </w:rPr>
            </w:pPr>
            <w:r w:rsidRPr="00136446">
              <w:rPr>
                <w:b/>
                <w:bCs/>
              </w:rPr>
              <w:t>Deroghe al divieto di svolgere lavori pericolosi</w:t>
            </w:r>
            <w:r w:rsidRPr="00136446">
              <w:t xml:space="preserve"> (documento di riferimento: Ordinanza del DEFR sui lavori pericolosi per i giovani; RS 822.115.2, stato: 12.01.2022)</w:t>
            </w:r>
          </w:p>
        </w:tc>
      </w:tr>
      <w:tr w:rsidR="00E41A82" w:rsidRPr="00136446" w14:paraId="4D406909" w14:textId="77777777" w:rsidTr="00C44979">
        <w:trPr>
          <w:cantSplit/>
        </w:trPr>
        <w:tc>
          <w:tcPr>
            <w:tcW w:w="1476" w:type="dxa"/>
            <w:shd w:val="clear" w:color="auto" w:fill="D9D9D9"/>
          </w:tcPr>
          <w:p w14:paraId="15250F8F" w14:textId="77777777" w:rsidR="00E41A82" w:rsidRPr="00136446" w:rsidRDefault="00E41A82" w:rsidP="00F75715">
            <w:pPr>
              <w:spacing w:beforeLines="20" w:before="48" w:afterLines="20" w:after="48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Istruzioni di sicurezza</w:t>
            </w:r>
          </w:p>
        </w:tc>
        <w:tc>
          <w:tcPr>
            <w:tcW w:w="1218" w:type="dxa"/>
            <w:shd w:val="clear" w:color="auto" w:fill="D9D9D9"/>
          </w:tcPr>
          <w:p w14:paraId="49D29A32" w14:textId="77777777" w:rsidR="00E41A82" w:rsidRPr="00136446" w:rsidRDefault="00E41A82" w:rsidP="00F75715">
            <w:pPr>
              <w:spacing w:beforeLines="20" w:before="48" w:afterLines="20" w:after="48"/>
              <w:jc w:val="center"/>
              <w:rPr>
                <w:b/>
                <w:bCs/>
                <w:sz w:val="18"/>
                <w:szCs w:val="18"/>
              </w:rPr>
            </w:pPr>
            <w:r w:rsidRPr="00136446">
              <w:rPr>
                <w:b/>
                <w:sz w:val="18"/>
              </w:rPr>
              <w:t>Articolo, lettera, numero</w:t>
            </w:r>
          </w:p>
        </w:tc>
        <w:tc>
          <w:tcPr>
            <w:tcW w:w="6945" w:type="dxa"/>
            <w:shd w:val="clear" w:color="auto" w:fill="D9D9D9"/>
          </w:tcPr>
          <w:p w14:paraId="2F724150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/>
              <w:contextualSpacing/>
              <w:rPr>
                <w:sz w:val="18"/>
                <w:szCs w:val="18"/>
              </w:rPr>
            </w:pPr>
            <w:r w:rsidRPr="00136446">
              <w:rPr>
                <w:b/>
                <w:bCs/>
                <w:sz w:val="18"/>
              </w:rPr>
              <w:t>Lavoro pericoloso</w:t>
            </w:r>
            <w:r w:rsidRPr="00136446">
              <w:rPr>
                <w:sz w:val="18"/>
              </w:rPr>
              <w:t xml:space="preserve"> (definizione secondo la ordinanza RS 822.115.2 del DEFR)</w:t>
            </w:r>
          </w:p>
        </w:tc>
      </w:tr>
      <w:tr w:rsidR="00E41A82" w:rsidRPr="00136446" w14:paraId="298C337C" w14:textId="77777777" w:rsidTr="00C44979">
        <w:trPr>
          <w:cantSplit/>
        </w:trPr>
        <w:tc>
          <w:tcPr>
            <w:tcW w:w="1476" w:type="dxa"/>
          </w:tcPr>
          <w:p w14:paraId="3B0A6958" w14:textId="6795703E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9781E1A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3a</w:t>
            </w:r>
          </w:p>
        </w:tc>
        <w:tc>
          <w:tcPr>
            <w:tcW w:w="6945" w:type="dxa"/>
          </w:tcPr>
          <w:p w14:paraId="302789B6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spostamento manuale di pesi superiori a:</w:t>
            </w:r>
          </w:p>
          <w:p w14:paraId="77DAE2C8" w14:textId="77777777" w:rsidR="00E41A82" w:rsidRPr="00136446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15 kg per i ragazzi e 11 kg per le ragazze di età inferiore ai 16 anni,</w:t>
            </w:r>
          </w:p>
          <w:p w14:paraId="233B006E" w14:textId="77777777" w:rsidR="00E41A82" w:rsidRPr="00136446" w:rsidRDefault="00E41A82" w:rsidP="008460A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19 kg per i ragazzi e 12 kg per le ragazze tra i 16 e i 18 anni.</w:t>
            </w:r>
          </w:p>
        </w:tc>
      </w:tr>
      <w:tr w:rsidR="00E41A82" w:rsidRPr="00136446" w14:paraId="76E9298F" w14:textId="77777777" w:rsidTr="00C44979">
        <w:trPr>
          <w:cantSplit/>
        </w:trPr>
        <w:tc>
          <w:tcPr>
            <w:tcW w:w="1476" w:type="dxa"/>
          </w:tcPr>
          <w:p w14:paraId="029FE661" w14:textId="6AFFE465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2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4B55D1E8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3c</w:t>
            </w:r>
          </w:p>
        </w:tc>
        <w:tc>
          <w:tcPr>
            <w:tcW w:w="6945" w:type="dxa"/>
          </w:tcPr>
          <w:p w14:paraId="366293BE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vengono eseguiti ripetutamente per più di due ore al giorno:</w:t>
            </w:r>
          </w:p>
          <w:p w14:paraId="7ECA9E10" w14:textId="77777777" w:rsidR="00E41A82" w:rsidRPr="00136446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in posizione ricurva, inclinata o ruotata,</w:t>
            </w:r>
          </w:p>
          <w:p w14:paraId="3E1EB4F0" w14:textId="77777777" w:rsidR="00E41A82" w:rsidRPr="00136446" w:rsidRDefault="00E41A82" w:rsidP="008460A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all’altezza o al di sopra della spalla, o</w:t>
            </w:r>
          </w:p>
          <w:p w14:paraId="3B102F08" w14:textId="77777777" w:rsidR="00E41A82" w:rsidRPr="00136446" w:rsidRDefault="00E41A82" w:rsidP="008460AE">
            <w:pPr>
              <w:numPr>
                <w:ilvl w:val="0"/>
                <w:numId w:val="31"/>
              </w:numPr>
              <w:spacing w:beforeLines="20" w:before="48" w:afterLines="20" w:after="48" w:line="300" w:lineRule="exact"/>
              <w:ind w:left="723"/>
              <w:jc w:val="both"/>
              <w:textAlignment w:val="baseline"/>
              <w:rPr>
                <w:color w:val="auto"/>
              </w:rPr>
            </w:pPr>
            <w:r w:rsidRPr="00136446">
              <w:rPr>
                <w:color w:val="auto"/>
              </w:rPr>
              <w:t>in parte in ginocchio, accovacciati o sdraiati.</w:t>
            </w:r>
          </w:p>
        </w:tc>
      </w:tr>
      <w:tr w:rsidR="00E41A82" w:rsidRPr="00136446" w14:paraId="1261B1DD" w14:textId="77777777" w:rsidTr="00C44979">
        <w:trPr>
          <w:cantSplit/>
        </w:trPr>
        <w:tc>
          <w:tcPr>
            <w:tcW w:w="1476" w:type="dxa"/>
          </w:tcPr>
          <w:p w14:paraId="69EC431D" w14:textId="75E9E9C7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3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27D7AC98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4c</w:t>
            </w:r>
          </w:p>
        </w:tc>
        <w:tc>
          <w:tcPr>
            <w:tcW w:w="6945" w:type="dxa"/>
          </w:tcPr>
          <w:p w14:paraId="1804FCC4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t>Lavori che implicano rumori continui o impulsivi pericolosi per l’udito e lavori con effetti dell’esposizione al rumore a partire da un livello di esposizione giornaliera L</w:t>
            </w:r>
            <w:r w:rsidRPr="00136446">
              <w:rPr>
                <w:vertAlign w:val="subscript"/>
              </w:rPr>
              <w:t>EX,8h</w:t>
            </w:r>
            <w:r w:rsidRPr="00136446">
              <w:t xml:space="preserve"> di 85 dB (A).</w:t>
            </w:r>
          </w:p>
        </w:tc>
      </w:tr>
      <w:tr w:rsidR="00E41A82" w:rsidRPr="00136446" w14:paraId="06763B38" w14:textId="77777777" w:rsidTr="00C44979">
        <w:trPr>
          <w:cantSplit/>
        </w:trPr>
        <w:tc>
          <w:tcPr>
            <w:tcW w:w="1476" w:type="dxa"/>
          </w:tcPr>
          <w:p w14:paraId="48F129C6" w14:textId="29BA777F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4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6DC7D80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4d</w:t>
            </w:r>
          </w:p>
        </w:tc>
        <w:tc>
          <w:tcPr>
            <w:tcW w:w="6945" w:type="dxa"/>
            <w:shd w:val="clear" w:color="auto" w:fill="auto"/>
          </w:tcPr>
          <w:p w14:paraId="33C778E8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Lavori con strumenti vibranti o a percussione con esposizione alle vibrazioni mano-braccio </w:t>
            </w:r>
            <w:proofErr w:type="gramStart"/>
            <w:r w:rsidRPr="00136446">
              <w:t>A(</w:t>
            </w:r>
            <w:proofErr w:type="gramEnd"/>
            <w:r w:rsidRPr="00136446">
              <w:t>8) superiore a 2,5 m/s</w:t>
            </w:r>
            <w:r w:rsidRPr="00136446">
              <w:rPr>
                <w:vertAlign w:val="superscript"/>
              </w:rPr>
              <w:t>2</w:t>
            </w:r>
            <w:r w:rsidRPr="00136446">
              <w:t>.</w:t>
            </w:r>
          </w:p>
        </w:tc>
      </w:tr>
      <w:tr w:rsidR="00E41A82" w:rsidRPr="00136446" w14:paraId="74B637A2" w14:textId="77777777" w:rsidTr="00C44979">
        <w:trPr>
          <w:cantSplit/>
        </w:trPr>
        <w:tc>
          <w:tcPr>
            <w:tcW w:w="1476" w:type="dxa"/>
          </w:tcPr>
          <w:p w14:paraId="00CA8C25" w14:textId="718714E1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5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6F0EC7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4e</w:t>
            </w:r>
          </w:p>
        </w:tc>
        <w:tc>
          <w:tcPr>
            <w:tcW w:w="6945" w:type="dxa"/>
          </w:tcPr>
          <w:p w14:paraId="4096CFFF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t>Lavori con pericolo di elettrizzazione, segnatamente i lavori su impianti a corrente forte sotto tensione.</w:t>
            </w:r>
          </w:p>
        </w:tc>
      </w:tr>
      <w:tr w:rsidR="00E41A82" w:rsidRPr="00136446" w14:paraId="1F09A2A4" w14:textId="77777777" w:rsidTr="00C44979">
        <w:trPr>
          <w:cantSplit/>
        </w:trPr>
        <w:tc>
          <w:tcPr>
            <w:tcW w:w="1476" w:type="dxa"/>
          </w:tcPr>
          <w:p w14:paraId="0D81456E" w14:textId="66390275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6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3513EF0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4h</w:t>
            </w:r>
          </w:p>
        </w:tc>
        <w:tc>
          <w:tcPr>
            <w:tcW w:w="6945" w:type="dxa"/>
          </w:tcPr>
          <w:p w14:paraId="4EE85CF2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che comportano un’esposizione a radiazioni non ionizzanti, segnatamente a:</w:t>
            </w:r>
          </w:p>
          <w:p w14:paraId="43428F00" w14:textId="77777777" w:rsidR="00E41A82" w:rsidRPr="00136446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elettromagnetiche, segnatamente nel caso di lavori con dispositivi trasmittenti, di lavori nella vicinanza di alta tensione o di forte corrente e di lavori con apparecchi della categoria 1 o 2 secondo la norma ISO SN EN 12198-1+A1, 2008 «Sicurezza del macchinario – Valutazione e riduzione dei rischi generali dalle radiazioni emesse dal macchinario»,</w:t>
            </w:r>
          </w:p>
          <w:p w14:paraId="6B74B9BB" w14:textId="77777777" w:rsidR="00E41A82" w:rsidRPr="00136446" w:rsidRDefault="00E41A82" w:rsidP="008460A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ultraviolette di lunghezza d’onda compresa tra 315 e 400 nm (luce UVA), segnatamente nel caso dell’essiccazione e dell’indurimento a raggi ultravioletti, della saldatura ad arco e dell’esposizione prolungata al sole,</w:t>
            </w:r>
          </w:p>
          <w:p w14:paraId="780626C1" w14:textId="77777777" w:rsidR="00E41A82" w:rsidRPr="00136446" w:rsidRDefault="00E41A82" w:rsidP="008460AE">
            <w:pPr>
              <w:numPr>
                <w:ilvl w:val="0"/>
                <w:numId w:val="32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radiazioni laser delle classi 3B e 4 secondo la norma ISO DIN EN 60825-1, 2015 «Sicurezza degli apparecchi laser».</w:t>
            </w:r>
          </w:p>
        </w:tc>
      </w:tr>
      <w:tr w:rsidR="00E41A82" w:rsidRPr="00136446" w14:paraId="4E061C41" w14:textId="77777777" w:rsidTr="00C44979">
        <w:trPr>
          <w:cantSplit/>
        </w:trPr>
        <w:tc>
          <w:tcPr>
            <w:tcW w:w="1476" w:type="dxa"/>
          </w:tcPr>
          <w:p w14:paraId="4FB1300A" w14:textId="3420331F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7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5B8CCDE4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5a</w:t>
            </w:r>
          </w:p>
        </w:tc>
        <w:tc>
          <w:tcPr>
            <w:tcW w:w="6945" w:type="dxa"/>
          </w:tcPr>
          <w:p w14:paraId="43C39100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con sostanze e preparati che, in base alle loro proprietà, sono classificati con almeno una delle seguenti indicazioni di pericolo (frasi H) secondo il regolamento (CE) n. 1272/2008 nella versione citata nell’allegato 2 numero 1 dell’ordinanza del 5 giugno 2015 sui prodotti chimici (</w:t>
            </w:r>
            <w:proofErr w:type="spellStart"/>
            <w:r w:rsidRPr="00136446">
              <w:t>OPChim</w:t>
            </w:r>
            <w:proofErr w:type="spellEnd"/>
            <w:r w:rsidRPr="00136446">
              <w:t>):</w:t>
            </w:r>
          </w:p>
          <w:p w14:paraId="409E796D" w14:textId="77777777" w:rsidR="00E41A82" w:rsidRPr="00136446" w:rsidRDefault="00E41A82" w:rsidP="008460A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gas infiammabili H220, H221</w:t>
            </w:r>
          </w:p>
          <w:p w14:paraId="1AA52EEE" w14:textId="77777777" w:rsidR="00E41A82" w:rsidRPr="00136446" w:rsidRDefault="00E41A82" w:rsidP="008460AE">
            <w:pPr>
              <w:numPr>
                <w:ilvl w:val="0"/>
                <w:numId w:val="34"/>
              </w:numPr>
              <w:spacing w:beforeLines="20" w:before="48" w:afterLines="20" w:after="48" w:line="300" w:lineRule="exact"/>
              <w:contextualSpacing/>
              <w:jc w:val="both"/>
            </w:pPr>
            <w:r w:rsidRPr="00136446">
              <w:t>liquidi infiammabili H224, H225</w:t>
            </w:r>
          </w:p>
        </w:tc>
      </w:tr>
      <w:tr w:rsidR="00E41A82" w:rsidRPr="00136446" w14:paraId="17AF2AD7" w14:textId="77777777" w:rsidTr="00C44979">
        <w:trPr>
          <w:cantSplit/>
        </w:trPr>
        <w:tc>
          <w:tcPr>
            <w:tcW w:w="1476" w:type="dxa"/>
          </w:tcPr>
          <w:p w14:paraId="5B76C181" w14:textId="52560653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lastRenderedPageBreak/>
              <w:t>Istruzione 8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5EA4E2C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6a</w:t>
            </w:r>
          </w:p>
        </w:tc>
        <w:tc>
          <w:tcPr>
            <w:tcW w:w="6945" w:type="dxa"/>
          </w:tcPr>
          <w:p w14:paraId="38C5E5CC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 xml:space="preserve">Lavori con sostanze e preparati che, in base alle loro proprietà, sono classificati con almeno una delle seguenti frasi H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:</w:t>
            </w:r>
          </w:p>
          <w:p w14:paraId="1B0D87AC" w14:textId="32979462" w:rsidR="00E41A82" w:rsidRPr="00136446" w:rsidRDefault="00E41A82" w:rsidP="008460A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corrosione cutanea H314</w:t>
            </w:r>
          </w:p>
          <w:p w14:paraId="711A8CAD" w14:textId="77777777" w:rsidR="00E41A82" w:rsidRPr="00136446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delle vie respiratorie H334</w:t>
            </w:r>
          </w:p>
          <w:p w14:paraId="2293B5B8" w14:textId="77777777" w:rsidR="00E41A82" w:rsidRPr="00136446" w:rsidRDefault="00E41A82" w:rsidP="008460A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sensibilizzazione della pelle H317</w:t>
            </w:r>
          </w:p>
        </w:tc>
      </w:tr>
      <w:tr w:rsidR="00E41A82" w:rsidRPr="00136446" w14:paraId="3BE32877" w14:textId="77777777" w:rsidTr="00C44979">
        <w:trPr>
          <w:cantSplit/>
        </w:trPr>
        <w:tc>
          <w:tcPr>
            <w:tcW w:w="1476" w:type="dxa"/>
          </w:tcPr>
          <w:p w14:paraId="360B2929" w14:textId="493D84BB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9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536E66E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6b</w:t>
            </w:r>
          </w:p>
        </w:tc>
        <w:tc>
          <w:tcPr>
            <w:tcW w:w="6945" w:type="dxa"/>
          </w:tcPr>
          <w:p w14:paraId="0632F051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contextualSpacing/>
              <w:jc w:val="both"/>
            </w:pPr>
            <w:r w:rsidRPr="00136446">
              <w:t>Lavori per cui sussiste un notevole pericolo di malattia o di intossicazione in seguito all’impiego di:</w:t>
            </w:r>
          </w:p>
          <w:p w14:paraId="6B3A0B8B" w14:textId="77777777" w:rsidR="00E41A82" w:rsidRPr="00136446" w:rsidRDefault="00E41A82" w:rsidP="008460A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 xml:space="preserve">agenti chimici derivanti da processi e che non devono essere classificati secondo il regolamento (CE) n. 1272/2008 nella versione citata nell’allegato 2 numero 1 </w:t>
            </w:r>
            <w:proofErr w:type="spellStart"/>
            <w:r w:rsidRPr="00136446">
              <w:t>OPChim</w:t>
            </w:r>
            <w:proofErr w:type="spellEnd"/>
            <w:r w:rsidRPr="00136446">
              <w:t>, ma che presentano una delle proprietà di cui alla lettera a, segnatamente gas, vapori, fumi e polveri</w:t>
            </w:r>
          </w:p>
          <w:p w14:paraId="2CD9D593" w14:textId="77777777" w:rsidR="00E41A82" w:rsidRPr="00136446" w:rsidRDefault="00E41A82" w:rsidP="008460AE">
            <w:pPr>
              <w:numPr>
                <w:ilvl w:val="0"/>
                <w:numId w:val="37"/>
              </w:numPr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oggetti che rilasciano sostanze o preparati che presentano una delle proprietà di cui alla lettera a</w:t>
            </w:r>
          </w:p>
        </w:tc>
      </w:tr>
      <w:tr w:rsidR="00E41A82" w:rsidRPr="00136446" w14:paraId="14F560F2" w14:textId="77777777" w:rsidTr="00C44979">
        <w:trPr>
          <w:cantSplit/>
        </w:trPr>
        <w:tc>
          <w:tcPr>
            <w:tcW w:w="1476" w:type="dxa"/>
          </w:tcPr>
          <w:p w14:paraId="149442B0" w14:textId="5819C6F5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10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16CF0B2B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8a</w:t>
            </w:r>
          </w:p>
        </w:tc>
        <w:tc>
          <w:tcPr>
            <w:tcW w:w="6945" w:type="dxa"/>
            <w:shd w:val="clear" w:color="auto" w:fill="auto"/>
          </w:tcPr>
          <w:p w14:paraId="1FEC3110" w14:textId="77777777" w:rsidR="00E41A82" w:rsidRPr="00136446" w:rsidRDefault="00E41A82" w:rsidP="00F75715">
            <w:pPr>
              <w:autoSpaceDE w:val="0"/>
              <w:autoSpaceDN w:val="0"/>
              <w:adjustRightInd w:val="0"/>
              <w:spacing w:beforeLines="20" w:before="48" w:afterLines="20" w:after="48" w:line="300" w:lineRule="exact"/>
              <w:jc w:val="both"/>
            </w:pPr>
            <w:r w:rsidRPr="00136446">
              <w:t>Strumenti di lavoro mobili qui di seguito</w:t>
            </w:r>
          </w:p>
          <w:p w14:paraId="4322EE61" w14:textId="77777777" w:rsidR="00E41A82" w:rsidRPr="00136446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carrelli automotori con sedile o posto di guida,</w:t>
            </w:r>
          </w:p>
          <w:p w14:paraId="2E1FE897" w14:textId="77777777" w:rsidR="00E41A82" w:rsidRPr="00136446" w:rsidRDefault="00E41A82" w:rsidP="006B38AF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gru secondo l’ordinanza del 27 settembre 1999 sulle gru,</w:t>
            </w:r>
          </w:p>
          <w:p w14:paraId="192AAB2B" w14:textId="77777777" w:rsidR="00E41A82" w:rsidRPr="00136446" w:rsidRDefault="00E41A82" w:rsidP="006B38AF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Lines="20" w:before="48" w:afterLines="20" w:after="48" w:line="300" w:lineRule="exact"/>
              <w:ind w:left="723"/>
              <w:contextualSpacing/>
              <w:jc w:val="both"/>
            </w:pPr>
            <w:r w:rsidRPr="00136446">
              <w:t>ponti mobili.</w:t>
            </w:r>
          </w:p>
        </w:tc>
      </w:tr>
      <w:tr w:rsidR="00E41A82" w:rsidRPr="00136446" w14:paraId="4A7ADB2C" w14:textId="77777777" w:rsidTr="00C44979">
        <w:trPr>
          <w:cantSplit/>
        </w:trPr>
        <w:tc>
          <w:tcPr>
            <w:tcW w:w="1476" w:type="dxa"/>
          </w:tcPr>
          <w:p w14:paraId="2494F2F7" w14:textId="6FF29AB7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11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0139B96A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8b</w:t>
            </w:r>
          </w:p>
        </w:tc>
        <w:tc>
          <w:tcPr>
            <w:tcW w:w="6945" w:type="dxa"/>
            <w:shd w:val="clear" w:color="auto" w:fill="auto"/>
          </w:tcPr>
          <w:p w14:paraId="1E8AB628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t xml:space="preserve">Strumenti di lavoro che presentano elementi mobili, le cui parti pericolose non sono protette o sono protette solo da dispositivi di protezione regolabili, segnatamente punti di trascinamento, </w:t>
            </w:r>
            <w:proofErr w:type="spellStart"/>
            <w:r w:rsidRPr="00136446">
              <w:t>cesoiamento</w:t>
            </w:r>
            <w:proofErr w:type="spellEnd"/>
            <w:r w:rsidRPr="00136446">
              <w:t xml:space="preserve">, taglio, puntura, </w:t>
            </w:r>
            <w:proofErr w:type="spellStart"/>
            <w:r w:rsidRPr="00136446">
              <w:t>impigliamento</w:t>
            </w:r>
            <w:proofErr w:type="spellEnd"/>
            <w:r w:rsidRPr="00136446">
              <w:t>, schiacciamento e urto.</w:t>
            </w:r>
          </w:p>
        </w:tc>
      </w:tr>
      <w:tr w:rsidR="00E41A82" w:rsidRPr="00136446" w14:paraId="568B9461" w14:textId="77777777" w:rsidTr="00C44979">
        <w:trPr>
          <w:cantSplit/>
        </w:trPr>
        <w:tc>
          <w:tcPr>
            <w:tcW w:w="1476" w:type="dxa"/>
          </w:tcPr>
          <w:p w14:paraId="663706A1" w14:textId="49264608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12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68063656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8c</w:t>
            </w:r>
          </w:p>
        </w:tc>
        <w:tc>
          <w:tcPr>
            <w:tcW w:w="6945" w:type="dxa"/>
            <w:shd w:val="clear" w:color="auto" w:fill="auto"/>
          </w:tcPr>
          <w:p w14:paraId="515F7801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t>Macchine o sistemi che comportano un elevato rischio di infortunio o malattia professionale, specialmente in condizioni di servizio particolari o nell’ambito di lavori di manutenzione.</w:t>
            </w:r>
          </w:p>
        </w:tc>
      </w:tr>
      <w:tr w:rsidR="00E41A82" w:rsidRPr="00136446" w14:paraId="20FD9569" w14:textId="77777777" w:rsidTr="00C44979">
        <w:trPr>
          <w:cantSplit/>
        </w:trPr>
        <w:tc>
          <w:tcPr>
            <w:tcW w:w="1476" w:type="dxa"/>
          </w:tcPr>
          <w:p w14:paraId="43C83B28" w14:textId="5C597BF1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13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3925946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10a</w:t>
            </w:r>
          </w:p>
        </w:tc>
        <w:tc>
          <w:tcPr>
            <w:tcW w:w="6945" w:type="dxa"/>
          </w:tcPr>
          <w:p w14:paraId="5077DA46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con rischio di caduta, in particolare su postazioni di lavoro rialzate.</w:t>
            </w:r>
          </w:p>
        </w:tc>
      </w:tr>
      <w:tr w:rsidR="007744BE" w:rsidRPr="00136446" w14:paraId="7C2E1587" w14:textId="77777777" w:rsidTr="00947738">
        <w:trPr>
          <w:cantSplit/>
        </w:trPr>
        <w:tc>
          <w:tcPr>
            <w:tcW w:w="1476" w:type="dxa"/>
          </w:tcPr>
          <w:p w14:paraId="2C9719A8" w14:textId="6FF4C0FD" w:rsidR="007744BE" w:rsidRPr="00136446" w:rsidRDefault="007744BE" w:rsidP="00947738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14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3BC004DE" w14:textId="77777777" w:rsidR="007744BE" w:rsidRPr="00136446" w:rsidRDefault="007744BE" w:rsidP="00947738">
            <w:pPr>
              <w:spacing w:before="0" w:after="0" w:line="300" w:lineRule="exact"/>
              <w:jc w:val="center"/>
            </w:pPr>
            <w:r w:rsidRPr="00136446">
              <w:t>10b</w:t>
            </w:r>
          </w:p>
        </w:tc>
        <w:tc>
          <w:tcPr>
            <w:tcW w:w="6945" w:type="dxa"/>
          </w:tcPr>
          <w:p w14:paraId="50879363" w14:textId="77777777" w:rsidR="007744BE" w:rsidRPr="00136446" w:rsidRDefault="007744BE" w:rsidP="00947738">
            <w:pPr>
              <w:spacing w:beforeLines="20" w:before="48" w:afterLines="20" w:after="48" w:line="300" w:lineRule="exact"/>
              <w:jc w:val="both"/>
              <w:rPr>
                <w:shd w:val="clear" w:color="auto" w:fill="FFFFFF"/>
              </w:rPr>
            </w:pPr>
            <w:r w:rsidRPr="00136446">
              <w:rPr>
                <w:shd w:val="clear" w:color="auto" w:fill="FFFFFF"/>
              </w:rPr>
              <w:t>Lavori in spazi angusti, in particolare in pozzi e canali.</w:t>
            </w:r>
          </w:p>
        </w:tc>
      </w:tr>
      <w:tr w:rsidR="00E41A82" w:rsidRPr="00136446" w14:paraId="06746CF6" w14:textId="77777777" w:rsidTr="00C44979">
        <w:trPr>
          <w:cantSplit/>
        </w:trPr>
        <w:tc>
          <w:tcPr>
            <w:tcW w:w="1476" w:type="dxa"/>
          </w:tcPr>
          <w:p w14:paraId="3B5998CA" w14:textId="1B9C8E18" w:rsidR="00E41A82" w:rsidRPr="00136446" w:rsidRDefault="00E41A82" w:rsidP="00F75715">
            <w:pPr>
              <w:spacing w:before="0" w:after="0" w:line="300" w:lineRule="exact"/>
              <w:jc w:val="both"/>
              <w:rPr>
                <w:u w:val="thick"/>
              </w:rPr>
            </w:pPr>
            <w:r w:rsidRPr="00136446">
              <w:rPr>
                <w:u w:val="thick"/>
              </w:rPr>
              <w:t>Istruzione 15</w:t>
            </w:r>
            <w:r w:rsidR="005206D0">
              <w:rPr>
                <w:u w:val="thick"/>
              </w:rPr>
              <w:t>:</w:t>
            </w:r>
          </w:p>
        </w:tc>
        <w:tc>
          <w:tcPr>
            <w:tcW w:w="1218" w:type="dxa"/>
          </w:tcPr>
          <w:p w14:paraId="77474756" w14:textId="77777777" w:rsidR="00E41A82" w:rsidRPr="00136446" w:rsidRDefault="00E41A82" w:rsidP="00F75715">
            <w:pPr>
              <w:spacing w:before="0" w:after="0" w:line="300" w:lineRule="exact"/>
              <w:jc w:val="center"/>
            </w:pPr>
            <w:r w:rsidRPr="00136446">
              <w:t>10c</w:t>
            </w:r>
          </w:p>
        </w:tc>
        <w:tc>
          <w:tcPr>
            <w:tcW w:w="6945" w:type="dxa"/>
          </w:tcPr>
          <w:p w14:paraId="048892CD" w14:textId="77777777" w:rsidR="00E41A82" w:rsidRPr="00136446" w:rsidRDefault="00E41A82" w:rsidP="00F75715">
            <w:pPr>
              <w:spacing w:beforeLines="20" w:before="48" w:afterLines="20" w:after="48" w:line="300" w:lineRule="exact"/>
              <w:jc w:val="both"/>
            </w:pPr>
            <w:r w:rsidRPr="00136446">
              <w:rPr>
                <w:shd w:val="clear" w:color="auto" w:fill="FFFFFF"/>
              </w:rPr>
              <w:t>Lavori al di fuori di una postazione di lavoro fissa, in particolare i lavori che implicano il rischio di crolli e i lavori in zone di strade o binari non chiuse al traffico.</w:t>
            </w:r>
          </w:p>
        </w:tc>
      </w:tr>
    </w:tbl>
    <w:p w14:paraId="70A4ECC9" w14:textId="77777777" w:rsidR="00E41A82" w:rsidRPr="00136446" w:rsidRDefault="00E41A82" w:rsidP="00E41A82">
      <w:pPr>
        <w:spacing w:before="0" w:after="0" w:line="300" w:lineRule="exact"/>
        <w:jc w:val="both"/>
        <w:rPr>
          <w:rFonts w:eastAsia="Arial"/>
          <w:sz w:val="20"/>
          <w:szCs w:val="20"/>
          <w:lang w:eastAsia="en-US"/>
        </w:rPr>
      </w:pPr>
    </w:p>
    <w:p w14:paraId="1B79EB7F" w14:textId="77777777" w:rsidR="007744BE" w:rsidRPr="00136446" w:rsidRDefault="007744BE">
      <w:pPr>
        <w:spacing w:before="0" w:after="0"/>
        <w:rPr>
          <w:rFonts w:eastAsia="SimHei"/>
          <w:b/>
          <w:iCs/>
          <w:spacing w:val="20"/>
          <w:sz w:val="20"/>
          <w:szCs w:val="20"/>
        </w:rPr>
      </w:pPr>
      <w:r w:rsidRPr="00136446">
        <w:br w:type="page"/>
      </w:r>
    </w:p>
    <w:p w14:paraId="021CC905" w14:textId="00A02A0D" w:rsidR="00E41A82" w:rsidRPr="00136446" w:rsidRDefault="00E41A82" w:rsidP="00E41A82">
      <w:pPr>
        <w:pStyle w:val="UntertitelPraxisauftrag"/>
        <w:rPr>
          <w:rFonts w:ascii="Arial" w:hAnsi="Arial" w:cs="Arial"/>
          <w:sz w:val="20"/>
          <w:szCs w:val="20"/>
        </w:rPr>
      </w:pPr>
      <w:r w:rsidRPr="00136446">
        <w:rPr>
          <w:rFonts w:ascii="Arial" w:hAnsi="Arial"/>
          <w:sz w:val="20"/>
        </w:rPr>
        <w:lastRenderedPageBreak/>
        <w:t>Avvertenze per formatori professionali/formatori in azienda</w:t>
      </w:r>
    </w:p>
    <w:p w14:paraId="25586ACF" w14:textId="77777777" w:rsidR="00E41A82" w:rsidRPr="00136446" w:rsidRDefault="00E41A82" w:rsidP="00E41A82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 xml:space="preserve">Le misure di accompagnamento relative ai lavori pericolosi dall’allegato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del piano di formazione devono essere oggetto di istruzione e di formazione da parte dei formatori professionali/formatori in azienda ed essere da loro verificate durante l’intera durata del tirocinio, in conformità agli argomenti di prevenzione. La formazione deve essere attuata dall’azienda di tirocinio e attestata con le firme delle persone in formazione e dei formatori professionali. Le istruzioni di sicurezza in conformità all’allegato </w:t>
      </w:r>
      <w:proofErr w:type="gramStart"/>
      <w:r w:rsidRPr="00136446">
        <w:rPr>
          <w:sz w:val="20"/>
        </w:rPr>
        <w:t>2</w:t>
      </w:r>
      <w:proofErr w:type="gramEnd"/>
      <w:r w:rsidRPr="00136446">
        <w:rPr>
          <w:sz w:val="20"/>
        </w:rPr>
        <w:t xml:space="preserve"> sono convalidate esclusivamente con firma e documentazione completa dei singoli rapporti sulle istruzioni di sicurezza.</w:t>
      </w:r>
    </w:p>
    <w:p w14:paraId="30BA6825" w14:textId="149C04A6" w:rsidR="00FA6C67" w:rsidRPr="00136446" w:rsidRDefault="00E41A82" w:rsidP="00C2245B">
      <w:pPr>
        <w:spacing w:before="0" w:after="120" w:line="300" w:lineRule="exact"/>
        <w:jc w:val="both"/>
        <w:rPr>
          <w:rFonts w:eastAsia="Arial"/>
          <w:sz w:val="20"/>
          <w:szCs w:val="20"/>
        </w:rPr>
      </w:pPr>
      <w:r w:rsidRPr="00136446">
        <w:rPr>
          <w:sz w:val="20"/>
        </w:rPr>
        <w:t>Le autorità cantonali preposte alla formazione professionale possono richiedere all’azienda di tirocinio in qualsiasi momento i rapporti sulle istruzioni di sicurezza. Se l’azienda di tirocinio non può presentarli, ciò può comportare la revoca dell’autorizzazione per la formazione professionale.</w:t>
      </w:r>
    </w:p>
    <w:sectPr w:rsidR="00FA6C67" w:rsidRPr="00136446" w:rsidSect="008478A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701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C0B2A" w14:textId="77777777" w:rsidR="00EA661B" w:rsidRDefault="00EA661B">
      <w:r>
        <w:separator/>
      </w:r>
    </w:p>
  </w:endnote>
  <w:endnote w:type="continuationSeparator" w:id="0">
    <w:p w14:paraId="1DEF2343" w14:textId="77777777" w:rsidR="00EA661B" w:rsidRDefault="00EA661B">
      <w:r>
        <w:continuationSeparator/>
      </w:r>
    </w:p>
  </w:endnote>
  <w:endnote w:type="continuationNotice" w:id="1">
    <w:p w14:paraId="7E0D7C79" w14:textId="77777777" w:rsidR="00EA661B" w:rsidRDefault="00EA661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A08C" w14:textId="77777777" w:rsidR="006E431F" w:rsidRPr="001B3C40" w:rsidRDefault="006E431F" w:rsidP="00FA6C67">
    <w:pPr>
      <w:pStyle w:val="Fuzeile"/>
      <w:pBdr>
        <w:top w:val="single" w:sz="6" w:space="1" w:color="auto"/>
      </w:pBdr>
      <w:tabs>
        <w:tab w:val="right" w:pos="9639"/>
      </w:tabs>
      <w:rPr>
        <w:sz w:val="18"/>
      </w:rPr>
    </w:pPr>
    <w:r>
      <w:rPr>
        <w:sz w:val="18"/>
      </w:rPr>
      <w:t xml:space="preserve">© Copyright </w:t>
    </w:r>
    <w:proofErr w:type="spellStart"/>
    <w:r>
      <w:rPr>
        <w:sz w:val="18"/>
      </w:rPr>
      <w:t>Trägerschaft</w:t>
    </w:r>
    <w:proofErr w:type="spellEnd"/>
    <w:r>
      <w:rPr>
        <w:sz w:val="18"/>
      </w:rPr>
      <w:t xml:space="preserve"> BB NE</w:t>
    </w:r>
    <w:r>
      <w:tab/>
      <w:t xml:space="preserve">Autore: Charles </w:t>
    </w:r>
    <w:proofErr w:type="spellStart"/>
    <w:r>
      <w:t>Gyger</w:t>
    </w:r>
    <w:proofErr w:type="spellEnd"/>
    <w:r>
      <w:tab/>
    </w:r>
    <w:r>
      <w:rPr>
        <w:sz w:val="18"/>
      </w:rPr>
      <w:t>Edizione 3.</w:t>
    </w:r>
    <w:proofErr w:type="gramStart"/>
    <w:r>
      <w:rPr>
        <w:sz w:val="18"/>
      </w:rPr>
      <w:t>1 aprile</w:t>
    </w:r>
    <w:proofErr w:type="gramEnd"/>
    <w:r>
      <w:rPr>
        <w:sz w:val="18"/>
      </w:rPr>
      <w:t xml:space="preserve"> 2008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18"/>
      <w:gridCol w:w="3213"/>
    </w:tblGrid>
    <w:tr w:rsidR="00753C7A" w14:paraId="2C561D16" w14:textId="77777777" w:rsidTr="00753C7A">
      <w:tc>
        <w:tcPr>
          <w:tcW w:w="3260" w:type="dxa"/>
          <w:tcBorders>
            <w:bottom w:val="single" w:sz="4" w:space="0" w:color="auto"/>
          </w:tcBorders>
        </w:tcPr>
        <w:p w14:paraId="3FB36399" w14:textId="77777777" w:rsidR="00753C7A" w:rsidRPr="00813CC3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6000CB28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14:paraId="197EB0EC" w14:textId="77777777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</w:tr>
    <w:tr w:rsidR="00753C7A" w14:paraId="67B6902D" w14:textId="77777777" w:rsidTr="00EC4001">
      <w:tc>
        <w:tcPr>
          <w:tcW w:w="3260" w:type="dxa"/>
          <w:tcBorders>
            <w:top w:val="single" w:sz="4" w:space="0" w:color="auto"/>
          </w:tcBorders>
        </w:tcPr>
        <w:p w14:paraId="7EA6962D" w14:textId="77777777" w:rsidR="00753C7A" w:rsidRDefault="00753C7A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  <w:p w14:paraId="57DC3D99" w14:textId="23D35188" w:rsidR="00753C7A" w:rsidRDefault="000D03B5" w:rsidP="00753C7A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© KO B&amp;Q NE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733FD29" w14:textId="77777777" w:rsidR="00EC4001" w:rsidRDefault="00EC4001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</w:p>
        <w:p w14:paraId="6083DAEB" w14:textId="3EC4F576" w:rsidR="00EC4001" w:rsidRDefault="00D175A8" w:rsidP="00EC4001">
          <w:pPr>
            <w:tabs>
              <w:tab w:val="center" w:pos="1522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01.09.2023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3D725F15" w14:textId="77777777" w:rsid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4D4D4D"/>
              <w:sz w:val="16"/>
              <w:szCs w:val="16"/>
            </w:rPr>
          </w:pPr>
        </w:p>
      </w:tc>
    </w:tr>
    <w:tr w:rsidR="00753C7A" w14:paraId="42CD0F31" w14:textId="77777777" w:rsidTr="00EC4001">
      <w:tc>
        <w:tcPr>
          <w:tcW w:w="3260" w:type="dxa"/>
        </w:tcPr>
        <w:p w14:paraId="61C60F99" w14:textId="68671A0C" w:rsidR="00753C7A" w:rsidRDefault="00753C7A" w:rsidP="008E4BF4">
          <w:pPr>
            <w:tabs>
              <w:tab w:val="left" w:pos="2893"/>
            </w:tabs>
            <w:spacing w:before="0" w:after="0"/>
            <w:rPr>
              <w:color w:val="4D4D4D"/>
              <w:sz w:val="16"/>
              <w:szCs w:val="16"/>
            </w:rPr>
          </w:pPr>
        </w:p>
      </w:tc>
      <w:tc>
        <w:tcPr>
          <w:tcW w:w="3260" w:type="dxa"/>
        </w:tcPr>
        <w:p w14:paraId="06514716" w14:textId="5A2B5566" w:rsidR="00753C7A" w:rsidRDefault="00753C7A" w:rsidP="00EC4001">
          <w:pPr>
            <w:tabs>
              <w:tab w:val="left" w:pos="2893"/>
            </w:tabs>
            <w:spacing w:before="0" w:after="0"/>
            <w:jc w:val="center"/>
            <w:rPr>
              <w:color w:val="4D4D4D"/>
              <w:sz w:val="16"/>
              <w:szCs w:val="16"/>
            </w:rPr>
          </w:pPr>
          <w:r>
            <w:rPr>
              <w:color w:val="4D4D4D"/>
              <w:sz w:val="16"/>
            </w:rPr>
            <w:t>Versione 1.0</w:t>
          </w:r>
        </w:p>
      </w:tc>
      <w:tc>
        <w:tcPr>
          <w:tcW w:w="3260" w:type="dxa"/>
        </w:tcPr>
        <w:p w14:paraId="7720DD0C" w14:textId="309191CE" w:rsidR="00753C7A" w:rsidRPr="00753C7A" w:rsidRDefault="00753C7A" w:rsidP="00EC4001">
          <w:pPr>
            <w:tabs>
              <w:tab w:val="left" w:pos="2893"/>
            </w:tabs>
            <w:spacing w:before="0" w:after="0"/>
            <w:jc w:val="right"/>
            <w:rPr>
              <w:color w:val="auto"/>
              <w:sz w:val="18"/>
              <w:szCs w:val="18"/>
            </w:rPr>
          </w:pPr>
          <w:r>
            <w:rPr>
              <w:color w:val="auto"/>
              <w:sz w:val="18"/>
            </w:rPr>
            <w:t xml:space="preserve">Pagina 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PAGE 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  <w:r>
            <w:rPr>
              <w:color w:val="auto"/>
              <w:sz w:val="18"/>
            </w:rPr>
            <w:t>/</w:t>
          </w:r>
          <w:r w:rsidRPr="002A73C9">
            <w:rPr>
              <w:color w:val="auto"/>
              <w:sz w:val="18"/>
            </w:rPr>
            <w:fldChar w:fldCharType="begin"/>
          </w:r>
          <w:r w:rsidRPr="002A73C9">
            <w:rPr>
              <w:color w:val="auto"/>
              <w:sz w:val="18"/>
            </w:rPr>
            <w:instrText xml:space="preserve"> NUMPAGES  \* Arabic  \* MERGEFORMAT \&lt;OawJumpToField value=0/&gt;</w:instrText>
          </w:r>
          <w:r w:rsidRPr="002A73C9">
            <w:rPr>
              <w:color w:val="auto"/>
              <w:sz w:val="18"/>
            </w:rPr>
            <w:fldChar w:fldCharType="separate"/>
          </w:r>
          <w:r w:rsidR="00E0665A">
            <w:rPr>
              <w:color w:val="auto"/>
              <w:sz w:val="18"/>
            </w:rPr>
            <w:t>3</w:t>
          </w:r>
          <w:r w:rsidRPr="002A73C9">
            <w:rPr>
              <w:color w:val="auto"/>
              <w:sz w:val="18"/>
            </w:rPr>
            <w:fldChar w:fldCharType="end"/>
          </w:r>
        </w:p>
      </w:tc>
    </w:tr>
  </w:tbl>
  <w:p w14:paraId="4FCCB1FA" w14:textId="77777777" w:rsidR="006E431F" w:rsidRPr="00EC4001" w:rsidRDefault="006E431F" w:rsidP="00753C7A">
    <w:pPr>
      <w:tabs>
        <w:tab w:val="left" w:pos="2893"/>
      </w:tabs>
      <w:spacing w:before="0" w:after="0"/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8"/>
      <w:gridCol w:w="4822"/>
    </w:tblGrid>
    <w:tr w:rsidR="00753C7A" w14:paraId="260D55BC" w14:textId="77777777" w:rsidTr="00753C7A">
      <w:tc>
        <w:tcPr>
          <w:tcW w:w="4890" w:type="dxa"/>
          <w:tcBorders>
            <w:top w:val="nil"/>
            <w:bottom w:val="single" w:sz="4" w:space="0" w:color="auto"/>
          </w:tcBorders>
        </w:tcPr>
        <w:p w14:paraId="5A123E69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</w:tc>
      <w:tc>
        <w:tcPr>
          <w:tcW w:w="4890" w:type="dxa"/>
          <w:tcBorders>
            <w:top w:val="nil"/>
            <w:bottom w:val="single" w:sz="4" w:space="0" w:color="auto"/>
          </w:tcBorders>
        </w:tcPr>
        <w:p w14:paraId="08F12461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</w:tc>
    </w:tr>
    <w:tr w:rsidR="00753C7A" w14:paraId="251B9528" w14:textId="77777777" w:rsidTr="00753C7A">
      <w:tc>
        <w:tcPr>
          <w:tcW w:w="4890" w:type="dxa"/>
          <w:tcBorders>
            <w:top w:val="single" w:sz="4" w:space="0" w:color="auto"/>
          </w:tcBorders>
        </w:tcPr>
        <w:p w14:paraId="689EE57C" w14:textId="77777777" w:rsidR="00753C7A" w:rsidRDefault="00753C7A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</w:p>
        <w:p w14:paraId="32D6BE3C" w14:textId="1D1A755E" w:rsidR="00753C7A" w:rsidRDefault="000D03B5" w:rsidP="00E51F17">
          <w:pPr>
            <w:pStyle w:val="Fuzeile"/>
            <w:tabs>
              <w:tab w:val="clear" w:pos="7088"/>
              <w:tab w:val="left" w:pos="2893"/>
            </w:tabs>
            <w:rPr>
              <w:rFonts w:ascii="Arial" w:hAnsi="Arial" w:cs="Arial"/>
            </w:rPr>
          </w:pPr>
          <w:r>
            <w:rPr>
              <w:rFonts w:ascii="Arial" w:hAnsi="Arial"/>
            </w:rPr>
            <w:t>© KO B&amp;Q NE</w:t>
          </w:r>
        </w:p>
      </w:tc>
      <w:tc>
        <w:tcPr>
          <w:tcW w:w="4890" w:type="dxa"/>
          <w:tcBorders>
            <w:top w:val="single" w:sz="4" w:space="0" w:color="auto"/>
          </w:tcBorders>
        </w:tcPr>
        <w:p w14:paraId="734CC4C2" w14:textId="77777777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</w:rPr>
          </w:pPr>
        </w:p>
        <w:p w14:paraId="632532D2" w14:textId="0D9BA1CB" w:rsidR="00753C7A" w:rsidRPr="00753C7A" w:rsidRDefault="00753C7A" w:rsidP="00753C7A">
          <w:pPr>
            <w:pStyle w:val="Fuzeile"/>
            <w:tabs>
              <w:tab w:val="clear" w:pos="7088"/>
              <w:tab w:val="left" w:pos="2893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 xml:space="preserve">Pagina 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PAGE 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1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  <w:r>
            <w:rPr>
              <w:rFonts w:ascii="Arial" w:hAnsi="Arial"/>
              <w:sz w:val="18"/>
            </w:rPr>
            <w:t>/</w:t>
          </w:r>
          <w:r w:rsidRPr="00753C7A">
            <w:rPr>
              <w:rFonts w:ascii="Arial" w:hAnsi="Arial" w:cs="Arial"/>
              <w:sz w:val="18"/>
            </w:rPr>
            <w:fldChar w:fldCharType="begin"/>
          </w:r>
          <w:r w:rsidRPr="00753C7A">
            <w:rPr>
              <w:rFonts w:ascii="Arial" w:hAnsi="Arial" w:cs="Arial"/>
              <w:sz w:val="18"/>
            </w:rPr>
            <w:instrText xml:space="preserve"> NUMPAGES  \* Arabic  \* MERGEFORMAT \&lt;OawJumpToField value=0/&gt;</w:instrText>
          </w:r>
          <w:r w:rsidRPr="00753C7A">
            <w:rPr>
              <w:rFonts w:ascii="Arial" w:hAnsi="Arial" w:cs="Arial"/>
              <w:sz w:val="18"/>
            </w:rPr>
            <w:fldChar w:fldCharType="separate"/>
          </w:r>
          <w:r w:rsidR="00E0665A" w:rsidRPr="00E0665A">
            <w:rPr>
              <w:rFonts w:ascii="Arial" w:hAnsi="Arial" w:cs="Arial"/>
              <w:sz w:val="18"/>
              <w:highlight w:val="white"/>
            </w:rPr>
            <w:t>3</w:t>
          </w:r>
          <w:r w:rsidRPr="00753C7A">
            <w:rPr>
              <w:rFonts w:ascii="Arial" w:hAnsi="Arial" w:cs="Arial"/>
              <w:sz w:val="18"/>
              <w:highlight w:val="white"/>
            </w:rPr>
            <w:fldChar w:fldCharType="end"/>
          </w:r>
        </w:p>
      </w:tc>
    </w:tr>
  </w:tbl>
  <w:p w14:paraId="2E35E477" w14:textId="5A34586F" w:rsidR="006E431F" w:rsidRPr="00E51F17" w:rsidRDefault="006E431F" w:rsidP="00E71AEC">
    <w:pPr>
      <w:pStyle w:val="Fuzeile"/>
      <w:tabs>
        <w:tab w:val="clear" w:pos="7088"/>
        <w:tab w:val="left" w:pos="2893"/>
      </w:tabs>
      <w:ind w:left="113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7D909" w14:textId="77777777" w:rsidR="00EA661B" w:rsidRDefault="00EA661B">
      <w:r>
        <w:separator/>
      </w:r>
    </w:p>
  </w:footnote>
  <w:footnote w:type="continuationSeparator" w:id="0">
    <w:p w14:paraId="3D829A2F" w14:textId="77777777" w:rsidR="00EA661B" w:rsidRDefault="00EA661B">
      <w:r>
        <w:continuationSeparator/>
      </w:r>
    </w:p>
  </w:footnote>
  <w:footnote w:type="continuationNotice" w:id="1">
    <w:p w14:paraId="0419AE31" w14:textId="77777777" w:rsidR="00EA661B" w:rsidRDefault="00EA661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34"/>
      <w:gridCol w:w="1206"/>
    </w:tblGrid>
    <w:tr w:rsidR="00753C7A" w14:paraId="26B7668E" w14:textId="77777777" w:rsidTr="00412B7C">
      <w:trPr>
        <w:trHeight w:val="394"/>
      </w:trPr>
      <w:tc>
        <w:tcPr>
          <w:tcW w:w="8574" w:type="dxa"/>
          <w:vAlign w:val="bottom"/>
        </w:tcPr>
        <w:p w14:paraId="7E2E678B" w14:textId="706E83BC" w:rsidR="00753C7A" w:rsidRPr="00C8586A" w:rsidRDefault="00575B18" w:rsidP="00FD57B0">
          <w:pPr>
            <w:pStyle w:val="Kopfzeile"/>
            <w:rPr>
              <w:bCs/>
            </w:rPr>
          </w:pPr>
          <w:r>
            <w:t>Formazione professionale di base di elettricista per reti di distribuzione AFC</w:t>
          </w:r>
        </w:p>
      </w:tc>
      <w:tc>
        <w:tcPr>
          <w:tcW w:w="1206" w:type="dxa"/>
          <w:vMerge w:val="restart"/>
        </w:tcPr>
        <w:p w14:paraId="55472DDD" w14:textId="77777777" w:rsidR="00753C7A" w:rsidRDefault="00753C7A" w:rsidP="00412B7C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4D2EE9E2" wp14:editId="1BCF664F">
                <wp:extent cx="621665" cy="494030"/>
                <wp:effectExtent l="0" t="0" r="6985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665" cy="494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53C7A" w14:paraId="5BC46B37" w14:textId="77777777" w:rsidTr="00FD57B0">
      <w:trPr>
        <w:trHeight w:val="393"/>
      </w:trPr>
      <w:tc>
        <w:tcPr>
          <w:tcW w:w="8574" w:type="dxa"/>
          <w:tcBorders>
            <w:bottom w:val="single" w:sz="4" w:space="0" w:color="auto"/>
          </w:tcBorders>
        </w:tcPr>
        <w:p w14:paraId="64E6254F" w14:textId="334354A3" w:rsidR="00753C7A" w:rsidRDefault="00091DBC" w:rsidP="00FD57B0">
          <w:pPr>
            <w:pStyle w:val="Kopfzeile"/>
            <w:tabs>
              <w:tab w:val="clear" w:pos="4819"/>
              <w:tab w:val="clear" w:pos="9638"/>
              <w:tab w:val="left" w:pos="3181"/>
            </w:tabs>
          </w:pPr>
          <w:r>
            <w:rPr>
              <w:b/>
            </w:rPr>
            <w:t>Incarichi pratici per l’azienda</w:t>
          </w:r>
          <w:r w:rsidR="000D03B5">
            <w:rPr>
              <w:b/>
            </w:rPr>
            <w:t xml:space="preserve"> </w:t>
          </w:r>
          <w:r>
            <w:rPr>
              <w:b/>
            </w:rPr>
            <w:t>/</w:t>
          </w:r>
          <w:r w:rsidR="000D03B5">
            <w:rPr>
              <w:b/>
            </w:rPr>
            <w:t xml:space="preserve"> E</w:t>
          </w:r>
          <w:r>
            <w:rPr>
              <w:b/>
            </w:rPr>
            <w:t>nergia</w:t>
          </w:r>
          <w:r w:rsidR="00753C7A" w:rsidRPr="00813CC3">
            <w:rPr>
              <w:b/>
            </w:rPr>
            <w:fldChar w:fldCharType="begin" w:fldLock="1"/>
          </w:r>
          <w:r w:rsidR="00753C7A" w:rsidRPr="00813CC3">
            <w:rPr>
              <w:b/>
            </w:rPr>
            <w:instrText xml:space="preserve"> AUTOTEXTLIST  \* FirstCap  \* MERGEFORMAT </w:instrText>
          </w:r>
          <w:r w:rsidR="00753C7A" w:rsidRPr="00813CC3">
            <w:rPr>
              <w:b/>
            </w:rPr>
            <w:fldChar w:fldCharType="end"/>
          </w:r>
        </w:p>
      </w:tc>
      <w:tc>
        <w:tcPr>
          <w:tcW w:w="1206" w:type="dxa"/>
          <w:vMerge/>
          <w:tcBorders>
            <w:bottom w:val="single" w:sz="4" w:space="0" w:color="auto"/>
          </w:tcBorders>
        </w:tcPr>
        <w:p w14:paraId="6C322BBA" w14:textId="77777777" w:rsidR="00753C7A" w:rsidRDefault="00753C7A" w:rsidP="00FD57B0">
          <w:pPr>
            <w:pStyle w:val="Kopfzeile"/>
          </w:pPr>
        </w:p>
      </w:tc>
    </w:tr>
  </w:tbl>
  <w:p w14:paraId="1952055C" w14:textId="77777777" w:rsidR="006E431F" w:rsidRPr="00560D7D" w:rsidRDefault="006E431F" w:rsidP="00753C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BBBA" w14:textId="77777777" w:rsidR="001120E3" w:rsidRDefault="001120E3" w:rsidP="001120E3">
    <w:r>
      <w:rPr>
        <w:noProof/>
      </w:rPr>
      <w:drawing>
        <wp:anchor distT="0" distB="0" distL="114300" distR="114300" simplePos="0" relativeHeight="251659264" behindDoc="0" locked="0" layoutInCell="1" allowOverlap="1" wp14:anchorId="10D00CB8" wp14:editId="18849C2E">
          <wp:simplePos x="0" y="0"/>
          <wp:positionH relativeFrom="column">
            <wp:posOffset>-17780</wp:posOffset>
          </wp:positionH>
          <wp:positionV relativeFrom="paragraph">
            <wp:posOffset>-174625</wp:posOffset>
          </wp:positionV>
          <wp:extent cx="6159600" cy="756810"/>
          <wp:effectExtent l="0" t="0" r="0" b="5715"/>
          <wp:wrapNone/>
          <wp:docPr id="135" name="Grafik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Grafik 13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600" cy="75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C7B2AC" w14:textId="77777777" w:rsidR="001120E3" w:rsidRDefault="001120E3" w:rsidP="001120E3"/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40"/>
    </w:tblGrid>
    <w:tr w:rsidR="001120E3" w14:paraId="4BF2F756" w14:textId="77777777" w:rsidTr="00DC7AA7">
      <w:tc>
        <w:tcPr>
          <w:tcW w:w="9640" w:type="dxa"/>
        </w:tcPr>
        <w:p w14:paraId="7F1E6418" w14:textId="77777777" w:rsidR="001120E3" w:rsidRDefault="001120E3" w:rsidP="001120E3">
          <w:pPr>
            <w:pStyle w:val="Kopfzeile"/>
          </w:pPr>
        </w:p>
      </w:tc>
    </w:tr>
  </w:tbl>
  <w:p w14:paraId="67F26DA1" w14:textId="42EB7463" w:rsidR="00C50BF1" w:rsidRDefault="00C50BF1" w:rsidP="00C50B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955"/>
    <w:multiLevelType w:val="hybridMultilevel"/>
    <w:tmpl w:val="115EAA1C"/>
    <w:lvl w:ilvl="0" w:tplc="F954B28C">
      <w:start w:val="1"/>
      <w:numFmt w:val="bullet"/>
      <w:lvlRestart w:val="0"/>
      <w:pStyle w:val="AufzhlungStufe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450F35"/>
    <w:multiLevelType w:val="hybridMultilevel"/>
    <w:tmpl w:val="0722E5D0"/>
    <w:lvl w:ilvl="0" w:tplc="2BCA2AD8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46CC8"/>
    <w:multiLevelType w:val="hybridMultilevel"/>
    <w:tmpl w:val="61AC5966"/>
    <w:lvl w:ilvl="0" w:tplc="0807000F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E2071"/>
    <w:multiLevelType w:val="hybridMultilevel"/>
    <w:tmpl w:val="AC20DA44"/>
    <w:lvl w:ilvl="0" w:tplc="A1827B30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D2"/>
    <w:multiLevelType w:val="hybridMultilevel"/>
    <w:tmpl w:val="D45C8292"/>
    <w:lvl w:ilvl="0" w:tplc="20DE32A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92B"/>
    <w:multiLevelType w:val="hybridMultilevel"/>
    <w:tmpl w:val="B6E63D1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15221"/>
    <w:multiLevelType w:val="hybridMultilevel"/>
    <w:tmpl w:val="F7A28A70"/>
    <w:lvl w:ilvl="0" w:tplc="5FE4494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481E"/>
    <w:multiLevelType w:val="hybridMultilevel"/>
    <w:tmpl w:val="316ED146"/>
    <w:lvl w:ilvl="0" w:tplc="09402DD8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BF1"/>
    <w:multiLevelType w:val="hybridMultilevel"/>
    <w:tmpl w:val="07FC9EF8"/>
    <w:lvl w:ilvl="0" w:tplc="12B63B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14EC"/>
    <w:multiLevelType w:val="hybridMultilevel"/>
    <w:tmpl w:val="87D0C78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71884"/>
    <w:multiLevelType w:val="hybridMultilevel"/>
    <w:tmpl w:val="8966B482"/>
    <w:lvl w:ilvl="0" w:tplc="C69620E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DA6"/>
    <w:multiLevelType w:val="hybridMultilevel"/>
    <w:tmpl w:val="D720A130"/>
    <w:lvl w:ilvl="0" w:tplc="82821CD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0401C"/>
    <w:multiLevelType w:val="hybridMultilevel"/>
    <w:tmpl w:val="7778D288"/>
    <w:lvl w:ilvl="0" w:tplc="D2163C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C1E8E"/>
    <w:multiLevelType w:val="hybridMultilevel"/>
    <w:tmpl w:val="D5D29176"/>
    <w:lvl w:ilvl="0" w:tplc="AE0A6B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F4F85"/>
    <w:multiLevelType w:val="hybridMultilevel"/>
    <w:tmpl w:val="6308A2D2"/>
    <w:lvl w:ilvl="0" w:tplc="F800CBEC">
      <w:start w:val="1"/>
      <w:numFmt w:val="decimal"/>
      <w:pStyle w:val="Formatvorlag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B0067"/>
    <w:multiLevelType w:val="hybridMultilevel"/>
    <w:tmpl w:val="4C523D24"/>
    <w:lvl w:ilvl="0" w:tplc="F196BF98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D20A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8A78B1"/>
    <w:multiLevelType w:val="hybridMultilevel"/>
    <w:tmpl w:val="C4AC70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41BD"/>
    <w:multiLevelType w:val="hybridMultilevel"/>
    <w:tmpl w:val="5B3EDC62"/>
    <w:lvl w:ilvl="0" w:tplc="3FCE3D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92492"/>
    <w:multiLevelType w:val="hybridMultilevel"/>
    <w:tmpl w:val="3D84450A"/>
    <w:lvl w:ilvl="0" w:tplc="0807000F">
      <w:start w:val="1"/>
      <w:numFmt w:val="decimal"/>
      <w:lvlText w:val="%1."/>
      <w:lvlJc w:val="left"/>
      <w:pPr>
        <w:ind w:left="1083" w:hanging="360"/>
      </w:pPr>
    </w:lvl>
    <w:lvl w:ilvl="1" w:tplc="08070019" w:tentative="1">
      <w:start w:val="1"/>
      <w:numFmt w:val="lowerLetter"/>
      <w:lvlText w:val="%2."/>
      <w:lvlJc w:val="left"/>
      <w:pPr>
        <w:ind w:left="1803" w:hanging="360"/>
      </w:pPr>
    </w:lvl>
    <w:lvl w:ilvl="2" w:tplc="0807001B" w:tentative="1">
      <w:start w:val="1"/>
      <w:numFmt w:val="lowerRoman"/>
      <w:lvlText w:val="%3."/>
      <w:lvlJc w:val="right"/>
      <w:pPr>
        <w:ind w:left="2523" w:hanging="180"/>
      </w:pPr>
    </w:lvl>
    <w:lvl w:ilvl="3" w:tplc="0807000F" w:tentative="1">
      <w:start w:val="1"/>
      <w:numFmt w:val="decimal"/>
      <w:lvlText w:val="%4."/>
      <w:lvlJc w:val="left"/>
      <w:pPr>
        <w:ind w:left="3243" w:hanging="360"/>
      </w:pPr>
    </w:lvl>
    <w:lvl w:ilvl="4" w:tplc="08070019" w:tentative="1">
      <w:start w:val="1"/>
      <w:numFmt w:val="lowerLetter"/>
      <w:lvlText w:val="%5."/>
      <w:lvlJc w:val="left"/>
      <w:pPr>
        <w:ind w:left="3963" w:hanging="360"/>
      </w:pPr>
    </w:lvl>
    <w:lvl w:ilvl="5" w:tplc="0807001B" w:tentative="1">
      <w:start w:val="1"/>
      <w:numFmt w:val="lowerRoman"/>
      <w:lvlText w:val="%6."/>
      <w:lvlJc w:val="right"/>
      <w:pPr>
        <w:ind w:left="4683" w:hanging="180"/>
      </w:pPr>
    </w:lvl>
    <w:lvl w:ilvl="6" w:tplc="0807000F" w:tentative="1">
      <w:start w:val="1"/>
      <w:numFmt w:val="decimal"/>
      <w:lvlText w:val="%7."/>
      <w:lvlJc w:val="left"/>
      <w:pPr>
        <w:ind w:left="5403" w:hanging="360"/>
      </w:pPr>
    </w:lvl>
    <w:lvl w:ilvl="7" w:tplc="08070019" w:tentative="1">
      <w:start w:val="1"/>
      <w:numFmt w:val="lowerLetter"/>
      <w:lvlText w:val="%8."/>
      <w:lvlJc w:val="left"/>
      <w:pPr>
        <w:ind w:left="6123" w:hanging="360"/>
      </w:pPr>
    </w:lvl>
    <w:lvl w:ilvl="8" w:tplc="080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0" w15:restartNumberingAfterBreak="0">
    <w:nsid w:val="341B3FCB"/>
    <w:multiLevelType w:val="hybridMultilevel"/>
    <w:tmpl w:val="3E9A1C3C"/>
    <w:lvl w:ilvl="0" w:tplc="2B78FD16">
      <w:start w:val="9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7E1"/>
    <w:multiLevelType w:val="hybridMultilevel"/>
    <w:tmpl w:val="8C3EC0D8"/>
    <w:lvl w:ilvl="0" w:tplc="EAD6A5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5381D"/>
    <w:multiLevelType w:val="hybridMultilevel"/>
    <w:tmpl w:val="DC3ED036"/>
    <w:lvl w:ilvl="0" w:tplc="256027D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62FAC"/>
    <w:multiLevelType w:val="multilevel"/>
    <w:tmpl w:val="65EC7FF0"/>
    <w:lvl w:ilvl="0">
      <w:start w:val="14"/>
      <w:numFmt w:val="decimal"/>
      <w:pStyle w:val="FormatvorlageStefan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12E34B0"/>
    <w:multiLevelType w:val="hybridMultilevel"/>
    <w:tmpl w:val="F16E8A8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E1848"/>
    <w:multiLevelType w:val="hybridMultilevel"/>
    <w:tmpl w:val="901E316A"/>
    <w:lvl w:ilvl="0" w:tplc="CB8C479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94897"/>
    <w:multiLevelType w:val="hybridMultilevel"/>
    <w:tmpl w:val="2FC4E610"/>
    <w:lvl w:ilvl="0" w:tplc="A296C138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92C9A"/>
    <w:multiLevelType w:val="hybridMultilevel"/>
    <w:tmpl w:val="29CE2772"/>
    <w:lvl w:ilvl="0" w:tplc="9766ACA6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54DF8"/>
    <w:multiLevelType w:val="hybridMultilevel"/>
    <w:tmpl w:val="C9A8B906"/>
    <w:lvl w:ilvl="0" w:tplc="6B5E72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F25D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ABE1E65"/>
    <w:multiLevelType w:val="hybridMultilevel"/>
    <w:tmpl w:val="819EF6B0"/>
    <w:lvl w:ilvl="0" w:tplc="7CDCAA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94948"/>
    <w:multiLevelType w:val="hybridMultilevel"/>
    <w:tmpl w:val="5D46A1EA"/>
    <w:lvl w:ilvl="0" w:tplc="2410E4FA">
      <w:start w:val="5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94D37"/>
    <w:multiLevelType w:val="multilevel"/>
    <w:tmpl w:val="8E9A48E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5C929DD"/>
    <w:multiLevelType w:val="hybridMultilevel"/>
    <w:tmpl w:val="51745818"/>
    <w:lvl w:ilvl="0" w:tplc="60029C94">
      <w:start w:val="1"/>
      <w:numFmt w:val="bullet"/>
      <w:pStyle w:val="AufzhlungStufe2"/>
      <w:lvlText w:val="-"/>
      <w:lvlJc w:val="left"/>
      <w:pPr>
        <w:tabs>
          <w:tab w:val="num" w:pos="425"/>
        </w:tabs>
        <w:ind w:left="425" w:hanging="141"/>
      </w:pPr>
      <w:rPr>
        <w:rFonts w:hint="default"/>
        <w:sz w:val="16"/>
        <w:szCs w:val="16"/>
      </w:rPr>
    </w:lvl>
    <w:lvl w:ilvl="1" w:tplc="1542CAB6">
      <w:start w:val="1"/>
      <w:numFmt w:val="bullet"/>
      <w:lvlRestart w:val="0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  <w:sz w:val="16"/>
        <w:szCs w:val="16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F380573"/>
    <w:multiLevelType w:val="hybridMultilevel"/>
    <w:tmpl w:val="E43095DC"/>
    <w:lvl w:ilvl="0" w:tplc="A08451B6">
      <w:start w:val="1"/>
      <w:numFmt w:val="bullet"/>
      <w:pStyle w:val="Aufzhlungszeich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01F2131"/>
    <w:multiLevelType w:val="hybridMultilevel"/>
    <w:tmpl w:val="1270D2FA"/>
    <w:lvl w:ilvl="0" w:tplc="92E27FE0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F5E7A"/>
    <w:multiLevelType w:val="hybridMultilevel"/>
    <w:tmpl w:val="567E9E30"/>
    <w:lvl w:ilvl="0" w:tplc="666831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54EEA"/>
    <w:multiLevelType w:val="hybridMultilevel"/>
    <w:tmpl w:val="72E64222"/>
    <w:lvl w:ilvl="0" w:tplc="A6E2D9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56174"/>
    <w:multiLevelType w:val="hybridMultilevel"/>
    <w:tmpl w:val="E382AC4E"/>
    <w:lvl w:ilvl="0" w:tplc="9AB494C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DBD"/>
    <w:multiLevelType w:val="hybridMultilevel"/>
    <w:tmpl w:val="E8220F1C"/>
    <w:lvl w:ilvl="0" w:tplc="40BE0BB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8283">
    <w:abstractNumId w:val="33"/>
  </w:num>
  <w:num w:numId="2" w16cid:durableId="458650995">
    <w:abstractNumId w:val="0"/>
  </w:num>
  <w:num w:numId="3" w16cid:durableId="1213618064">
    <w:abstractNumId w:val="1"/>
  </w:num>
  <w:num w:numId="4" w16cid:durableId="1805468399">
    <w:abstractNumId w:val="34"/>
  </w:num>
  <w:num w:numId="5" w16cid:durableId="951088950">
    <w:abstractNumId w:val="29"/>
  </w:num>
  <w:num w:numId="6" w16cid:durableId="1243442842">
    <w:abstractNumId w:val="16"/>
  </w:num>
  <w:num w:numId="7" w16cid:durableId="780226119">
    <w:abstractNumId w:val="14"/>
  </w:num>
  <w:num w:numId="8" w16cid:durableId="343675891">
    <w:abstractNumId w:val="23"/>
  </w:num>
  <w:num w:numId="9" w16cid:durableId="323969095">
    <w:abstractNumId w:val="32"/>
  </w:num>
  <w:num w:numId="10" w16cid:durableId="702444463">
    <w:abstractNumId w:val="5"/>
  </w:num>
  <w:num w:numId="11" w16cid:durableId="1045450555">
    <w:abstractNumId w:val="24"/>
  </w:num>
  <w:num w:numId="12" w16cid:durableId="1073041940">
    <w:abstractNumId w:val="17"/>
  </w:num>
  <w:num w:numId="13" w16cid:durableId="90129556">
    <w:abstractNumId w:val="2"/>
  </w:num>
  <w:num w:numId="14" w16cid:durableId="818574422">
    <w:abstractNumId w:val="19"/>
  </w:num>
  <w:num w:numId="15" w16cid:durableId="1704595064">
    <w:abstractNumId w:val="37"/>
  </w:num>
  <w:num w:numId="16" w16cid:durableId="1245606486">
    <w:abstractNumId w:val="12"/>
  </w:num>
  <w:num w:numId="17" w16cid:durableId="533731516">
    <w:abstractNumId w:val="28"/>
  </w:num>
  <w:num w:numId="18" w16cid:durableId="462770667">
    <w:abstractNumId w:val="7"/>
  </w:num>
  <w:num w:numId="19" w16cid:durableId="1936397294">
    <w:abstractNumId w:val="15"/>
  </w:num>
  <w:num w:numId="20" w16cid:durableId="620183563">
    <w:abstractNumId w:val="11"/>
  </w:num>
  <w:num w:numId="21" w16cid:durableId="1033651529">
    <w:abstractNumId w:val="25"/>
  </w:num>
  <w:num w:numId="22" w16cid:durableId="2062435682">
    <w:abstractNumId w:val="39"/>
  </w:num>
  <w:num w:numId="23" w16cid:durableId="26563066">
    <w:abstractNumId w:val="13"/>
  </w:num>
  <w:num w:numId="24" w16cid:durableId="118688239">
    <w:abstractNumId w:val="30"/>
  </w:num>
  <w:num w:numId="25" w16cid:durableId="1733118619">
    <w:abstractNumId w:val="36"/>
  </w:num>
  <w:num w:numId="26" w16cid:durableId="1469782716">
    <w:abstractNumId w:val="27"/>
  </w:num>
  <w:num w:numId="27" w16cid:durableId="340544055">
    <w:abstractNumId w:val="35"/>
  </w:num>
  <w:num w:numId="28" w16cid:durableId="1442191291">
    <w:abstractNumId w:val="4"/>
  </w:num>
  <w:num w:numId="29" w16cid:durableId="645010302">
    <w:abstractNumId w:val="3"/>
  </w:num>
  <w:num w:numId="30" w16cid:durableId="885993883">
    <w:abstractNumId w:val="22"/>
  </w:num>
  <w:num w:numId="31" w16cid:durableId="318311768">
    <w:abstractNumId w:val="10"/>
  </w:num>
  <w:num w:numId="32" w16cid:durableId="627080113">
    <w:abstractNumId w:val="6"/>
  </w:num>
  <w:num w:numId="33" w16cid:durableId="239604927">
    <w:abstractNumId w:val="8"/>
  </w:num>
  <w:num w:numId="34" w16cid:durableId="1424035074">
    <w:abstractNumId w:val="21"/>
  </w:num>
  <w:num w:numId="35" w16cid:durableId="1030686761">
    <w:abstractNumId w:val="18"/>
  </w:num>
  <w:num w:numId="36" w16cid:durableId="2139688432">
    <w:abstractNumId w:val="31"/>
  </w:num>
  <w:num w:numId="37" w16cid:durableId="28650183">
    <w:abstractNumId w:val="26"/>
  </w:num>
  <w:num w:numId="38" w16cid:durableId="1556165644">
    <w:abstractNumId w:val="38"/>
  </w:num>
  <w:num w:numId="39" w16cid:durableId="1667586298">
    <w:abstractNumId w:val="20"/>
  </w:num>
  <w:num w:numId="40" w16cid:durableId="959531401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02"/>
  <w:drawingGridVerticalSpacing w:val="181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X_StoreBook1" w:val="_MY_1_M_7JüÅçÜáR_1_1_0_P_r_Î"/>
    <w:docVar w:name="MX_StoreBook2" w:val="_MY_2_M_7JüÅçÜám_1_1_0_P_q_Î"/>
    <w:docVar w:name="MX_StoreTermBook" w:val="_MX_0_M_7JüÅçÜàÃ_51"/>
    <w:docVar w:name="MX_StoreTrans2_Unicode.1" w:val="Das Staatssekretariat für Bildung, Forschung und Innovation (SBFI) unterstützt die Überset-zungen der üK Kursunterlagen Netzelektriker/in EFZ grosszügig mit Bundesgeldern im Rahmen des BBG Art. 55 zur „Erbringung besonderer Leistungen im öffentlichen Inte"/>
    <w:docVar w:name="MX_StoreTrans2_Unicode.2" w:val="resse"/>
    <w:docVar w:name="MX_StoreTransNo" w:val="1"/>
    <w:docVar w:name="MX_StoreTU_Unicode" w:val="(Bildungsplan Position 2.3.5.2.)((Bildungsplan Position 2.3.5.2.))(Plan de formation, position 2.3.5.2)((Bildungsplan Position 2.3.5.2.))(Plan de formation, position 2.3.5.2.)"/>
  </w:docVars>
  <w:rsids>
    <w:rsidRoot w:val="0006565E"/>
    <w:rsid w:val="000005A7"/>
    <w:rsid w:val="0000195A"/>
    <w:rsid w:val="000030E6"/>
    <w:rsid w:val="00004440"/>
    <w:rsid w:val="00004BC2"/>
    <w:rsid w:val="00004FD0"/>
    <w:rsid w:val="0000515E"/>
    <w:rsid w:val="000055C6"/>
    <w:rsid w:val="0000676E"/>
    <w:rsid w:val="00006954"/>
    <w:rsid w:val="00007974"/>
    <w:rsid w:val="000103A9"/>
    <w:rsid w:val="00010739"/>
    <w:rsid w:val="00010753"/>
    <w:rsid w:val="00011F98"/>
    <w:rsid w:val="000125D3"/>
    <w:rsid w:val="00013A8A"/>
    <w:rsid w:val="0001429C"/>
    <w:rsid w:val="0001545C"/>
    <w:rsid w:val="000154B2"/>
    <w:rsid w:val="00015CAD"/>
    <w:rsid w:val="0001611B"/>
    <w:rsid w:val="00016416"/>
    <w:rsid w:val="0001730F"/>
    <w:rsid w:val="0002037E"/>
    <w:rsid w:val="00020911"/>
    <w:rsid w:val="00021109"/>
    <w:rsid w:val="00021398"/>
    <w:rsid w:val="00023D8C"/>
    <w:rsid w:val="00024E9F"/>
    <w:rsid w:val="00026B4B"/>
    <w:rsid w:val="0002752C"/>
    <w:rsid w:val="00027856"/>
    <w:rsid w:val="0003245A"/>
    <w:rsid w:val="00032C28"/>
    <w:rsid w:val="00032EF2"/>
    <w:rsid w:val="0003579E"/>
    <w:rsid w:val="00035F23"/>
    <w:rsid w:val="00036FEB"/>
    <w:rsid w:val="00037731"/>
    <w:rsid w:val="000407C8"/>
    <w:rsid w:val="00040ECF"/>
    <w:rsid w:val="00042706"/>
    <w:rsid w:val="0004550D"/>
    <w:rsid w:val="000455D9"/>
    <w:rsid w:val="00045609"/>
    <w:rsid w:val="0004562C"/>
    <w:rsid w:val="00045CAE"/>
    <w:rsid w:val="00046069"/>
    <w:rsid w:val="00046F45"/>
    <w:rsid w:val="00046FEB"/>
    <w:rsid w:val="00047765"/>
    <w:rsid w:val="00050038"/>
    <w:rsid w:val="0005231C"/>
    <w:rsid w:val="000536E0"/>
    <w:rsid w:val="00053CAC"/>
    <w:rsid w:val="00053F5E"/>
    <w:rsid w:val="0005500C"/>
    <w:rsid w:val="000551B4"/>
    <w:rsid w:val="000559A8"/>
    <w:rsid w:val="00056739"/>
    <w:rsid w:val="00056949"/>
    <w:rsid w:val="00057AB2"/>
    <w:rsid w:val="000609BC"/>
    <w:rsid w:val="00060E9B"/>
    <w:rsid w:val="00061467"/>
    <w:rsid w:val="0006205A"/>
    <w:rsid w:val="00063475"/>
    <w:rsid w:val="0006404F"/>
    <w:rsid w:val="0006420B"/>
    <w:rsid w:val="000647DE"/>
    <w:rsid w:val="00065446"/>
    <w:rsid w:val="0006565E"/>
    <w:rsid w:val="00065F58"/>
    <w:rsid w:val="0006601E"/>
    <w:rsid w:val="000660F5"/>
    <w:rsid w:val="00066C8A"/>
    <w:rsid w:val="00071138"/>
    <w:rsid w:val="00071572"/>
    <w:rsid w:val="00071A55"/>
    <w:rsid w:val="00072CD3"/>
    <w:rsid w:val="00072F1D"/>
    <w:rsid w:val="00073F1F"/>
    <w:rsid w:val="00074084"/>
    <w:rsid w:val="000756F7"/>
    <w:rsid w:val="00075A3A"/>
    <w:rsid w:val="00075AF1"/>
    <w:rsid w:val="00075E71"/>
    <w:rsid w:val="00076703"/>
    <w:rsid w:val="00076DED"/>
    <w:rsid w:val="0008051F"/>
    <w:rsid w:val="00080630"/>
    <w:rsid w:val="00081D83"/>
    <w:rsid w:val="000820B4"/>
    <w:rsid w:val="0008254C"/>
    <w:rsid w:val="0008283C"/>
    <w:rsid w:val="00082DDF"/>
    <w:rsid w:val="00082F9A"/>
    <w:rsid w:val="000833DF"/>
    <w:rsid w:val="00084174"/>
    <w:rsid w:val="0008462D"/>
    <w:rsid w:val="00084E1F"/>
    <w:rsid w:val="00085809"/>
    <w:rsid w:val="000867E5"/>
    <w:rsid w:val="00090BC1"/>
    <w:rsid w:val="00090DFF"/>
    <w:rsid w:val="00091DBC"/>
    <w:rsid w:val="0009347A"/>
    <w:rsid w:val="000940D8"/>
    <w:rsid w:val="000942C7"/>
    <w:rsid w:val="000948D5"/>
    <w:rsid w:val="00095437"/>
    <w:rsid w:val="000956AF"/>
    <w:rsid w:val="00096D78"/>
    <w:rsid w:val="00097924"/>
    <w:rsid w:val="000A16FE"/>
    <w:rsid w:val="000A219A"/>
    <w:rsid w:val="000A2207"/>
    <w:rsid w:val="000A3066"/>
    <w:rsid w:val="000A40F4"/>
    <w:rsid w:val="000A4336"/>
    <w:rsid w:val="000A4397"/>
    <w:rsid w:val="000A5D5F"/>
    <w:rsid w:val="000A5EA3"/>
    <w:rsid w:val="000A6483"/>
    <w:rsid w:val="000A7676"/>
    <w:rsid w:val="000A795C"/>
    <w:rsid w:val="000B0685"/>
    <w:rsid w:val="000B0FF2"/>
    <w:rsid w:val="000B1263"/>
    <w:rsid w:val="000B21D7"/>
    <w:rsid w:val="000B27D0"/>
    <w:rsid w:val="000B290A"/>
    <w:rsid w:val="000B2B66"/>
    <w:rsid w:val="000B3527"/>
    <w:rsid w:val="000B3589"/>
    <w:rsid w:val="000B483A"/>
    <w:rsid w:val="000B5DA1"/>
    <w:rsid w:val="000B6BCA"/>
    <w:rsid w:val="000B6D93"/>
    <w:rsid w:val="000B705D"/>
    <w:rsid w:val="000B7F14"/>
    <w:rsid w:val="000C09DB"/>
    <w:rsid w:val="000C1191"/>
    <w:rsid w:val="000C1E2D"/>
    <w:rsid w:val="000C2AC2"/>
    <w:rsid w:val="000C35E5"/>
    <w:rsid w:val="000C3CA7"/>
    <w:rsid w:val="000C514B"/>
    <w:rsid w:val="000C790D"/>
    <w:rsid w:val="000D03B5"/>
    <w:rsid w:val="000D08FE"/>
    <w:rsid w:val="000D20A7"/>
    <w:rsid w:val="000D5201"/>
    <w:rsid w:val="000D5419"/>
    <w:rsid w:val="000D6318"/>
    <w:rsid w:val="000D7E43"/>
    <w:rsid w:val="000E051B"/>
    <w:rsid w:val="000E107A"/>
    <w:rsid w:val="000E1A65"/>
    <w:rsid w:val="000E498E"/>
    <w:rsid w:val="000E5437"/>
    <w:rsid w:val="000E6B5F"/>
    <w:rsid w:val="000E7343"/>
    <w:rsid w:val="000E7BDB"/>
    <w:rsid w:val="000F0068"/>
    <w:rsid w:val="000F0121"/>
    <w:rsid w:val="000F0385"/>
    <w:rsid w:val="000F19B0"/>
    <w:rsid w:val="000F206B"/>
    <w:rsid w:val="000F3ADA"/>
    <w:rsid w:val="000F50DD"/>
    <w:rsid w:val="000F5B7D"/>
    <w:rsid w:val="000F728B"/>
    <w:rsid w:val="000F7444"/>
    <w:rsid w:val="0010017E"/>
    <w:rsid w:val="001013E2"/>
    <w:rsid w:val="00101EA1"/>
    <w:rsid w:val="00102054"/>
    <w:rsid w:val="00102621"/>
    <w:rsid w:val="00102EF2"/>
    <w:rsid w:val="0010341A"/>
    <w:rsid w:val="0010377E"/>
    <w:rsid w:val="00104108"/>
    <w:rsid w:val="00104BB5"/>
    <w:rsid w:val="00104D98"/>
    <w:rsid w:val="00105126"/>
    <w:rsid w:val="0010537E"/>
    <w:rsid w:val="00105566"/>
    <w:rsid w:val="00105F77"/>
    <w:rsid w:val="00106125"/>
    <w:rsid w:val="00106EBE"/>
    <w:rsid w:val="00110401"/>
    <w:rsid w:val="00110762"/>
    <w:rsid w:val="00110A7D"/>
    <w:rsid w:val="001115C5"/>
    <w:rsid w:val="00111D50"/>
    <w:rsid w:val="001120E3"/>
    <w:rsid w:val="00112162"/>
    <w:rsid w:val="00112FAC"/>
    <w:rsid w:val="0011436B"/>
    <w:rsid w:val="0011487D"/>
    <w:rsid w:val="00115755"/>
    <w:rsid w:val="00116701"/>
    <w:rsid w:val="001205B4"/>
    <w:rsid w:val="0012114B"/>
    <w:rsid w:val="00121CD4"/>
    <w:rsid w:val="0012296A"/>
    <w:rsid w:val="0012369C"/>
    <w:rsid w:val="001239A3"/>
    <w:rsid w:val="00123A57"/>
    <w:rsid w:val="001246BD"/>
    <w:rsid w:val="001250AC"/>
    <w:rsid w:val="00126B31"/>
    <w:rsid w:val="00127AAD"/>
    <w:rsid w:val="0013029A"/>
    <w:rsid w:val="001303B4"/>
    <w:rsid w:val="00131875"/>
    <w:rsid w:val="00131C2F"/>
    <w:rsid w:val="0013228F"/>
    <w:rsid w:val="0013350F"/>
    <w:rsid w:val="00133AE2"/>
    <w:rsid w:val="001347DA"/>
    <w:rsid w:val="0013630D"/>
    <w:rsid w:val="0013631D"/>
    <w:rsid w:val="00136446"/>
    <w:rsid w:val="0013749E"/>
    <w:rsid w:val="001375B6"/>
    <w:rsid w:val="00137B6D"/>
    <w:rsid w:val="0014088A"/>
    <w:rsid w:val="00140918"/>
    <w:rsid w:val="0014100C"/>
    <w:rsid w:val="00141575"/>
    <w:rsid w:val="00141A3D"/>
    <w:rsid w:val="00143613"/>
    <w:rsid w:val="00143C03"/>
    <w:rsid w:val="001442AD"/>
    <w:rsid w:val="00144C49"/>
    <w:rsid w:val="00144F2B"/>
    <w:rsid w:val="0014550F"/>
    <w:rsid w:val="00146528"/>
    <w:rsid w:val="0014690B"/>
    <w:rsid w:val="00147DF1"/>
    <w:rsid w:val="001512EB"/>
    <w:rsid w:val="00152C85"/>
    <w:rsid w:val="0015486F"/>
    <w:rsid w:val="00154908"/>
    <w:rsid w:val="00154B2D"/>
    <w:rsid w:val="001564C2"/>
    <w:rsid w:val="001627F4"/>
    <w:rsid w:val="00162990"/>
    <w:rsid w:val="00163290"/>
    <w:rsid w:val="00163CE6"/>
    <w:rsid w:val="00165D5D"/>
    <w:rsid w:val="001672C3"/>
    <w:rsid w:val="00170494"/>
    <w:rsid w:val="001715EF"/>
    <w:rsid w:val="00172C02"/>
    <w:rsid w:val="00173A2A"/>
    <w:rsid w:val="0017746C"/>
    <w:rsid w:val="0017763B"/>
    <w:rsid w:val="00180653"/>
    <w:rsid w:val="0018072B"/>
    <w:rsid w:val="001817AD"/>
    <w:rsid w:val="00183A9F"/>
    <w:rsid w:val="00186F27"/>
    <w:rsid w:val="001872B6"/>
    <w:rsid w:val="00190142"/>
    <w:rsid w:val="001916BF"/>
    <w:rsid w:val="00192E5A"/>
    <w:rsid w:val="0019472B"/>
    <w:rsid w:val="0019498C"/>
    <w:rsid w:val="00194C02"/>
    <w:rsid w:val="0019541C"/>
    <w:rsid w:val="001957C9"/>
    <w:rsid w:val="0019593A"/>
    <w:rsid w:val="00195CE1"/>
    <w:rsid w:val="00195D0F"/>
    <w:rsid w:val="00195E66"/>
    <w:rsid w:val="00196426"/>
    <w:rsid w:val="001970D1"/>
    <w:rsid w:val="0019798D"/>
    <w:rsid w:val="00197D25"/>
    <w:rsid w:val="001A0F0B"/>
    <w:rsid w:val="001A11E6"/>
    <w:rsid w:val="001A2067"/>
    <w:rsid w:val="001A3640"/>
    <w:rsid w:val="001A3976"/>
    <w:rsid w:val="001A3B6C"/>
    <w:rsid w:val="001A6AAA"/>
    <w:rsid w:val="001A7223"/>
    <w:rsid w:val="001B007F"/>
    <w:rsid w:val="001B034A"/>
    <w:rsid w:val="001B1372"/>
    <w:rsid w:val="001B25B2"/>
    <w:rsid w:val="001B33B5"/>
    <w:rsid w:val="001B356D"/>
    <w:rsid w:val="001B4B2F"/>
    <w:rsid w:val="001B5CCB"/>
    <w:rsid w:val="001B6122"/>
    <w:rsid w:val="001B7206"/>
    <w:rsid w:val="001B75CE"/>
    <w:rsid w:val="001B7BE8"/>
    <w:rsid w:val="001C15D7"/>
    <w:rsid w:val="001C5DC0"/>
    <w:rsid w:val="001C66F3"/>
    <w:rsid w:val="001D0C68"/>
    <w:rsid w:val="001D1E92"/>
    <w:rsid w:val="001D239B"/>
    <w:rsid w:val="001D299A"/>
    <w:rsid w:val="001D4D94"/>
    <w:rsid w:val="001D53FF"/>
    <w:rsid w:val="001D5A77"/>
    <w:rsid w:val="001D64FE"/>
    <w:rsid w:val="001E000C"/>
    <w:rsid w:val="001E13E2"/>
    <w:rsid w:val="001E1BAC"/>
    <w:rsid w:val="001E227F"/>
    <w:rsid w:val="001E2714"/>
    <w:rsid w:val="001E296D"/>
    <w:rsid w:val="001E2AE5"/>
    <w:rsid w:val="001E2B6F"/>
    <w:rsid w:val="001E2C10"/>
    <w:rsid w:val="001E46E2"/>
    <w:rsid w:val="001E60F1"/>
    <w:rsid w:val="001F0DE8"/>
    <w:rsid w:val="001F2CD4"/>
    <w:rsid w:val="001F2CDD"/>
    <w:rsid w:val="001F2DB0"/>
    <w:rsid w:val="001F2FC7"/>
    <w:rsid w:val="001F3737"/>
    <w:rsid w:val="00200166"/>
    <w:rsid w:val="00200787"/>
    <w:rsid w:val="00200C8D"/>
    <w:rsid w:val="002025A0"/>
    <w:rsid w:val="00203D83"/>
    <w:rsid w:val="0020453F"/>
    <w:rsid w:val="00205F45"/>
    <w:rsid w:val="0020745F"/>
    <w:rsid w:val="002100E5"/>
    <w:rsid w:val="0021179E"/>
    <w:rsid w:val="002136CF"/>
    <w:rsid w:val="00213C9C"/>
    <w:rsid w:val="00213EB5"/>
    <w:rsid w:val="0021470A"/>
    <w:rsid w:val="00214D1B"/>
    <w:rsid w:val="00215B3C"/>
    <w:rsid w:val="00216705"/>
    <w:rsid w:val="00217A1E"/>
    <w:rsid w:val="002213E4"/>
    <w:rsid w:val="00221FD0"/>
    <w:rsid w:val="00222E29"/>
    <w:rsid w:val="0022352F"/>
    <w:rsid w:val="00224174"/>
    <w:rsid w:val="00224CA7"/>
    <w:rsid w:val="00224E25"/>
    <w:rsid w:val="00225CA5"/>
    <w:rsid w:val="00225F0B"/>
    <w:rsid w:val="002265DB"/>
    <w:rsid w:val="00226C0A"/>
    <w:rsid w:val="0023193F"/>
    <w:rsid w:val="00231B88"/>
    <w:rsid w:val="00232197"/>
    <w:rsid w:val="00233195"/>
    <w:rsid w:val="002331DD"/>
    <w:rsid w:val="0023406C"/>
    <w:rsid w:val="002341D8"/>
    <w:rsid w:val="00234338"/>
    <w:rsid w:val="00234F1F"/>
    <w:rsid w:val="00236006"/>
    <w:rsid w:val="0023636E"/>
    <w:rsid w:val="00240286"/>
    <w:rsid w:val="002409ED"/>
    <w:rsid w:val="00241422"/>
    <w:rsid w:val="00241833"/>
    <w:rsid w:val="00245297"/>
    <w:rsid w:val="00245594"/>
    <w:rsid w:val="00245D4C"/>
    <w:rsid w:val="002473B1"/>
    <w:rsid w:val="0025053A"/>
    <w:rsid w:val="00250F67"/>
    <w:rsid w:val="00251A47"/>
    <w:rsid w:val="0025311F"/>
    <w:rsid w:val="0025322A"/>
    <w:rsid w:val="00254965"/>
    <w:rsid w:val="00254E8C"/>
    <w:rsid w:val="00255895"/>
    <w:rsid w:val="00256BB5"/>
    <w:rsid w:val="002572C9"/>
    <w:rsid w:val="00257E28"/>
    <w:rsid w:val="00260EA1"/>
    <w:rsid w:val="002622A0"/>
    <w:rsid w:val="002622FD"/>
    <w:rsid w:val="00262417"/>
    <w:rsid w:val="002624A9"/>
    <w:rsid w:val="0026284C"/>
    <w:rsid w:val="00262D02"/>
    <w:rsid w:val="002631F6"/>
    <w:rsid w:val="002640A3"/>
    <w:rsid w:val="002647A5"/>
    <w:rsid w:val="00264D3A"/>
    <w:rsid w:val="00266913"/>
    <w:rsid w:val="0026740F"/>
    <w:rsid w:val="00267DF5"/>
    <w:rsid w:val="00270054"/>
    <w:rsid w:val="002704EA"/>
    <w:rsid w:val="002705D0"/>
    <w:rsid w:val="00271192"/>
    <w:rsid w:val="002726C0"/>
    <w:rsid w:val="00273EC4"/>
    <w:rsid w:val="00274745"/>
    <w:rsid w:val="00275807"/>
    <w:rsid w:val="00275A03"/>
    <w:rsid w:val="002765D8"/>
    <w:rsid w:val="00277016"/>
    <w:rsid w:val="00277B02"/>
    <w:rsid w:val="00280878"/>
    <w:rsid w:val="00280D7B"/>
    <w:rsid w:val="0028145F"/>
    <w:rsid w:val="00281D4F"/>
    <w:rsid w:val="00282533"/>
    <w:rsid w:val="002837FF"/>
    <w:rsid w:val="00283A41"/>
    <w:rsid w:val="00283FCD"/>
    <w:rsid w:val="0028605B"/>
    <w:rsid w:val="00286371"/>
    <w:rsid w:val="002864B6"/>
    <w:rsid w:val="00287139"/>
    <w:rsid w:val="0028774E"/>
    <w:rsid w:val="00287F49"/>
    <w:rsid w:val="00290D1A"/>
    <w:rsid w:val="002911B2"/>
    <w:rsid w:val="00291752"/>
    <w:rsid w:val="00292057"/>
    <w:rsid w:val="00292185"/>
    <w:rsid w:val="00292327"/>
    <w:rsid w:val="0029395B"/>
    <w:rsid w:val="00293969"/>
    <w:rsid w:val="0029455A"/>
    <w:rsid w:val="002953A8"/>
    <w:rsid w:val="00296576"/>
    <w:rsid w:val="00296F1C"/>
    <w:rsid w:val="002975B9"/>
    <w:rsid w:val="00297995"/>
    <w:rsid w:val="002A051F"/>
    <w:rsid w:val="002A0834"/>
    <w:rsid w:val="002A181D"/>
    <w:rsid w:val="002A1885"/>
    <w:rsid w:val="002A22F2"/>
    <w:rsid w:val="002A318E"/>
    <w:rsid w:val="002A47A7"/>
    <w:rsid w:val="002A59F8"/>
    <w:rsid w:val="002A6D4F"/>
    <w:rsid w:val="002A73C9"/>
    <w:rsid w:val="002A74D3"/>
    <w:rsid w:val="002A7589"/>
    <w:rsid w:val="002A78AC"/>
    <w:rsid w:val="002B0917"/>
    <w:rsid w:val="002B1B5E"/>
    <w:rsid w:val="002B415E"/>
    <w:rsid w:val="002B4A34"/>
    <w:rsid w:val="002B5C1A"/>
    <w:rsid w:val="002B5DDD"/>
    <w:rsid w:val="002B78E0"/>
    <w:rsid w:val="002C0C4E"/>
    <w:rsid w:val="002C0C83"/>
    <w:rsid w:val="002C1B01"/>
    <w:rsid w:val="002C2170"/>
    <w:rsid w:val="002C4CD6"/>
    <w:rsid w:val="002C4EBB"/>
    <w:rsid w:val="002C5E02"/>
    <w:rsid w:val="002C6BA4"/>
    <w:rsid w:val="002C7508"/>
    <w:rsid w:val="002D04EB"/>
    <w:rsid w:val="002D0BBC"/>
    <w:rsid w:val="002D1F58"/>
    <w:rsid w:val="002D3D6F"/>
    <w:rsid w:val="002D4166"/>
    <w:rsid w:val="002D440E"/>
    <w:rsid w:val="002D4D84"/>
    <w:rsid w:val="002D5930"/>
    <w:rsid w:val="002D702E"/>
    <w:rsid w:val="002E0480"/>
    <w:rsid w:val="002E0D71"/>
    <w:rsid w:val="002E15A1"/>
    <w:rsid w:val="002E15BB"/>
    <w:rsid w:val="002E1623"/>
    <w:rsid w:val="002E223A"/>
    <w:rsid w:val="002E228F"/>
    <w:rsid w:val="002E2670"/>
    <w:rsid w:val="002E2A98"/>
    <w:rsid w:val="002E461D"/>
    <w:rsid w:val="002E5F32"/>
    <w:rsid w:val="002E613E"/>
    <w:rsid w:val="002E6BFC"/>
    <w:rsid w:val="002E6EC2"/>
    <w:rsid w:val="002E6F62"/>
    <w:rsid w:val="002E7CE4"/>
    <w:rsid w:val="002F06EB"/>
    <w:rsid w:val="002F0D72"/>
    <w:rsid w:val="002F1A89"/>
    <w:rsid w:val="002F1E79"/>
    <w:rsid w:val="002F1E99"/>
    <w:rsid w:val="002F22BC"/>
    <w:rsid w:val="002F2414"/>
    <w:rsid w:val="002F2DA5"/>
    <w:rsid w:val="002F3481"/>
    <w:rsid w:val="002F39F7"/>
    <w:rsid w:val="002F3B6C"/>
    <w:rsid w:val="002F3FAD"/>
    <w:rsid w:val="002F45DC"/>
    <w:rsid w:val="002F4A68"/>
    <w:rsid w:val="002F509F"/>
    <w:rsid w:val="002F5893"/>
    <w:rsid w:val="002F681B"/>
    <w:rsid w:val="002F707E"/>
    <w:rsid w:val="00300EDC"/>
    <w:rsid w:val="0030195C"/>
    <w:rsid w:val="00302190"/>
    <w:rsid w:val="003022E6"/>
    <w:rsid w:val="003025CE"/>
    <w:rsid w:val="003028B3"/>
    <w:rsid w:val="00302DFF"/>
    <w:rsid w:val="003032FE"/>
    <w:rsid w:val="0030445B"/>
    <w:rsid w:val="00305AA8"/>
    <w:rsid w:val="003067E1"/>
    <w:rsid w:val="00306826"/>
    <w:rsid w:val="00306893"/>
    <w:rsid w:val="00306C51"/>
    <w:rsid w:val="00311521"/>
    <w:rsid w:val="00314089"/>
    <w:rsid w:val="003146FE"/>
    <w:rsid w:val="003159A1"/>
    <w:rsid w:val="0031636B"/>
    <w:rsid w:val="00316633"/>
    <w:rsid w:val="003172D8"/>
    <w:rsid w:val="00317E9E"/>
    <w:rsid w:val="003205C0"/>
    <w:rsid w:val="00321628"/>
    <w:rsid w:val="00321F6F"/>
    <w:rsid w:val="00323151"/>
    <w:rsid w:val="003233F2"/>
    <w:rsid w:val="003236DD"/>
    <w:rsid w:val="00323CCD"/>
    <w:rsid w:val="00324905"/>
    <w:rsid w:val="0032532E"/>
    <w:rsid w:val="00325530"/>
    <w:rsid w:val="003268F6"/>
    <w:rsid w:val="00327403"/>
    <w:rsid w:val="00327780"/>
    <w:rsid w:val="003305EE"/>
    <w:rsid w:val="0033204C"/>
    <w:rsid w:val="00332B0C"/>
    <w:rsid w:val="00332F2A"/>
    <w:rsid w:val="00332FDC"/>
    <w:rsid w:val="00335A82"/>
    <w:rsid w:val="00337BE8"/>
    <w:rsid w:val="00342A05"/>
    <w:rsid w:val="00344A4E"/>
    <w:rsid w:val="00344C77"/>
    <w:rsid w:val="003474AF"/>
    <w:rsid w:val="00347910"/>
    <w:rsid w:val="00350B70"/>
    <w:rsid w:val="0035115D"/>
    <w:rsid w:val="00351234"/>
    <w:rsid w:val="0035146B"/>
    <w:rsid w:val="00351F01"/>
    <w:rsid w:val="0035247A"/>
    <w:rsid w:val="003542F1"/>
    <w:rsid w:val="003553B6"/>
    <w:rsid w:val="003554A9"/>
    <w:rsid w:val="00355568"/>
    <w:rsid w:val="00356B1F"/>
    <w:rsid w:val="00357827"/>
    <w:rsid w:val="00360D3A"/>
    <w:rsid w:val="00361A72"/>
    <w:rsid w:val="0036303F"/>
    <w:rsid w:val="00363160"/>
    <w:rsid w:val="00363254"/>
    <w:rsid w:val="003637BD"/>
    <w:rsid w:val="00363AEA"/>
    <w:rsid w:val="00364106"/>
    <w:rsid w:val="00364241"/>
    <w:rsid w:val="0036499D"/>
    <w:rsid w:val="0036585B"/>
    <w:rsid w:val="00365EC5"/>
    <w:rsid w:val="00366D75"/>
    <w:rsid w:val="00367C08"/>
    <w:rsid w:val="0037010E"/>
    <w:rsid w:val="003704D8"/>
    <w:rsid w:val="00370D89"/>
    <w:rsid w:val="00371BBA"/>
    <w:rsid w:val="00371D1C"/>
    <w:rsid w:val="0037211F"/>
    <w:rsid w:val="003722A2"/>
    <w:rsid w:val="00372A95"/>
    <w:rsid w:val="0037438B"/>
    <w:rsid w:val="00375945"/>
    <w:rsid w:val="00375BA9"/>
    <w:rsid w:val="00376568"/>
    <w:rsid w:val="00377420"/>
    <w:rsid w:val="00380234"/>
    <w:rsid w:val="003803C7"/>
    <w:rsid w:val="00380551"/>
    <w:rsid w:val="00381049"/>
    <w:rsid w:val="00383922"/>
    <w:rsid w:val="00384D94"/>
    <w:rsid w:val="00384DCE"/>
    <w:rsid w:val="003856A8"/>
    <w:rsid w:val="00386B11"/>
    <w:rsid w:val="00387BC6"/>
    <w:rsid w:val="00387C4D"/>
    <w:rsid w:val="00390D3F"/>
    <w:rsid w:val="00392B6A"/>
    <w:rsid w:val="003968D0"/>
    <w:rsid w:val="00397B51"/>
    <w:rsid w:val="003A241A"/>
    <w:rsid w:val="003A2B40"/>
    <w:rsid w:val="003A471E"/>
    <w:rsid w:val="003A4DD6"/>
    <w:rsid w:val="003A6029"/>
    <w:rsid w:val="003A6331"/>
    <w:rsid w:val="003B0025"/>
    <w:rsid w:val="003B1121"/>
    <w:rsid w:val="003B1C7C"/>
    <w:rsid w:val="003B2434"/>
    <w:rsid w:val="003B3C56"/>
    <w:rsid w:val="003B4175"/>
    <w:rsid w:val="003B5208"/>
    <w:rsid w:val="003B52B5"/>
    <w:rsid w:val="003B641E"/>
    <w:rsid w:val="003B68CE"/>
    <w:rsid w:val="003B6CF5"/>
    <w:rsid w:val="003C07AC"/>
    <w:rsid w:val="003C1E0F"/>
    <w:rsid w:val="003C2DEB"/>
    <w:rsid w:val="003C37F6"/>
    <w:rsid w:val="003C44E5"/>
    <w:rsid w:val="003C4696"/>
    <w:rsid w:val="003C5C54"/>
    <w:rsid w:val="003C6276"/>
    <w:rsid w:val="003C714D"/>
    <w:rsid w:val="003C7A78"/>
    <w:rsid w:val="003D0092"/>
    <w:rsid w:val="003D25A4"/>
    <w:rsid w:val="003D25F0"/>
    <w:rsid w:val="003D34F5"/>
    <w:rsid w:val="003D66EC"/>
    <w:rsid w:val="003D6979"/>
    <w:rsid w:val="003D7575"/>
    <w:rsid w:val="003D7B67"/>
    <w:rsid w:val="003D7F31"/>
    <w:rsid w:val="003E0157"/>
    <w:rsid w:val="003E1211"/>
    <w:rsid w:val="003E1476"/>
    <w:rsid w:val="003E1781"/>
    <w:rsid w:val="003E1D78"/>
    <w:rsid w:val="003E2EC9"/>
    <w:rsid w:val="003E4CEF"/>
    <w:rsid w:val="003E7C5C"/>
    <w:rsid w:val="003E7E78"/>
    <w:rsid w:val="003F1D75"/>
    <w:rsid w:val="003F2E86"/>
    <w:rsid w:val="003F30F9"/>
    <w:rsid w:val="003F4C30"/>
    <w:rsid w:val="003F67C1"/>
    <w:rsid w:val="003F73B5"/>
    <w:rsid w:val="00400817"/>
    <w:rsid w:val="00400B40"/>
    <w:rsid w:val="004018A0"/>
    <w:rsid w:val="00402651"/>
    <w:rsid w:val="00410211"/>
    <w:rsid w:val="00412A5F"/>
    <w:rsid w:val="00412B7C"/>
    <w:rsid w:val="00412DB1"/>
    <w:rsid w:val="00413436"/>
    <w:rsid w:val="00413769"/>
    <w:rsid w:val="00413EA5"/>
    <w:rsid w:val="00413ED7"/>
    <w:rsid w:val="00413F87"/>
    <w:rsid w:val="004156FF"/>
    <w:rsid w:val="00417154"/>
    <w:rsid w:val="00421387"/>
    <w:rsid w:val="00421989"/>
    <w:rsid w:val="00421B55"/>
    <w:rsid w:val="00422230"/>
    <w:rsid w:val="00423074"/>
    <w:rsid w:val="00423585"/>
    <w:rsid w:val="004237F0"/>
    <w:rsid w:val="004245C2"/>
    <w:rsid w:val="00424B96"/>
    <w:rsid w:val="00426D59"/>
    <w:rsid w:val="00427A2D"/>
    <w:rsid w:val="004300E3"/>
    <w:rsid w:val="0043014B"/>
    <w:rsid w:val="0043104C"/>
    <w:rsid w:val="0043151E"/>
    <w:rsid w:val="00431800"/>
    <w:rsid w:val="004326B2"/>
    <w:rsid w:val="004328E1"/>
    <w:rsid w:val="00434B5E"/>
    <w:rsid w:val="00434DCB"/>
    <w:rsid w:val="004355F8"/>
    <w:rsid w:val="00435839"/>
    <w:rsid w:val="00435AEC"/>
    <w:rsid w:val="00436DAC"/>
    <w:rsid w:val="0043713F"/>
    <w:rsid w:val="004371E8"/>
    <w:rsid w:val="004415E2"/>
    <w:rsid w:val="00442134"/>
    <w:rsid w:val="00442138"/>
    <w:rsid w:val="004421F1"/>
    <w:rsid w:val="0044259A"/>
    <w:rsid w:val="00442777"/>
    <w:rsid w:val="00442A11"/>
    <w:rsid w:val="00444B30"/>
    <w:rsid w:val="00445ABC"/>
    <w:rsid w:val="00445EB8"/>
    <w:rsid w:val="004509FF"/>
    <w:rsid w:val="004511AF"/>
    <w:rsid w:val="00451208"/>
    <w:rsid w:val="0045168C"/>
    <w:rsid w:val="004519C4"/>
    <w:rsid w:val="0045205D"/>
    <w:rsid w:val="0045211F"/>
    <w:rsid w:val="0045230F"/>
    <w:rsid w:val="004526EF"/>
    <w:rsid w:val="004534CF"/>
    <w:rsid w:val="00453EB2"/>
    <w:rsid w:val="004550F0"/>
    <w:rsid w:val="00455A22"/>
    <w:rsid w:val="00456B44"/>
    <w:rsid w:val="00461446"/>
    <w:rsid w:val="0046161C"/>
    <w:rsid w:val="00465559"/>
    <w:rsid w:val="00465629"/>
    <w:rsid w:val="004676B7"/>
    <w:rsid w:val="00470E38"/>
    <w:rsid w:val="004724FF"/>
    <w:rsid w:val="00472D9C"/>
    <w:rsid w:val="00472FD3"/>
    <w:rsid w:val="004734E2"/>
    <w:rsid w:val="0047428D"/>
    <w:rsid w:val="004768BF"/>
    <w:rsid w:val="00476903"/>
    <w:rsid w:val="00476D03"/>
    <w:rsid w:val="00476EB4"/>
    <w:rsid w:val="004774AB"/>
    <w:rsid w:val="00480A63"/>
    <w:rsid w:val="004810AA"/>
    <w:rsid w:val="00485D3E"/>
    <w:rsid w:val="00486D8B"/>
    <w:rsid w:val="004878A7"/>
    <w:rsid w:val="004902C2"/>
    <w:rsid w:val="004922C2"/>
    <w:rsid w:val="00492998"/>
    <w:rsid w:val="004934ED"/>
    <w:rsid w:val="00493C77"/>
    <w:rsid w:val="00494122"/>
    <w:rsid w:val="00494CCB"/>
    <w:rsid w:val="00494F01"/>
    <w:rsid w:val="00495135"/>
    <w:rsid w:val="00495142"/>
    <w:rsid w:val="004973C6"/>
    <w:rsid w:val="00497B25"/>
    <w:rsid w:val="004A0BB8"/>
    <w:rsid w:val="004A519D"/>
    <w:rsid w:val="004A53FA"/>
    <w:rsid w:val="004A6D94"/>
    <w:rsid w:val="004B11EA"/>
    <w:rsid w:val="004B1907"/>
    <w:rsid w:val="004B1EEA"/>
    <w:rsid w:val="004B45E6"/>
    <w:rsid w:val="004B4F9A"/>
    <w:rsid w:val="004B5F75"/>
    <w:rsid w:val="004C0F9E"/>
    <w:rsid w:val="004C18DB"/>
    <w:rsid w:val="004C2664"/>
    <w:rsid w:val="004C2CF3"/>
    <w:rsid w:val="004C5C56"/>
    <w:rsid w:val="004C61AF"/>
    <w:rsid w:val="004C666B"/>
    <w:rsid w:val="004C6A19"/>
    <w:rsid w:val="004C7CA2"/>
    <w:rsid w:val="004D13F6"/>
    <w:rsid w:val="004D1AAB"/>
    <w:rsid w:val="004D1C59"/>
    <w:rsid w:val="004D1C99"/>
    <w:rsid w:val="004D2091"/>
    <w:rsid w:val="004D277B"/>
    <w:rsid w:val="004D2C29"/>
    <w:rsid w:val="004D2F15"/>
    <w:rsid w:val="004D34F6"/>
    <w:rsid w:val="004D43A4"/>
    <w:rsid w:val="004D5DE6"/>
    <w:rsid w:val="004D6177"/>
    <w:rsid w:val="004D7DC9"/>
    <w:rsid w:val="004D7F54"/>
    <w:rsid w:val="004E0F59"/>
    <w:rsid w:val="004E184F"/>
    <w:rsid w:val="004E289F"/>
    <w:rsid w:val="004E2B72"/>
    <w:rsid w:val="004E5E03"/>
    <w:rsid w:val="004E6F3A"/>
    <w:rsid w:val="004E7ABE"/>
    <w:rsid w:val="004F0248"/>
    <w:rsid w:val="004F061A"/>
    <w:rsid w:val="004F2539"/>
    <w:rsid w:val="004F2B98"/>
    <w:rsid w:val="004F5DFE"/>
    <w:rsid w:val="004F5EEC"/>
    <w:rsid w:val="004F67DF"/>
    <w:rsid w:val="00500620"/>
    <w:rsid w:val="0050076B"/>
    <w:rsid w:val="00501D03"/>
    <w:rsid w:val="00501E2A"/>
    <w:rsid w:val="005023A0"/>
    <w:rsid w:val="00502AC3"/>
    <w:rsid w:val="00502E1F"/>
    <w:rsid w:val="0050535E"/>
    <w:rsid w:val="00505600"/>
    <w:rsid w:val="0050567D"/>
    <w:rsid w:val="00505C25"/>
    <w:rsid w:val="00507C8F"/>
    <w:rsid w:val="00510C7A"/>
    <w:rsid w:val="005114AA"/>
    <w:rsid w:val="00512314"/>
    <w:rsid w:val="005133C6"/>
    <w:rsid w:val="0051350E"/>
    <w:rsid w:val="005140E9"/>
    <w:rsid w:val="005152CA"/>
    <w:rsid w:val="0051560A"/>
    <w:rsid w:val="00517C80"/>
    <w:rsid w:val="00517F7E"/>
    <w:rsid w:val="005206D0"/>
    <w:rsid w:val="00520839"/>
    <w:rsid w:val="00522795"/>
    <w:rsid w:val="00522C05"/>
    <w:rsid w:val="00523C41"/>
    <w:rsid w:val="005242B2"/>
    <w:rsid w:val="005256E8"/>
    <w:rsid w:val="0052580B"/>
    <w:rsid w:val="00525EA7"/>
    <w:rsid w:val="00525F30"/>
    <w:rsid w:val="0052662D"/>
    <w:rsid w:val="00527FC5"/>
    <w:rsid w:val="005306BF"/>
    <w:rsid w:val="0053128F"/>
    <w:rsid w:val="00531D8C"/>
    <w:rsid w:val="00532246"/>
    <w:rsid w:val="00532A69"/>
    <w:rsid w:val="00532BF5"/>
    <w:rsid w:val="00532C0A"/>
    <w:rsid w:val="00533932"/>
    <w:rsid w:val="005339E7"/>
    <w:rsid w:val="0053454C"/>
    <w:rsid w:val="0053576D"/>
    <w:rsid w:val="00540173"/>
    <w:rsid w:val="005403D8"/>
    <w:rsid w:val="0054077A"/>
    <w:rsid w:val="00541560"/>
    <w:rsid w:val="00542593"/>
    <w:rsid w:val="00542AB6"/>
    <w:rsid w:val="00542D3E"/>
    <w:rsid w:val="00543E88"/>
    <w:rsid w:val="00544086"/>
    <w:rsid w:val="005448BB"/>
    <w:rsid w:val="00546186"/>
    <w:rsid w:val="00546D4B"/>
    <w:rsid w:val="0054781F"/>
    <w:rsid w:val="00547B3B"/>
    <w:rsid w:val="00550AF8"/>
    <w:rsid w:val="00551630"/>
    <w:rsid w:val="00551ACE"/>
    <w:rsid w:val="00554435"/>
    <w:rsid w:val="00554461"/>
    <w:rsid w:val="005552E8"/>
    <w:rsid w:val="00555481"/>
    <w:rsid w:val="0055549B"/>
    <w:rsid w:val="00555A10"/>
    <w:rsid w:val="005576E9"/>
    <w:rsid w:val="00557D9C"/>
    <w:rsid w:val="00560059"/>
    <w:rsid w:val="005601D1"/>
    <w:rsid w:val="00561C00"/>
    <w:rsid w:val="00562A4F"/>
    <w:rsid w:val="00562EB7"/>
    <w:rsid w:val="0056485A"/>
    <w:rsid w:val="00570D1D"/>
    <w:rsid w:val="00572716"/>
    <w:rsid w:val="005734AC"/>
    <w:rsid w:val="005751FB"/>
    <w:rsid w:val="00575B18"/>
    <w:rsid w:val="00576375"/>
    <w:rsid w:val="005775E7"/>
    <w:rsid w:val="005828B6"/>
    <w:rsid w:val="00582DB2"/>
    <w:rsid w:val="00583471"/>
    <w:rsid w:val="00584940"/>
    <w:rsid w:val="00584B16"/>
    <w:rsid w:val="00585619"/>
    <w:rsid w:val="00585A31"/>
    <w:rsid w:val="0058601B"/>
    <w:rsid w:val="0058645E"/>
    <w:rsid w:val="0058666D"/>
    <w:rsid w:val="00586C32"/>
    <w:rsid w:val="00587223"/>
    <w:rsid w:val="00587779"/>
    <w:rsid w:val="00587C07"/>
    <w:rsid w:val="00587DB2"/>
    <w:rsid w:val="00587E34"/>
    <w:rsid w:val="005909D5"/>
    <w:rsid w:val="0059179D"/>
    <w:rsid w:val="00591991"/>
    <w:rsid w:val="00591F75"/>
    <w:rsid w:val="00592076"/>
    <w:rsid w:val="0059312D"/>
    <w:rsid w:val="005934BC"/>
    <w:rsid w:val="0059355F"/>
    <w:rsid w:val="00594A80"/>
    <w:rsid w:val="00595F2B"/>
    <w:rsid w:val="00596F9A"/>
    <w:rsid w:val="0059753F"/>
    <w:rsid w:val="00597F4B"/>
    <w:rsid w:val="005A0C6F"/>
    <w:rsid w:val="005A1EA4"/>
    <w:rsid w:val="005A2E70"/>
    <w:rsid w:val="005A3154"/>
    <w:rsid w:val="005A3F0A"/>
    <w:rsid w:val="005A5074"/>
    <w:rsid w:val="005A630E"/>
    <w:rsid w:val="005A65C6"/>
    <w:rsid w:val="005A6C5C"/>
    <w:rsid w:val="005A6E1A"/>
    <w:rsid w:val="005A7906"/>
    <w:rsid w:val="005B0EFD"/>
    <w:rsid w:val="005B1358"/>
    <w:rsid w:val="005B1668"/>
    <w:rsid w:val="005B1C02"/>
    <w:rsid w:val="005B2F68"/>
    <w:rsid w:val="005B2F8D"/>
    <w:rsid w:val="005B3033"/>
    <w:rsid w:val="005B44F1"/>
    <w:rsid w:val="005B4EE8"/>
    <w:rsid w:val="005B610C"/>
    <w:rsid w:val="005B6552"/>
    <w:rsid w:val="005B7CE8"/>
    <w:rsid w:val="005C1BEC"/>
    <w:rsid w:val="005C22EB"/>
    <w:rsid w:val="005C4A2E"/>
    <w:rsid w:val="005C552E"/>
    <w:rsid w:val="005C5F80"/>
    <w:rsid w:val="005C70F4"/>
    <w:rsid w:val="005D00F0"/>
    <w:rsid w:val="005D10C5"/>
    <w:rsid w:val="005D341E"/>
    <w:rsid w:val="005D352E"/>
    <w:rsid w:val="005D3CB1"/>
    <w:rsid w:val="005D64E4"/>
    <w:rsid w:val="005D7133"/>
    <w:rsid w:val="005D7CF6"/>
    <w:rsid w:val="005E0147"/>
    <w:rsid w:val="005E0D6F"/>
    <w:rsid w:val="005E1907"/>
    <w:rsid w:val="005E1B8C"/>
    <w:rsid w:val="005E2175"/>
    <w:rsid w:val="005E22F1"/>
    <w:rsid w:val="005E2D0B"/>
    <w:rsid w:val="005E57C0"/>
    <w:rsid w:val="005E5931"/>
    <w:rsid w:val="005E7496"/>
    <w:rsid w:val="005F0E3E"/>
    <w:rsid w:val="005F13AE"/>
    <w:rsid w:val="005F1BB1"/>
    <w:rsid w:val="005F1BD7"/>
    <w:rsid w:val="005F2842"/>
    <w:rsid w:val="005F2B4F"/>
    <w:rsid w:val="005F3129"/>
    <w:rsid w:val="005F3A1A"/>
    <w:rsid w:val="005F4C9A"/>
    <w:rsid w:val="005F60EF"/>
    <w:rsid w:val="005F74C9"/>
    <w:rsid w:val="006002CF"/>
    <w:rsid w:val="006007A6"/>
    <w:rsid w:val="00601256"/>
    <w:rsid w:val="00601709"/>
    <w:rsid w:val="00601F8A"/>
    <w:rsid w:val="0060211C"/>
    <w:rsid w:val="00602612"/>
    <w:rsid w:val="006037BE"/>
    <w:rsid w:val="00604758"/>
    <w:rsid w:val="00606752"/>
    <w:rsid w:val="00606BAC"/>
    <w:rsid w:val="00606BF7"/>
    <w:rsid w:val="00611132"/>
    <w:rsid w:val="00611135"/>
    <w:rsid w:val="00611A58"/>
    <w:rsid w:val="00611FE5"/>
    <w:rsid w:val="0061253B"/>
    <w:rsid w:val="00612EF2"/>
    <w:rsid w:val="00614785"/>
    <w:rsid w:val="00614B96"/>
    <w:rsid w:val="006156BB"/>
    <w:rsid w:val="00616FD4"/>
    <w:rsid w:val="00617763"/>
    <w:rsid w:val="00617A55"/>
    <w:rsid w:val="006201EF"/>
    <w:rsid w:val="0062070D"/>
    <w:rsid w:val="00620845"/>
    <w:rsid w:val="006225EC"/>
    <w:rsid w:val="00622BE7"/>
    <w:rsid w:val="00623317"/>
    <w:rsid w:val="006234A3"/>
    <w:rsid w:val="0062432C"/>
    <w:rsid w:val="00624FB9"/>
    <w:rsid w:val="00625163"/>
    <w:rsid w:val="0062630A"/>
    <w:rsid w:val="006267F5"/>
    <w:rsid w:val="00626E66"/>
    <w:rsid w:val="0062734A"/>
    <w:rsid w:val="006300AA"/>
    <w:rsid w:val="00630ACD"/>
    <w:rsid w:val="006318EB"/>
    <w:rsid w:val="00632C2C"/>
    <w:rsid w:val="006345DA"/>
    <w:rsid w:val="00634911"/>
    <w:rsid w:val="00636BA1"/>
    <w:rsid w:val="0064012C"/>
    <w:rsid w:val="0064146F"/>
    <w:rsid w:val="00641CD9"/>
    <w:rsid w:val="00642638"/>
    <w:rsid w:val="0064277F"/>
    <w:rsid w:val="00642C3D"/>
    <w:rsid w:val="00643762"/>
    <w:rsid w:val="0064397C"/>
    <w:rsid w:val="00644128"/>
    <w:rsid w:val="00647AEF"/>
    <w:rsid w:val="00650330"/>
    <w:rsid w:val="00650DF9"/>
    <w:rsid w:val="0065217B"/>
    <w:rsid w:val="0065287E"/>
    <w:rsid w:val="006536B4"/>
    <w:rsid w:val="006567CB"/>
    <w:rsid w:val="00656D04"/>
    <w:rsid w:val="006607B5"/>
    <w:rsid w:val="00660840"/>
    <w:rsid w:val="00662892"/>
    <w:rsid w:val="0066399A"/>
    <w:rsid w:val="006641CE"/>
    <w:rsid w:val="00664AC0"/>
    <w:rsid w:val="00665F6C"/>
    <w:rsid w:val="00665F9D"/>
    <w:rsid w:val="006661A5"/>
    <w:rsid w:val="00666702"/>
    <w:rsid w:val="00667109"/>
    <w:rsid w:val="00670955"/>
    <w:rsid w:val="006717F2"/>
    <w:rsid w:val="00671E4E"/>
    <w:rsid w:val="006731C9"/>
    <w:rsid w:val="00673475"/>
    <w:rsid w:val="00675B11"/>
    <w:rsid w:val="00675DE0"/>
    <w:rsid w:val="0067687C"/>
    <w:rsid w:val="00676A64"/>
    <w:rsid w:val="00676D93"/>
    <w:rsid w:val="00676FD5"/>
    <w:rsid w:val="00677011"/>
    <w:rsid w:val="006809D5"/>
    <w:rsid w:val="00680A2B"/>
    <w:rsid w:val="00681353"/>
    <w:rsid w:val="00681592"/>
    <w:rsid w:val="00681687"/>
    <w:rsid w:val="00681E73"/>
    <w:rsid w:val="00683D83"/>
    <w:rsid w:val="00684279"/>
    <w:rsid w:val="00684554"/>
    <w:rsid w:val="00685C24"/>
    <w:rsid w:val="00686687"/>
    <w:rsid w:val="00687762"/>
    <w:rsid w:val="00687BDF"/>
    <w:rsid w:val="006904A2"/>
    <w:rsid w:val="00690A25"/>
    <w:rsid w:val="00690DEC"/>
    <w:rsid w:val="006929AC"/>
    <w:rsid w:val="00693334"/>
    <w:rsid w:val="0069509F"/>
    <w:rsid w:val="00696677"/>
    <w:rsid w:val="00696B24"/>
    <w:rsid w:val="0069729B"/>
    <w:rsid w:val="0069765C"/>
    <w:rsid w:val="006A1AB6"/>
    <w:rsid w:val="006A34AA"/>
    <w:rsid w:val="006A35A7"/>
    <w:rsid w:val="006A3B93"/>
    <w:rsid w:val="006A4392"/>
    <w:rsid w:val="006A6C55"/>
    <w:rsid w:val="006A6DEE"/>
    <w:rsid w:val="006A71FF"/>
    <w:rsid w:val="006A7924"/>
    <w:rsid w:val="006B0E11"/>
    <w:rsid w:val="006B159A"/>
    <w:rsid w:val="006B21BF"/>
    <w:rsid w:val="006B2D6F"/>
    <w:rsid w:val="006B3552"/>
    <w:rsid w:val="006B38AF"/>
    <w:rsid w:val="006B44B6"/>
    <w:rsid w:val="006B5798"/>
    <w:rsid w:val="006B6AC3"/>
    <w:rsid w:val="006B775C"/>
    <w:rsid w:val="006B7FEE"/>
    <w:rsid w:val="006C0C7A"/>
    <w:rsid w:val="006C116E"/>
    <w:rsid w:val="006C124E"/>
    <w:rsid w:val="006C1553"/>
    <w:rsid w:val="006C2348"/>
    <w:rsid w:val="006C3205"/>
    <w:rsid w:val="006C4485"/>
    <w:rsid w:val="006C6CA6"/>
    <w:rsid w:val="006C6CEA"/>
    <w:rsid w:val="006D215A"/>
    <w:rsid w:val="006D238D"/>
    <w:rsid w:val="006D2394"/>
    <w:rsid w:val="006D3C6E"/>
    <w:rsid w:val="006D45D7"/>
    <w:rsid w:val="006D4779"/>
    <w:rsid w:val="006D5B38"/>
    <w:rsid w:val="006D7E04"/>
    <w:rsid w:val="006E11B9"/>
    <w:rsid w:val="006E1731"/>
    <w:rsid w:val="006E1FB7"/>
    <w:rsid w:val="006E24E8"/>
    <w:rsid w:val="006E2718"/>
    <w:rsid w:val="006E281E"/>
    <w:rsid w:val="006E3898"/>
    <w:rsid w:val="006E431F"/>
    <w:rsid w:val="006E4703"/>
    <w:rsid w:val="006E4D6D"/>
    <w:rsid w:val="006E64CC"/>
    <w:rsid w:val="006E75F4"/>
    <w:rsid w:val="006E7AB0"/>
    <w:rsid w:val="006F03D6"/>
    <w:rsid w:val="006F0C91"/>
    <w:rsid w:val="006F118E"/>
    <w:rsid w:val="006F169E"/>
    <w:rsid w:val="006F1B8B"/>
    <w:rsid w:val="006F1D76"/>
    <w:rsid w:val="006F7AA5"/>
    <w:rsid w:val="006F7B7A"/>
    <w:rsid w:val="00701797"/>
    <w:rsid w:val="007019B5"/>
    <w:rsid w:val="007020DE"/>
    <w:rsid w:val="00702DDC"/>
    <w:rsid w:val="0070340A"/>
    <w:rsid w:val="00704B56"/>
    <w:rsid w:val="00704D79"/>
    <w:rsid w:val="00707788"/>
    <w:rsid w:val="007101C0"/>
    <w:rsid w:val="00710495"/>
    <w:rsid w:val="00710515"/>
    <w:rsid w:val="0071196B"/>
    <w:rsid w:val="00711F57"/>
    <w:rsid w:val="007143BC"/>
    <w:rsid w:val="00714E99"/>
    <w:rsid w:val="00715642"/>
    <w:rsid w:val="00716C71"/>
    <w:rsid w:val="00720783"/>
    <w:rsid w:val="0072135E"/>
    <w:rsid w:val="00721695"/>
    <w:rsid w:val="00721DAC"/>
    <w:rsid w:val="007220DE"/>
    <w:rsid w:val="0072293E"/>
    <w:rsid w:val="00722D01"/>
    <w:rsid w:val="0072534D"/>
    <w:rsid w:val="00725373"/>
    <w:rsid w:val="00725400"/>
    <w:rsid w:val="007265EC"/>
    <w:rsid w:val="007269B3"/>
    <w:rsid w:val="007270BA"/>
    <w:rsid w:val="00730782"/>
    <w:rsid w:val="00730D1F"/>
    <w:rsid w:val="0073192E"/>
    <w:rsid w:val="007348F7"/>
    <w:rsid w:val="00734B06"/>
    <w:rsid w:val="00735107"/>
    <w:rsid w:val="007356B7"/>
    <w:rsid w:val="00735FCB"/>
    <w:rsid w:val="0073694F"/>
    <w:rsid w:val="00737BAC"/>
    <w:rsid w:val="00737E20"/>
    <w:rsid w:val="00740012"/>
    <w:rsid w:val="00740087"/>
    <w:rsid w:val="00740602"/>
    <w:rsid w:val="007406CA"/>
    <w:rsid w:val="00740946"/>
    <w:rsid w:val="00741FD7"/>
    <w:rsid w:val="007434E4"/>
    <w:rsid w:val="00743E77"/>
    <w:rsid w:val="00744EE3"/>
    <w:rsid w:val="00745702"/>
    <w:rsid w:val="00745B2C"/>
    <w:rsid w:val="0074602B"/>
    <w:rsid w:val="00746358"/>
    <w:rsid w:val="00747D83"/>
    <w:rsid w:val="00747ECB"/>
    <w:rsid w:val="00750A05"/>
    <w:rsid w:val="007512C3"/>
    <w:rsid w:val="00751369"/>
    <w:rsid w:val="007521AD"/>
    <w:rsid w:val="007524F1"/>
    <w:rsid w:val="00752CD3"/>
    <w:rsid w:val="0075313D"/>
    <w:rsid w:val="00753C7A"/>
    <w:rsid w:val="007544D1"/>
    <w:rsid w:val="00754946"/>
    <w:rsid w:val="00754B6E"/>
    <w:rsid w:val="00755322"/>
    <w:rsid w:val="00755368"/>
    <w:rsid w:val="00756038"/>
    <w:rsid w:val="00760499"/>
    <w:rsid w:val="00760B87"/>
    <w:rsid w:val="00760FBF"/>
    <w:rsid w:val="00761672"/>
    <w:rsid w:val="0076450D"/>
    <w:rsid w:val="00764AA3"/>
    <w:rsid w:val="00764C76"/>
    <w:rsid w:val="007676A0"/>
    <w:rsid w:val="00773856"/>
    <w:rsid w:val="00773CCE"/>
    <w:rsid w:val="007744BE"/>
    <w:rsid w:val="0077487A"/>
    <w:rsid w:val="007752E0"/>
    <w:rsid w:val="00775B54"/>
    <w:rsid w:val="00776F6C"/>
    <w:rsid w:val="0078037B"/>
    <w:rsid w:val="007812FE"/>
    <w:rsid w:val="007816EC"/>
    <w:rsid w:val="00781D2A"/>
    <w:rsid w:val="007827F1"/>
    <w:rsid w:val="00783939"/>
    <w:rsid w:val="0078469A"/>
    <w:rsid w:val="00784A10"/>
    <w:rsid w:val="00784A1C"/>
    <w:rsid w:val="00785056"/>
    <w:rsid w:val="007861CA"/>
    <w:rsid w:val="007867BA"/>
    <w:rsid w:val="007877B5"/>
    <w:rsid w:val="0079033B"/>
    <w:rsid w:val="0079037E"/>
    <w:rsid w:val="0079187B"/>
    <w:rsid w:val="0079245F"/>
    <w:rsid w:val="0079247A"/>
    <w:rsid w:val="00793013"/>
    <w:rsid w:val="00794AF6"/>
    <w:rsid w:val="007969FC"/>
    <w:rsid w:val="007977C9"/>
    <w:rsid w:val="007A05CC"/>
    <w:rsid w:val="007A0F24"/>
    <w:rsid w:val="007A1989"/>
    <w:rsid w:val="007A3613"/>
    <w:rsid w:val="007A3A4B"/>
    <w:rsid w:val="007A54D8"/>
    <w:rsid w:val="007A73F0"/>
    <w:rsid w:val="007A78B6"/>
    <w:rsid w:val="007A7CD6"/>
    <w:rsid w:val="007B0270"/>
    <w:rsid w:val="007B0423"/>
    <w:rsid w:val="007B0EB1"/>
    <w:rsid w:val="007B147E"/>
    <w:rsid w:val="007B2048"/>
    <w:rsid w:val="007B2243"/>
    <w:rsid w:val="007B44E7"/>
    <w:rsid w:val="007B4C70"/>
    <w:rsid w:val="007B5B1E"/>
    <w:rsid w:val="007B6B5C"/>
    <w:rsid w:val="007B7929"/>
    <w:rsid w:val="007B7E1A"/>
    <w:rsid w:val="007C100F"/>
    <w:rsid w:val="007C101C"/>
    <w:rsid w:val="007C10E7"/>
    <w:rsid w:val="007C1F41"/>
    <w:rsid w:val="007C2C53"/>
    <w:rsid w:val="007C3283"/>
    <w:rsid w:val="007C3E4F"/>
    <w:rsid w:val="007C5206"/>
    <w:rsid w:val="007C52AC"/>
    <w:rsid w:val="007C5A7C"/>
    <w:rsid w:val="007C5AEC"/>
    <w:rsid w:val="007C5C4E"/>
    <w:rsid w:val="007C7C2C"/>
    <w:rsid w:val="007D1E7B"/>
    <w:rsid w:val="007D3E7B"/>
    <w:rsid w:val="007D50B3"/>
    <w:rsid w:val="007D5D6E"/>
    <w:rsid w:val="007D6DFA"/>
    <w:rsid w:val="007D794B"/>
    <w:rsid w:val="007D7A3E"/>
    <w:rsid w:val="007E160E"/>
    <w:rsid w:val="007E2414"/>
    <w:rsid w:val="007E3A33"/>
    <w:rsid w:val="007E47E9"/>
    <w:rsid w:val="007E4E7D"/>
    <w:rsid w:val="007E5694"/>
    <w:rsid w:val="007E57D1"/>
    <w:rsid w:val="007E59CB"/>
    <w:rsid w:val="007F193E"/>
    <w:rsid w:val="007F1FB2"/>
    <w:rsid w:val="007F2D82"/>
    <w:rsid w:val="007F399D"/>
    <w:rsid w:val="007F3A09"/>
    <w:rsid w:val="007F3E63"/>
    <w:rsid w:val="007F44BB"/>
    <w:rsid w:val="007F4CE6"/>
    <w:rsid w:val="007F4EF1"/>
    <w:rsid w:val="007F6194"/>
    <w:rsid w:val="007F6B62"/>
    <w:rsid w:val="00800165"/>
    <w:rsid w:val="008005E7"/>
    <w:rsid w:val="00800C80"/>
    <w:rsid w:val="0080122C"/>
    <w:rsid w:val="00802A70"/>
    <w:rsid w:val="00802AD2"/>
    <w:rsid w:val="008034B8"/>
    <w:rsid w:val="00803701"/>
    <w:rsid w:val="008037CA"/>
    <w:rsid w:val="00803FE3"/>
    <w:rsid w:val="00806169"/>
    <w:rsid w:val="008065E2"/>
    <w:rsid w:val="00807CAF"/>
    <w:rsid w:val="00810400"/>
    <w:rsid w:val="00810DD8"/>
    <w:rsid w:val="00810F16"/>
    <w:rsid w:val="00811391"/>
    <w:rsid w:val="00812519"/>
    <w:rsid w:val="008133FA"/>
    <w:rsid w:val="00813CC3"/>
    <w:rsid w:val="00814024"/>
    <w:rsid w:val="008145BE"/>
    <w:rsid w:val="008157AD"/>
    <w:rsid w:val="008158F4"/>
    <w:rsid w:val="00815B5B"/>
    <w:rsid w:val="0081621D"/>
    <w:rsid w:val="0081700E"/>
    <w:rsid w:val="00817ADE"/>
    <w:rsid w:val="00817DB8"/>
    <w:rsid w:val="00820269"/>
    <w:rsid w:val="00820C77"/>
    <w:rsid w:val="00821E2E"/>
    <w:rsid w:val="00821E58"/>
    <w:rsid w:val="0082252E"/>
    <w:rsid w:val="008248E5"/>
    <w:rsid w:val="008257A9"/>
    <w:rsid w:val="00825C00"/>
    <w:rsid w:val="008265BC"/>
    <w:rsid w:val="00827467"/>
    <w:rsid w:val="00831579"/>
    <w:rsid w:val="00831ED2"/>
    <w:rsid w:val="00833165"/>
    <w:rsid w:val="008354A2"/>
    <w:rsid w:val="008362E2"/>
    <w:rsid w:val="00836310"/>
    <w:rsid w:val="00837114"/>
    <w:rsid w:val="008379DE"/>
    <w:rsid w:val="008417F0"/>
    <w:rsid w:val="008449ED"/>
    <w:rsid w:val="00844A62"/>
    <w:rsid w:val="008460AE"/>
    <w:rsid w:val="00846562"/>
    <w:rsid w:val="008476CF"/>
    <w:rsid w:val="008478A5"/>
    <w:rsid w:val="008516A2"/>
    <w:rsid w:val="008519F8"/>
    <w:rsid w:val="00852087"/>
    <w:rsid w:val="008526AE"/>
    <w:rsid w:val="008529D4"/>
    <w:rsid w:val="008533CC"/>
    <w:rsid w:val="00853597"/>
    <w:rsid w:val="0085480B"/>
    <w:rsid w:val="0085591E"/>
    <w:rsid w:val="008568C0"/>
    <w:rsid w:val="00861DE8"/>
    <w:rsid w:val="00865218"/>
    <w:rsid w:val="00866BFE"/>
    <w:rsid w:val="00866C50"/>
    <w:rsid w:val="00867CE1"/>
    <w:rsid w:val="008700C6"/>
    <w:rsid w:val="008706F9"/>
    <w:rsid w:val="00871A6A"/>
    <w:rsid w:val="00873892"/>
    <w:rsid w:val="00874008"/>
    <w:rsid w:val="00875982"/>
    <w:rsid w:val="00875A6F"/>
    <w:rsid w:val="00876100"/>
    <w:rsid w:val="008765CD"/>
    <w:rsid w:val="008773A4"/>
    <w:rsid w:val="00880016"/>
    <w:rsid w:val="00880ED2"/>
    <w:rsid w:val="0088325C"/>
    <w:rsid w:val="00884EA7"/>
    <w:rsid w:val="00885A0A"/>
    <w:rsid w:val="0088619C"/>
    <w:rsid w:val="00887001"/>
    <w:rsid w:val="00887483"/>
    <w:rsid w:val="008879A5"/>
    <w:rsid w:val="00891381"/>
    <w:rsid w:val="008923D2"/>
    <w:rsid w:val="00892962"/>
    <w:rsid w:val="0089348C"/>
    <w:rsid w:val="008937E1"/>
    <w:rsid w:val="00893FB0"/>
    <w:rsid w:val="00894B45"/>
    <w:rsid w:val="00895205"/>
    <w:rsid w:val="00895230"/>
    <w:rsid w:val="008964D3"/>
    <w:rsid w:val="00896BEE"/>
    <w:rsid w:val="00896C96"/>
    <w:rsid w:val="0089741D"/>
    <w:rsid w:val="00897C39"/>
    <w:rsid w:val="008A0115"/>
    <w:rsid w:val="008A024B"/>
    <w:rsid w:val="008A068D"/>
    <w:rsid w:val="008A0837"/>
    <w:rsid w:val="008A3041"/>
    <w:rsid w:val="008A38AC"/>
    <w:rsid w:val="008A428E"/>
    <w:rsid w:val="008A58BF"/>
    <w:rsid w:val="008A5946"/>
    <w:rsid w:val="008A608D"/>
    <w:rsid w:val="008A6198"/>
    <w:rsid w:val="008A6630"/>
    <w:rsid w:val="008A74BD"/>
    <w:rsid w:val="008B0599"/>
    <w:rsid w:val="008B12E8"/>
    <w:rsid w:val="008B248A"/>
    <w:rsid w:val="008B2C77"/>
    <w:rsid w:val="008B3A02"/>
    <w:rsid w:val="008B5728"/>
    <w:rsid w:val="008B5906"/>
    <w:rsid w:val="008B59F4"/>
    <w:rsid w:val="008B62A3"/>
    <w:rsid w:val="008B7A27"/>
    <w:rsid w:val="008C04F7"/>
    <w:rsid w:val="008C0A7C"/>
    <w:rsid w:val="008C0F53"/>
    <w:rsid w:val="008C216F"/>
    <w:rsid w:val="008C410E"/>
    <w:rsid w:val="008C4323"/>
    <w:rsid w:val="008C4952"/>
    <w:rsid w:val="008C5B09"/>
    <w:rsid w:val="008C67A1"/>
    <w:rsid w:val="008C681D"/>
    <w:rsid w:val="008C6B2F"/>
    <w:rsid w:val="008D0A99"/>
    <w:rsid w:val="008D0F28"/>
    <w:rsid w:val="008D18B1"/>
    <w:rsid w:val="008D1F71"/>
    <w:rsid w:val="008D274C"/>
    <w:rsid w:val="008D30D6"/>
    <w:rsid w:val="008D310A"/>
    <w:rsid w:val="008D323F"/>
    <w:rsid w:val="008D34D6"/>
    <w:rsid w:val="008D444F"/>
    <w:rsid w:val="008D4A6D"/>
    <w:rsid w:val="008D5C15"/>
    <w:rsid w:val="008D6941"/>
    <w:rsid w:val="008D6D9A"/>
    <w:rsid w:val="008D799A"/>
    <w:rsid w:val="008E0A1A"/>
    <w:rsid w:val="008E0A23"/>
    <w:rsid w:val="008E0C9C"/>
    <w:rsid w:val="008E0CBA"/>
    <w:rsid w:val="008E10D4"/>
    <w:rsid w:val="008E1168"/>
    <w:rsid w:val="008E19C1"/>
    <w:rsid w:val="008E285C"/>
    <w:rsid w:val="008E2BC8"/>
    <w:rsid w:val="008E3785"/>
    <w:rsid w:val="008E39A2"/>
    <w:rsid w:val="008E3C35"/>
    <w:rsid w:val="008E3FC7"/>
    <w:rsid w:val="008E4BF4"/>
    <w:rsid w:val="008E5E7A"/>
    <w:rsid w:val="008E6F55"/>
    <w:rsid w:val="008E79BF"/>
    <w:rsid w:val="008E7A3F"/>
    <w:rsid w:val="008F0526"/>
    <w:rsid w:val="008F0871"/>
    <w:rsid w:val="008F11D1"/>
    <w:rsid w:val="008F1EF9"/>
    <w:rsid w:val="008F2252"/>
    <w:rsid w:val="008F2430"/>
    <w:rsid w:val="008F25A6"/>
    <w:rsid w:val="008F30D2"/>
    <w:rsid w:val="008F32E7"/>
    <w:rsid w:val="008F3B92"/>
    <w:rsid w:val="008F4F17"/>
    <w:rsid w:val="008F56EA"/>
    <w:rsid w:val="008F75D8"/>
    <w:rsid w:val="008F7AD5"/>
    <w:rsid w:val="008F7C7B"/>
    <w:rsid w:val="0090054F"/>
    <w:rsid w:val="009014EB"/>
    <w:rsid w:val="00906859"/>
    <w:rsid w:val="00907205"/>
    <w:rsid w:val="00907E1B"/>
    <w:rsid w:val="00911950"/>
    <w:rsid w:val="00911A5B"/>
    <w:rsid w:val="00912C97"/>
    <w:rsid w:val="00915BCE"/>
    <w:rsid w:val="00915FDE"/>
    <w:rsid w:val="00917AD2"/>
    <w:rsid w:val="00917E25"/>
    <w:rsid w:val="00917E80"/>
    <w:rsid w:val="009206FE"/>
    <w:rsid w:val="00921DD4"/>
    <w:rsid w:val="009227F5"/>
    <w:rsid w:val="009233E8"/>
    <w:rsid w:val="00923994"/>
    <w:rsid w:val="00923D25"/>
    <w:rsid w:val="00923F13"/>
    <w:rsid w:val="00924669"/>
    <w:rsid w:val="00924684"/>
    <w:rsid w:val="00924702"/>
    <w:rsid w:val="00925831"/>
    <w:rsid w:val="0092694C"/>
    <w:rsid w:val="0092694F"/>
    <w:rsid w:val="00927292"/>
    <w:rsid w:val="00927A5A"/>
    <w:rsid w:val="00927F5C"/>
    <w:rsid w:val="009310BC"/>
    <w:rsid w:val="00932FC6"/>
    <w:rsid w:val="009334CB"/>
    <w:rsid w:val="009338C0"/>
    <w:rsid w:val="009352D0"/>
    <w:rsid w:val="009367F8"/>
    <w:rsid w:val="00937AE2"/>
    <w:rsid w:val="00937CB0"/>
    <w:rsid w:val="00940E84"/>
    <w:rsid w:val="00941AF0"/>
    <w:rsid w:val="00942CE2"/>
    <w:rsid w:val="00945EB6"/>
    <w:rsid w:val="009468F0"/>
    <w:rsid w:val="0094744D"/>
    <w:rsid w:val="00947A8B"/>
    <w:rsid w:val="0095221F"/>
    <w:rsid w:val="0095224D"/>
    <w:rsid w:val="00952ED7"/>
    <w:rsid w:val="0095351B"/>
    <w:rsid w:val="00955E37"/>
    <w:rsid w:val="009563C4"/>
    <w:rsid w:val="0095646E"/>
    <w:rsid w:val="0095777B"/>
    <w:rsid w:val="009579FA"/>
    <w:rsid w:val="00962A8E"/>
    <w:rsid w:val="00962CA1"/>
    <w:rsid w:val="00963B46"/>
    <w:rsid w:val="009658EA"/>
    <w:rsid w:val="0096596E"/>
    <w:rsid w:val="009667DD"/>
    <w:rsid w:val="00966CD5"/>
    <w:rsid w:val="00967349"/>
    <w:rsid w:val="009706DE"/>
    <w:rsid w:val="00970761"/>
    <w:rsid w:val="00971000"/>
    <w:rsid w:val="009715D8"/>
    <w:rsid w:val="0097198E"/>
    <w:rsid w:val="0097427C"/>
    <w:rsid w:val="009745EC"/>
    <w:rsid w:val="009761B1"/>
    <w:rsid w:val="00976D6E"/>
    <w:rsid w:val="00976F71"/>
    <w:rsid w:val="00980595"/>
    <w:rsid w:val="009811FE"/>
    <w:rsid w:val="009831F9"/>
    <w:rsid w:val="0098376E"/>
    <w:rsid w:val="00983EC4"/>
    <w:rsid w:val="0098514C"/>
    <w:rsid w:val="009855FF"/>
    <w:rsid w:val="00985C7B"/>
    <w:rsid w:val="00985FA2"/>
    <w:rsid w:val="0098645E"/>
    <w:rsid w:val="00987C12"/>
    <w:rsid w:val="00987C3D"/>
    <w:rsid w:val="00990DF8"/>
    <w:rsid w:val="009916F6"/>
    <w:rsid w:val="0099175E"/>
    <w:rsid w:val="009937BC"/>
    <w:rsid w:val="00993DCD"/>
    <w:rsid w:val="009949CC"/>
    <w:rsid w:val="00995761"/>
    <w:rsid w:val="00995B67"/>
    <w:rsid w:val="00996934"/>
    <w:rsid w:val="009975AC"/>
    <w:rsid w:val="009979D4"/>
    <w:rsid w:val="009A1593"/>
    <w:rsid w:val="009A1660"/>
    <w:rsid w:val="009A212D"/>
    <w:rsid w:val="009A31CB"/>
    <w:rsid w:val="009A335E"/>
    <w:rsid w:val="009A3F44"/>
    <w:rsid w:val="009A5711"/>
    <w:rsid w:val="009A5B89"/>
    <w:rsid w:val="009A69EB"/>
    <w:rsid w:val="009A70A5"/>
    <w:rsid w:val="009B08D7"/>
    <w:rsid w:val="009B0AE4"/>
    <w:rsid w:val="009B11AD"/>
    <w:rsid w:val="009B168D"/>
    <w:rsid w:val="009B2376"/>
    <w:rsid w:val="009B3720"/>
    <w:rsid w:val="009B48E7"/>
    <w:rsid w:val="009B58C7"/>
    <w:rsid w:val="009B5D80"/>
    <w:rsid w:val="009B6CA1"/>
    <w:rsid w:val="009B72D0"/>
    <w:rsid w:val="009B7706"/>
    <w:rsid w:val="009C0245"/>
    <w:rsid w:val="009C1A7D"/>
    <w:rsid w:val="009C2511"/>
    <w:rsid w:val="009C2760"/>
    <w:rsid w:val="009C2CDC"/>
    <w:rsid w:val="009C2D8D"/>
    <w:rsid w:val="009C3AAD"/>
    <w:rsid w:val="009C53E0"/>
    <w:rsid w:val="009C5D1B"/>
    <w:rsid w:val="009D0D42"/>
    <w:rsid w:val="009D3F97"/>
    <w:rsid w:val="009D5AB1"/>
    <w:rsid w:val="009D6AAB"/>
    <w:rsid w:val="009D6DE1"/>
    <w:rsid w:val="009D768B"/>
    <w:rsid w:val="009D7697"/>
    <w:rsid w:val="009E0964"/>
    <w:rsid w:val="009E169F"/>
    <w:rsid w:val="009E1C20"/>
    <w:rsid w:val="009E1DEB"/>
    <w:rsid w:val="009E2138"/>
    <w:rsid w:val="009E2F9F"/>
    <w:rsid w:val="009E34DA"/>
    <w:rsid w:val="009E3D4B"/>
    <w:rsid w:val="009E3FF1"/>
    <w:rsid w:val="009E4302"/>
    <w:rsid w:val="009E4A6E"/>
    <w:rsid w:val="009E6ED9"/>
    <w:rsid w:val="009E799A"/>
    <w:rsid w:val="009F0327"/>
    <w:rsid w:val="009F04E7"/>
    <w:rsid w:val="009F09EA"/>
    <w:rsid w:val="009F0C7B"/>
    <w:rsid w:val="009F0FE1"/>
    <w:rsid w:val="009F14C3"/>
    <w:rsid w:val="009F217F"/>
    <w:rsid w:val="009F3B8B"/>
    <w:rsid w:val="009F4413"/>
    <w:rsid w:val="009F528E"/>
    <w:rsid w:val="009F534E"/>
    <w:rsid w:val="009F5C63"/>
    <w:rsid w:val="009F7024"/>
    <w:rsid w:val="009F7780"/>
    <w:rsid w:val="00A00391"/>
    <w:rsid w:val="00A03750"/>
    <w:rsid w:val="00A05462"/>
    <w:rsid w:val="00A062E6"/>
    <w:rsid w:val="00A107AD"/>
    <w:rsid w:val="00A1138D"/>
    <w:rsid w:val="00A115E9"/>
    <w:rsid w:val="00A11C2B"/>
    <w:rsid w:val="00A13015"/>
    <w:rsid w:val="00A13E4B"/>
    <w:rsid w:val="00A14443"/>
    <w:rsid w:val="00A151B2"/>
    <w:rsid w:val="00A166A4"/>
    <w:rsid w:val="00A174A1"/>
    <w:rsid w:val="00A1769D"/>
    <w:rsid w:val="00A22E51"/>
    <w:rsid w:val="00A24E8E"/>
    <w:rsid w:val="00A2577A"/>
    <w:rsid w:val="00A25AD8"/>
    <w:rsid w:val="00A2666A"/>
    <w:rsid w:val="00A27026"/>
    <w:rsid w:val="00A3053E"/>
    <w:rsid w:val="00A30C24"/>
    <w:rsid w:val="00A30FB8"/>
    <w:rsid w:val="00A31A95"/>
    <w:rsid w:val="00A321D8"/>
    <w:rsid w:val="00A33EBB"/>
    <w:rsid w:val="00A357AB"/>
    <w:rsid w:val="00A3737C"/>
    <w:rsid w:val="00A373F0"/>
    <w:rsid w:val="00A4065C"/>
    <w:rsid w:val="00A408C1"/>
    <w:rsid w:val="00A409B8"/>
    <w:rsid w:val="00A40B96"/>
    <w:rsid w:val="00A4105A"/>
    <w:rsid w:val="00A42FE6"/>
    <w:rsid w:val="00A443B0"/>
    <w:rsid w:val="00A45056"/>
    <w:rsid w:val="00A450AD"/>
    <w:rsid w:val="00A45D04"/>
    <w:rsid w:val="00A46423"/>
    <w:rsid w:val="00A46795"/>
    <w:rsid w:val="00A46D7B"/>
    <w:rsid w:val="00A4701C"/>
    <w:rsid w:val="00A510AA"/>
    <w:rsid w:val="00A515F3"/>
    <w:rsid w:val="00A5172D"/>
    <w:rsid w:val="00A53350"/>
    <w:rsid w:val="00A53AFD"/>
    <w:rsid w:val="00A553CE"/>
    <w:rsid w:val="00A568FA"/>
    <w:rsid w:val="00A6048D"/>
    <w:rsid w:val="00A6073A"/>
    <w:rsid w:val="00A613E4"/>
    <w:rsid w:val="00A6417C"/>
    <w:rsid w:val="00A646A7"/>
    <w:rsid w:val="00A6490B"/>
    <w:rsid w:val="00A66210"/>
    <w:rsid w:val="00A67A48"/>
    <w:rsid w:val="00A67E8D"/>
    <w:rsid w:val="00A70067"/>
    <w:rsid w:val="00A7015F"/>
    <w:rsid w:val="00A7040F"/>
    <w:rsid w:val="00A70C31"/>
    <w:rsid w:val="00A7139D"/>
    <w:rsid w:val="00A725A8"/>
    <w:rsid w:val="00A736EA"/>
    <w:rsid w:val="00A7381A"/>
    <w:rsid w:val="00A757AE"/>
    <w:rsid w:val="00A7742C"/>
    <w:rsid w:val="00A8030D"/>
    <w:rsid w:val="00A80EC0"/>
    <w:rsid w:val="00A82010"/>
    <w:rsid w:val="00A82421"/>
    <w:rsid w:val="00A826A9"/>
    <w:rsid w:val="00A83CA8"/>
    <w:rsid w:val="00A842A7"/>
    <w:rsid w:val="00A85B51"/>
    <w:rsid w:val="00A86EF5"/>
    <w:rsid w:val="00A90054"/>
    <w:rsid w:val="00A911A7"/>
    <w:rsid w:val="00A930A3"/>
    <w:rsid w:val="00A93452"/>
    <w:rsid w:val="00A93AAD"/>
    <w:rsid w:val="00A965C9"/>
    <w:rsid w:val="00A96E41"/>
    <w:rsid w:val="00A970B1"/>
    <w:rsid w:val="00A971D4"/>
    <w:rsid w:val="00A976A4"/>
    <w:rsid w:val="00AA1E81"/>
    <w:rsid w:val="00AA204C"/>
    <w:rsid w:val="00AA3DA5"/>
    <w:rsid w:val="00AA4BE8"/>
    <w:rsid w:val="00AA5C68"/>
    <w:rsid w:val="00AB18EA"/>
    <w:rsid w:val="00AB1F59"/>
    <w:rsid w:val="00AB2749"/>
    <w:rsid w:val="00AB3C63"/>
    <w:rsid w:val="00AB4EDF"/>
    <w:rsid w:val="00AB731B"/>
    <w:rsid w:val="00AB7406"/>
    <w:rsid w:val="00AC1FEA"/>
    <w:rsid w:val="00AC6317"/>
    <w:rsid w:val="00AC6610"/>
    <w:rsid w:val="00AC6C41"/>
    <w:rsid w:val="00AD0CDF"/>
    <w:rsid w:val="00AD105B"/>
    <w:rsid w:val="00AD13BE"/>
    <w:rsid w:val="00AD4CC1"/>
    <w:rsid w:val="00AD51B4"/>
    <w:rsid w:val="00AE093D"/>
    <w:rsid w:val="00AE165E"/>
    <w:rsid w:val="00AE1A64"/>
    <w:rsid w:val="00AE22AD"/>
    <w:rsid w:val="00AE2B52"/>
    <w:rsid w:val="00AE3033"/>
    <w:rsid w:val="00AE3ECA"/>
    <w:rsid w:val="00AE4CBD"/>
    <w:rsid w:val="00AE5004"/>
    <w:rsid w:val="00AE576A"/>
    <w:rsid w:val="00AE6137"/>
    <w:rsid w:val="00AE6626"/>
    <w:rsid w:val="00AE6DD4"/>
    <w:rsid w:val="00AE6E67"/>
    <w:rsid w:val="00AE77B1"/>
    <w:rsid w:val="00AF01C8"/>
    <w:rsid w:val="00AF0499"/>
    <w:rsid w:val="00AF2164"/>
    <w:rsid w:val="00AF30D0"/>
    <w:rsid w:val="00AF4453"/>
    <w:rsid w:val="00AF45AA"/>
    <w:rsid w:val="00AF4811"/>
    <w:rsid w:val="00AF500A"/>
    <w:rsid w:val="00AF5927"/>
    <w:rsid w:val="00AF5E45"/>
    <w:rsid w:val="00AF631D"/>
    <w:rsid w:val="00AF7029"/>
    <w:rsid w:val="00AF725E"/>
    <w:rsid w:val="00B0033D"/>
    <w:rsid w:val="00B01D9D"/>
    <w:rsid w:val="00B02E90"/>
    <w:rsid w:val="00B0321E"/>
    <w:rsid w:val="00B04728"/>
    <w:rsid w:val="00B04D60"/>
    <w:rsid w:val="00B05785"/>
    <w:rsid w:val="00B05858"/>
    <w:rsid w:val="00B0730C"/>
    <w:rsid w:val="00B106C3"/>
    <w:rsid w:val="00B106E9"/>
    <w:rsid w:val="00B11AC6"/>
    <w:rsid w:val="00B11F4A"/>
    <w:rsid w:val="00B1291E"/>
    <w:rsid w:val="00B12B15"/>
    <w:rsid w:val="00B14F78"/>
    <w:rsid w:val="00B1611D"/>
    <w:rsid w:val="00B17FEE"/>
    <w:rsid w:val="00B20CFA"/>
    <w:rsid w:val="00B20D7D"/>
    <w:rsid w:val="00B23C42"/>
    <w:rsid w:val="00B23C73"/>
    <w:rsid w:val="00B2502E"/>
    <w:rsid w:val="00B26BF2"/>
    <w:rsid w:val="00B304F9"/>
    <w:rsid w:val="00B31A87"/>
    <w:rsid w:val="00B31BAC"/>
    <w:rsid w:val="00B31D3A"/>
    <w:rsid w:val="00B340B1"/>
    <w:rsid w:val="00B34946"/>
    <w:rsid w:val="00B34C60"/>
    <w:rsid w:val="00B3547C"/>
    <w:rsid w:val="00B35C6A"/>
    <w:rsid w:val="00B40DD6"/>
    <w:rsid w:val="00B432DA"/>
    <w:rsid w:val="00B43F2E"/>
    <w:rsid w:val="00B4435B"/>
    <w:rsid w:val="00B443E0"/>
    <w:rsid w:val="00B45E0E"/>
    <w:rsid w:val="00B46269"/>
    <w:rsid w:val="00B47AD2"/>
    <w:rsid w:val="00B47E81"/>
    <w:rsid w:val="00B5082E"/>
    <w:rsid w:val="00B50F0A"/>
    <w:rsid w:val="00B5166C"/>
    <w:rsid w:val="00B520C7"/>
    <w:rsid w:val="00B53237"/>
    <w:rsid w:val="00B54D57"/>
    <w:rsid w:val="00B54F16"/>
    <w:rsid w:val="00B55049"/>
    <w:rsid w:val="00B556D4"/>
    <w:rsid w:val="00B55E5B"/>
    <w:rsid w:val="00B57A00"/>
    <w:rsid w:val="00B57FF8"/>
    <w:rsid w:val="00B608DF"/>
    <w:rsid w:val="00B60F84"/>
    <w:rsid w:val="00B61624"/>
    <w:rsid w:val="00B6282C"/>
    <w:rsid w:val="00B63815"/>
    <w:rsid w:val="00B63D4D"/>
    <w:rsid w:val="00B65246"/>
    <w:rsid w:val="00B65B73"/>
    <w:rsid w:val="00B6766B"/>
    <w:rsid w:val="00B6784E"/>
    <w:rsid w:val="00B713B6"/>
    <w:rsid w:val="00B73EF2"/>
    <w:rsid w:val="00B75C0E"/>
    <w:rsid w:val="00B75F63"/>
    <w:rsid w:val="00B768CD"/>
    <w:rsid w:val="00B80017"/>
    <w:rsid w:val="00B80872"/>
    <w:rsid w:val="00B82F1E"/>
    <w:rsid w:val="00B8371D"/>
    <w:rsid w:val="00B84880"/>
    <w:rsid w:val="00B855F7"/>
    <w:rsid w:val="00B864CE"/>
    <w:rsid w:val="00B86C82"/>
    <w:rsid w:val="00B87028"/>
    <w:rsid w:val="00B87393"/>
    <w:rsid w:val="00B87DEF"/>
    <w:rsid w:val="00B91D8F"/>
    <w:rsid w:val="00B92769"/>
    <w:rsid w:val="00B9286F"/>
    <w:rsid w:val="00B934D2"/>
    <w:rsid w:val="00B94CF5"/>
    <w:rsid w:val="00B9513C"/>
    <w:rsid w:val="00B9518F"/>
    <w:rsid w:val="00B96A6C"/>
    <w:rsid w:val="00B9710D"/>
    <w:rsid w:val="00B9743F"/>
    <w:rsid w:val="00BA023C"/>
    <w:rsid w:val="00BA0E1C"/>
    <w:rsid w:val="00BA106C"/>
    <w:rsid w:val="00BA1AF3"/>
    <w:rsid w:val="00BA22E7"/>
    <w:rsid w:val="00BA36C6"/>
    <w:rsid w:val="00BA3CD4"/>
    <w:rsid w:val="00BA4769"/>
    <w:rsid w:val="00BA4CA8"/>
    <w:rsid w:val="00BA6223"/>
    <w:rsid w:val="00BA6AC4"/>
    <w:rsid w:val="00BA6B8E"/>
    <w:rsid w:val="00BB017D"/>
    <w:rsid w:val="00BB01B7"/>
    <w:rsid w:val="00BB09DA"/>
    <w:rsid w:val="00BB09F2"/>
    <w:rsid w:val="00BB0FC5"/>
    <w:rsid w:val="00BB16BA"/>
    <w:rsid w:val="00BB24E2"/>
    <w:rsid w:val="00BB4955"/>
    <w:rsid w:val="00BB4AC3"/>
    <w:rsid w:val="00BB50E3"/>
    <w:rsid w:val="00BB653A"/>
    <w:rsid w:val="00BB6932"/>
    <w:rsid w:val="00BC095C"/>
    <w:rsid w:val="00BC21C5"/>
    <w:rsid w:val="00BC3518"/>
    <w:rsid w:val="00BC3C35"/>
    <w:rsid w:val="00BC41C2"/>
    <w:rsid w:val="00BC538D"/>
    <w:rsid w:val="00BC5E3D"/>
    <w:rsid w:val="00BC68FE"/>
    <w:rsid w:val="00BC7175"/>
    <w:rsid w:val="00BC78AD"/>
    <w:rsid w:val="00BD01DF"/>
    <w:rsid w:val="00BD25BF"/>
    <w:rsid w:val="00BD2898"/>
    <w:rsid w:val="00BD2A51"/>
    <w:rsid w:val="00BD2C8A"/>
    <w:rsid w:val="00BD3E54"/>
    <w:rsid w:val="00BD447E"/>
    <w:rsid w:val="00BD44AD"/>
    <w:rsid w:val="00BD4708"/>
    <w:rsid w:val="00BD4D4B"/>
    <w:rsid w:val="00BD5FF7"/>
    <w:rsid w:val="00BD7DF3"/>
    <w:rsid w:val="00BE0F4A"/>
    <w:rsid w:val="00BE10C3"/>
    <w:rsid w:val="00BE1990"/>
    <w:rsid w:val="00BE213B"/>
    <w:rsid w:val="00BE2364"/>
    <w:rsid w:val="00BE4180"/>
    <w:rsid w:val="00BE45F8"/>
    <w:rsid w:val="00BE4797"/>
    <w:rsid w:val="00BE488C"/>
    <w:rsid w:val="00BE4E36"/>
    <w:rsid w:val="00BE5501"/>
    <w:rsid w:val="00BE5AE7"/>
    <w:rsid w:val="00BE6A1B"/>
    <w:rsid w:val="00BE72F9"/>
    <w:rsid w:val="00BE76B7"/>
    <w:rsid w:val="00BE7E58"/>
    <w:rsid w:val="00BF0411"/>
    <w:rsid w:val="00BF0B02"/>
    <w:rsid w:val="00BF0F39"/>
    <w:rsid w:val="00BF11B1"/>
    <w:rsid w:val="00BF1325"/>
    <w:rsid w:val="00BF13EA"/>
    <w:rsid w:val="00BF2239"/>
    <w:rsid w:val="00BF2730"/>
    <w:rsid w:val="00BF35A9"/>
    <w:rsid w:val="00BF366E"/>
    <w:rsid w:val="00BF3A63"/>
    <w:rsid w:val="00BF5E3D"/>
    <w:rsid w:val="00BF7622"/>
    <w:rsid w:val="00BF7F1B"/>
    <w:rsid w:val="00BF7FC5"/>
    <w:rsid w:val="00C00659"/>
    <w:rsid w:val="00C007E7"/>
    <w:rsid w:val="00C015EF"/>
    <w:rsid w:val="00C019CB"/>
    <w:rsid w:val="00C0220D"/>
    <w:rsid w:val="00C030AC"/>
    <w:rsid w:val="00C05A1D"/>
    <w:rsid w:val="00C06014"/>
    <w:rsid w:val="00C06800"/>
    <w:rsid w:val="00C0737C"/>
    <w:rsid w:val="00C07571"/>
    <w:rsid w:val="00C07995"/>
    <w:rsid w:val="00C10A71"/>
    <w:rsid w:val="00C11798"/>
    <w:rsid w:val="00C13A5C"/>
    <w:rsid w:val="00C1531D"/>
    <w:rsid w:val="00C158C7"/>
    <w:rsid w:val="00C1610A"/>
    <w:rsid w:val="00C21424"/>
    <w:rsid w:val="00C21D2D"/>
    <w:rsid w:val="00C2245B"/>
    <w:rsid w:val="00C224FB"/>
    <w:rsid w:val="00C226A0"/>
    <w:rsid w:val="00C2457D"/>
    <w:rsid w:val="00C24680"/>
    <w:rsid w:val="00C247E0"/>
    <w:rsid w:val="00C25484"/>
    <w:rsid w:val="00C25D36"/>
    <w:rsid w:val="00C25E18"/>
    <w:rsid w:val="00C26641"/>
    <w:rsid w:val="00C26A8A"/>
    <w:rsid w:val="00C277EA"/>
    <w:rsid w:val="00C31347"/>
    <w:rsid w:val="00C324FD"/>
    <w:rsid w:val="00C32AF3"/>
    <w:rsid w:val="00C33C71"/>
    <w:rsid w:val="00C34B55"/>
    <w:rsid w:val="00C35450"/>
    <w:rsid w:val="00C354B5"/>
    <w:rsid w:val="00C35550"/>
    <w:rsid w:val="00C371BF"/>
    <w:rsid w:val="00C377F5"/>
    <w:rsid w:val="00C40632"/>
    <w:rsid w:val="00C40B70"/>
    <w:rsid w:val="00C40C80"/>
    <w:rsid w:val="00C413DF"/>
    <w:rsid w:val="00C41E0F"/>
    <w:rsid w:val="00C42B52"/>
    <w:rsid w:val="00C44979"/>
    <w:rsid w:val="00C44A24"/>
    <w:rsid w:val="00C44AFB"/>
    <w:rsid w:val="00C45647"/>
    <w:rsid w:val="00C470B2"/>
    <w:rsid w:val="00C471C0"/>
    <w:rsid w:val="00C47BC8"/>
    <w:rsid w:val="00C50B5A"/>
    <w:rsid w:val="00C50BB6"/>
    <w:rsid w:val="00C50BF1"/>
    <w:rsid w:val="00C51F7F"/>
    <w:rsid w:val="00C529BD"/>
    <w:rsid w:val="00C531D0"/>
    <w:rsid w:val="00C553CE"/>
    <w:rsid w:val="00C5625B"/>
    <w:rsid w:val="00C57DC3"/>
    <w:rsid w:val="00C60D00"/>
    <w:rsid w:val="00C61BFB"/>
    <w:rsid w:val="00C65131"/>
    <w:rsid w:val="00C66732"/>
    <w:rsid w:val="00C66ED3"/>
    <w:rsid w:val="00C67017"/>
    <w:rsid w:val="00C67E6D"/>
    <w:rsid w:val="00C717B0"/>
    <w:rsid w:val="00C72312"/>
    <w:rsid w:val="00C73B08"/>
    <w:rsid w:val="00C75E61"/>
    <w:rsid w:val="00C763CE"/>
    <w:rsid w:val="00C76EAC"/>
    <w:rsid w:val="00C804B2"/>
    <w:rsid w:val="00C80BAC"/>
    <w:rsid w:val="00C80E89"/>
    <w:rsid w:val="00C815B2"/>
    <w:rsid w:val="00C81B83"/>
    <w:rsid w:val="00C82ACD"/>
    <w:rsid w:val="00C844D7"/>
    <w:rsid w:val="00C850BE"/>
    <w:rsid w:val="00C8586A"/>
    <w:rsid w:val="00C85C80"/>
    <w:rsid w:val="00C869ED"/>
    <w:rsid w:val="00C90DC0"/>
    <w:rsid w:val="00C923DF"/>
    <w:rsid w:val="00C929C7"/>
    <w:rsid w:val="00C934FA"/>
    <w:rsid w:val="00C9442C"/>
    <w:rsid w:val="00C94A09"/>
    <w:rsid w:val="00C94E28"/>
    <w:rsid w:val="00C95199"/>
    <w:rsid w:val="00C956C5"/>
    <w:rsid w:val="00C95A19"/>
    <w:rsid w:val="00C97021"/>
    <w:rsid w:val="00C97C54"/>
    <w:rsid w:val="00CA0C20"/>
    <w:rsid w:val="00CA4146"/>
    <w:rsid w:val="00CA66BB"/>
    <w:rsid w:val="00CB1CBA"/>
    <w:rsid w:val="00CB23CD"/>
    <w:rsid w:val="00CB3C53"/>
    <w:rsid w:val="00CB3F25"/>
    <w:rsid w:val="00CB4FCB"/>
    <w:rsid w:val="00CB516D"/>
    <w:rsid w:val="00CB6277"/>
    <w:rsid w:val="00CC0172"/>
    <w:rsid w:val="00CC0D38"/>
    <w:rsid w:val="00CC0D9D"/>
    <w:rsid w:val="00CC1189"/>
    <w:rsid w:val="00CC1D3D"/>
    <w:rsid w:val="00CC2251"/>
    <w:rsid w:val="00CC2BA3"/>
    <w:rsid w:val="00CC3465"/>
    <w:rsid w:val="00CC3C8A"/>
    <w:rsid w:val="00CC41BD"/>
    <w:rsid w:val="00CC5A44"/>
    <w:rsid w:val="00CC5ECD"/>
    <w:rsid w:val="00CC75A1"/>
    <w:rsid w:val="00CC7907"/>
    <w:rsid w:val="00CC7B94"/>
    <w:rsid w:val="00CD0E72"/>
    <w:rsid w:val="00CD3CF1"/>
    <w:rsid w:val="00CD440A"/>
    <w:rsid w:val="00CD46CF"/>
    <w:rsid w:val="00CD65C1"/>
    <w:rsid w:val="00CD6FF6"/>
    <w:rsid w:val="00CE085C"/>
    <w:rsid w:val="00CE0AA2"/>
    <w:rsid w:val="00CE29D2"/>
    <w:rsid w:val="00CE3562"/>
    <w:rsid w:val="00CE3E94"/>
    <w:rsid w:val="00CE543F"/>
    <w:rsid w:val="00CE6448"/>
    <w:rsid w:val="00CE6F7E"/>
    <w:rsid w:val="00CE7EF2"/>
    <w:rsid w:val="00CF038F"/>
    <w:rsid w:val="00CF0A87"/>
    <w:rsid w:val="00CF138A"/>
    <w:rsid w:val="00CF1D32"/>
    <w:rsid w:val="00CF213B"/>
    <w:rsid w:val="00CF2D2A"/>
    <w:rsid w:val="00CF4E12"/>
    <w:rsid w:val="00CF50B4"/>
    <w:rsid w:val="00CF5A68"/>
    <w:rsid w:val="00CF5BDC"/>
    <w:rsid w:val="00CF62DD"/>
    <w:rsid w:val="00CF6EC5"/>
    <w:rsid w:val="00CF7947"/>
    <w:rsid w:val="00CF7B18"/>
    <w:rsid w:val="00D001E0"/>
    <w:rsid w:val="00D00ACC"/>
    <w:rsid w:val="00D01C4D"/>
    <w:rsid w:val="00D01DFD"/>
    <w:rsid w:val="00D02517"/>
    <w:rsid w:val="00D04B43"/>
    <w:rsid w:val="00D04E63"/>
    <w:rsid w:val="00D057E6"/>
    <w:rsid w:val="00D05D73"/>
    <w:rsid w:val="00D06BB4"/>
    <w:rsid w:val="00D06D98"/>
    <w:rsid w:val="00D07A19"/>
    <w:rsid w:val="00D106AF"/>
    <w:rsid w:val="00D1143F"/>
    <w:rsid w:val="00D115D6"/>
    <w:rsid w:val="00D11CD0"/>
    <w:rsid w:val="00D138A7"/>
    <w:rsid w:val="00D13C78"/>
    <w:rsid w:val="00D1476D"/>
    <w:rsid w:val="00D14B56"/>
    <w:rsid w:val="00D14BDC"/>
    <w:rsid w:val="00D14C8F"/>
    <w:rsid w:val="00D1728A"/>
    <w:rsid w:val="00D173EF"/>
    <w:rsid w:val="00D175A8"/>
    <w:rsid w:val="00D17CA7"/>
    <w:rsid w:val="00D20595"/>
    <w:rsid w:val="00D20799"/>
    <w:rsid w:val="00D20834"/>
    <w:rsid w:val="00D21487"/>
    <w:rsid w:val="00D23435"/>
    <w:rsid w:val="00D23814"/>
    <w:rsid w:val="00D248FD"/>
    <w:rsid w:val="00D258AF"/>
    <w:rsid w:val="00D2625F"/>
    <w:rsid w:val="00D262C7"/>
    <w:rsid w:val="00D2636D"/>
    <w:rsid w:val="00D270B7"/>
    <w:rsid w:val="00D272DB"/>
    <w:rsid w:val="00D30D13"/>
    <w:rsid w:val="00D31AF7"/>
    <w:rsid w:val="00D31FA3"/>
    <w:rsid w:val="00D322F0"/>
    <w:rsid w:val="00D329C7"/>
    <w:rsid w:val="00D32B28"/>
    <w:rsid w:val="00D32EBD"/>
    <w:rsid w:val="00D33E55"/>
    <w:rsid w:val="00D34131"/>
    <w:rsid w:val="00D35876"/>
    <w:rsid w:val="00D36D92"/>
    <w:rsid w:val="00D3705C"/>
    <w:rsid w:val="00D3764A"/>
    <w:rsid w:val="00D3791A"/>
    <w:rsid w:val="00D37B3D"/>
    <w:rsid w:val="00D411F6"/>
    <w:rsid w:val="00D413D6"/>
    <w:rsid w:val="00D44081"/>
    <w:rsid w:val="00D458F3"/>
    <w:rsid w:val="00D465E4"/>
    <w:rsid w:val="00D53159"/>
    <w:rsid w:val="00D531DE"/>
    <w:rsid w:val="00D531E2"/>
    <w:rsid w:val="00D532AB"/>
    <w:rsid w:val="00D536EE"/>
    <w:rsid w:val="00D5381D"/>
    <w:rsid w:val="00D547F6"/>
    <w:rsid w:val="00D559AB"/>
    <w:rsid w:val="00D56C9C"/>
    <w:rsid w:val="00D56D54"/>
    <w:rsid w:val="00D60DA4"/>
    <w:rsid w:val="00D61741"/>
    <w:rsid w:val="00D6181F"/>
    <w:rsid w:val="00D61C1D"/>
    <w:rsid w:val="00D62151"/>
    <w:rsid w:val="00D62636"/>
    <w:rsid w:val="00D62CCB"/>
    <w:rsid w:val="00D63090"/>
    <w:rsid w:val="00D63952"/>
    <w:rsid w:val="00D65F0A"/>
    <w:rsid w:val="00D6734D"/>
    <w:rsid w:val="00D67E08"/>
    <w:rsid w:val="00D71245"/>
    <w:rsid w:val="00D716F4"/>
    <w:rsid w:val="00D717B5"/>
    <w:rsid w:val="00D720D8"/>
    <w:rsid w:val="00D7404B"/>
    <w:rsid w:val="00D746BB"/>
    <w:rsid w:val="00D747BA"/>
    <w:rsid w:val="00D74877"/>
    <w:rsid w:val="00D7578A"/>
    <w:rsid w:val="00D757E0"/>
    <w:rsid w:val="00D76479"/>
    <w:rsid w:val="00D77138"/>
    <w:rsid w:val="00D77B1E"/>
    <w:rsid w:val="00D815D2"/>
    <w:rsid w:val="00D826DE"/>
    <w:rsid w:val="00D835DB"/>
    <w:rsid w:val="00D84773"/>
    <w:rsid w:val="00D84A94"/>
    <w:rsid w:val="00D87A47"/>
    <w:rsid w:val="00D87B37"/>
    <w:rsid w:val="00D91649"/>
    <w:rsid w:val="00D91A64"/>
    <w:rsid w:val="00D92495"/>
    <w:rsid w:val="00D92C25"/>
    <w:rsid w:val="00D93936"/>
    <w:rsid w:val="00D941C9"/>
    <w:rsid w:val="00D95E06"/>
    <w:rsid w:val="00D95E41"/>
    <w:rsid w:val="00D96671"/>
    <w:rsid w:val="00D96C15"/>
    <w:rsid w:val="00D96D5B"/>
    <w:rsid w:val="00DA0038"/>
    <w:rsid w:val="00DA1143"/>
    <w:rsid w:val="00DA1265"/>
    <w:rsid w:val="00DA217D"/>
    <w:rsid w:val="00DA2CA6"/>
    <w:rsid w:val="00DA4D24"/>
    <w:rsid w:val="00DA511E"/>
    <w:rsid w:val="00DA583C"/>
    <w:rsid w:val="00DA5A2B"/>
    <w:rsid w:val="00DA5F6D"/>
    <w:rsid w:val="00DA6F9E"/>
    <w:rsid w:val="00DA7CCA"/>
    <w:rsid w:val="00DA7CFC"/>
    <w:rsid w:val="00DA7D23"/>
    <w:rsid w:val="00DB029C"/>
    <w:rsid w:val="00DB21DD"/>
    <w:rsid w:val="00DB34BF"/>
    <w:rsid w:val="00DB3C65"/>
    <w:rsid w:val="00DB3D1F"/>
    <w:rsid w:val="00DB4207"/>
    <w:rsid w:val="00DB539E"/>
    <w:rsid w:val="00DB6BE1"/>
    <w:rsid w:val="00DB76FD"/>
    <w:rsid w:val="00DC06EC"/>
    <w:rsid w:val="00DC386A"/>
    <w:rsid w:val="00DC3DFF"/>
    <w:rsid w:val="00DC4181"/>
    <w:rsid w:val="00DC48C5"/>
    <w:rsid w:val="00DC5312"/>
    <w:rsid w:val="00DC69C0"/>
    <w:rsid w:val="00DC71B4"/>
    <w:rsid w:val="00DC724C"/>
    <w:rsid w:val="00DC7E8A"/>
    <w:rsid w:val="00DD0423"/>
    <w:rsid w:val="00DD1FD5"/>
    <w:rsid w:val="00DD21BC"/>
    <w:rsid w:val="00DD2265"/>
    <w:rsid w:val="00DD235A"/>
    <w:rsid w:val="00DD2D87"/>
    <w:rsid w:val="00DD44BB"/>
    <w:rsid w:val="00DD4D53"/>
    <w:rsid w:val="00DD5DE1"/>
    <w:rsid w:val="00DD60DA"/>
    <w:rsid w:val="00DD6687"/>
    <w:rsid w:val="00DD6785"/>
    <w:rsid w:val="00DD7481"/>
    <w:rsid w:val="00DD7FF8"/>
    <w:rsid w:val="00DE0041"/>
    <w:rsid w:val="00DE116D"/>
    <w:rsid w:val="00DE37D6"/>
    <w:rsid w:val="00DE55FC"/>
    <w:rsid w:val="00DE59CE"/>
    <w:rsid w:val="00DF028E"/>
    <w:rsid w:val="00DF0D4B"/>
    <w:rsid w:val="00DF2BD8"/>
    <w:rsid w:val="00DF3A30"/>
    <w:rsid w:val="00DF3C8F"/>
    <w:rsid w:val="00DF5381"/>
    <w:rsid w:val="00DF54CF"/>
    <w:rsid w:val="00DF5502"/>
    <w:rsid w:val="00DF605A"/>
    <w:rsid w:val="00E005FA"/>
    <w:rsid w:val="00E02B1A"/>
    <w:rsid w:val="00E04DA8"/>
    <w:rsid w:val="00E05D70"/>
    <w:rsid w:val="00E0665A"/>
    <w:rsid w:val="00E1125C"/>
    <w:rsid w:val="00E12C61"/>
    <w:rsid w:val="00E12F70"/>
    <w:rsid w:val="00E132FE"/>
    <w:rsid w:val="00E13329"/>
    <w:rsid w:val="00E14187"/>
    <w:rsid w:val="00E152F1"/>
    <w:rsid w:val="00E15645"/>
    <w:rsid w:val="00E15E59"/>
    <w:rsid w:val="00E175CB"/>
    <w:rsid w:val="00E20386"/>
    <w:rsid w:val="00E2088D"/>
    <w:rsid w:val="00E222A9"/>
    <w:rsid w:val="00E232BD"/>
    <w:rsid w:val="00E23532"/>
    <w:rsid w:val="00E23841"/>
    <w:rsid w:val="00E23882"/>
    <w:rsid w:val="00E24029"/>
    <w:rsid w:val="00E2498C"/>
    <w:rsid w:val="00E253C3"/>
    <w:rsid w:val="00E25F80"/>
    <w:rsid w:val="00E260EB"/>
    <w:rsid w:val="00E26969"/>
    <w:rsid w:val="00E3025B"/>
    <w:rsid w:val="00E304FD"/>
    <w:rsid w:val="00E31DAE"/>
    <w:rsid w:val="00E339BB"/>
    <w:rsid w:val="00E34385"/>
    <w:rsid w:val="00E34A1F"/>
    <w:rsid w:val="00E34C62"/>
    <w:rsid w:val="00E354C2"/>
    <w:rsid w:val="00E4036F"/>
    <w:rsid w:val="00E405C5"/>
    <w:rsid w:val="00E40A31"/>
    <w:rsid w:val="00E40B2D"/>
    <w:rsid w:val="00E40E78"/>
    <w:rsid w:val="00E41485"/>
    <w:rsid w:val="00E41A82"/>
    <w:rsid w:val="00E42184"/>
    <w:rsid w:val="00E429B0"/>
    <w:rsid w:val="00E435B4"/>
    <w:rsid w:val="00E436EE"/>
    <w:rsid w:val="00E51F17"/>
    <w:rsid w:val="00E528D7"/>
    <w:rsid w:val="00E53C24"/>
    <w:rsid w:val="00E5491F"/>
    <w:rsid w:val="00E557A7"/>
    <w:rsid w:val="00E55953"/>
    <w:rsid w:val="00E574D1"/>
    <w:rsid w:val="00E60912"/>
    <w:rsid w:val="00E609F0"/>
    <w:rsid w:val="00E6169B"/>
    <w:rsid w:val="00E6207C"/>
    <w:rsid w:val="00E6207D"/>
    <w:rsid w:val="00E62D29"/>
    <w:rsid w:val="00E62F0C"/>
    <w:rsid w:val="00E64B81"/>
    <w:rsid w:val="00E677A9"/>
    <w:rsid w:val="00E70BB9"/>
    <w:rsid w:val="00E712E8"/>
    <w:rsid w:val="00E71AEC"/>
    <w:rsid w:val="00E73F81"/>
    <w:rsid w:val="00E74F9C"/>
    <w:rsid w:val="00E7538F"/>
    <w:rsid w:val="00E759A6"/>
    <w:rsid w:val="00E76185"/>
    <w:rsid w:val="00E77D5F"/>
    <w:rsid w:val="00E80241"/>
    <w:rsid w:val="00E81A31"/>
    <w:rsid w:val="00E83251"/>
    <w:rsid w:val="00E83654"/>
    <w:rsid w:val="00E83C1C"/>
    <w:rsid w:val="00E84CC3"/>
    <w:rsid w:val="00E85260"/>
    <w:rsid w:val="00E85DBA"/>
    <w:rsid w:val="00E8627B"/>
    <w:rsid w:val="00E86C7B"/>
    <w:rsid w:val="00E87B25"/>
    <w:rsid w:val="00E87DC8"/>
    <w:rsid w:val="00E90C88"/>
    <w:rsid w:val="00E90CF1"/>
    <w:rsid w:val="00E910D9"/>
    <w:rsid w:val="00E91202"/>
    <w:rsid w:val="00E9139E"/>
    <w:rsid w:val="00E9147B"/>
    <w:rsid w:val="00E91EA8"/>
    <w:rsid w:val="00E933B2"/>
    <w:rsid w:val="00E9370B"/>
    <w:rsid w:val="00E941A4"/>
    <w:rsid w:val="00E94FF0"/>
    <w:rsid w:val="00E95333"/>
    <w:rsid w:val="00E96906"/>
    <w:rsid w:val="00EA29FC"/>
    <w:rsid w:val="00EA3483"/>
    <w:rsid w:val="00EA5B1B"/>
    <w:rsid w:val="00EA6078"/>
    <w:rsid w:val="00EA661B"/>
    <w:rsid w:val="00EA6F53"/>
    <w:rsid w:val="00EA7021"/>
    <w:rsid w:val="00EA7997"/>
    <w:rsid w:val="00EB09D1"/>
    <w:rsid w:val="00EB1083"/>
    <w:rsid w:val="00EB1655"/>
    <w:rsid w:val="00EB32C9"/>
    <w:rsid w:val="00EB532B"/>
    <w:rsid w:val="00EB5DAC"/>
    <w:rsid w:val="00EB668A"/>
    <w:rsid w:val="00EB6B74"/>
    <w:rsid w:val="00EB711E"/>
    <w:rsid w:val="00EB75ED"/>
    <w:rsid w:val="00EB7D24"/>
    <w:rsid w:val="00EC01B2"/>
    <w:rsid w:val="00EC1A0A"/>
    <w:rsid w:val="00EC1F97"/>
    <w:rsid w:val="00EC2570"/>
    <w:rsid w:val="00EC3090"/>
    <w:rsid w:val="00EC4001"/>
    <w:rsid w:val="00EC782A"/>
    <w:rsid w:val="00ED0ADE"/>
    <w:rsid w:val="00ED2527"/>
    <w:rsid w:val="00ED3CB0"/>
    <w:rsid w:val="00ED3EDB"/>
    <w:rsid w:val="00ED5298"/>
    <w:rsid w:val="00ED6A54"/>
    <w:rsid w:val="00ED7E76"/>
    <w:rsid w:val="00ED7FC8"/>
    <w:rsid w:val="00EE0BD2"/>
    <w:rsid w:val="00EE1D66"/>
    <w:rsid w:val="00EE4B0A"/>
    <w:rsid w:val="00EE6530"/>
    <w:rsid w:val="00EE6926"/>
    <w:rsid w:val="00EE7A1D"/>
    <w:rsid w:val="00EF1201"/>
    <w:rsid w:val="00EF2298"/>
    <w:rsid w:val="00EF2F6A"/>
    <w:rsid w:val="00EF3904"/>
    <w:rsid w:val="00EF3A54"/>
    <w:rsid w:val="00EF4194"/>
    <w:rsid w:val="00EF5285"/>
    <w:rsid w:val="00EF5409"/>
    <w:rsid w:val="00EF548F"/>
    <w:rsid w:val="00F00183"/>
    <w:rsid w:val="00F007E9"/>
    <w:rsid w:val="00F008D8"/>
    <w:rsid w:val="00F018C1"/>
    <w:rsid w:val="00F01BFE"/>
    <w:rsid w:val="00F01F06"/>
    <w:rsid w:val="00F04428"/>
    <w:rsid w:val="00F045A6"/>
    <w:rsid w:val="00F04F15"/>
    <w:rsid w:val="00F05AC5"/>
    <w:rsid w:val="00F06033"/>
    <w:rsid w:val="00F0786E"/>
    <w:rsid w:val="00F078B3"/>
    <w:rsid w:val="00F102DC"/>
    <w:rsid w:val="00F10819"/>
    <w:rsid w:val="00F10F37"/>
    <w:rsid w:val="00F12B29"/>
    <w:rsid w:val="00F13B51"/>
    <w:rsid w:val="00F15120"/>
    <w:rsid w:val="00F20407"/>
    <w:rsid w:val="00F21288"/>
    <w:rsid w:val="00F213F5"/>
    <w:rsid w:val="00F22162"/>
    <w:rsid w:val="00F22D9E"/>
    <w:rsid w:val="00F23016"/>
    <w:rsid w:val="00F2323E"/>
    <w:rsid w:val="00F235E0"/>
    <w:rsid w:val="00F236EC"/>
    <w:rsid w:val="00F23BFB"/>
    <w:rsid w:val="00F23F23"/>
    <w:rsid w:val="00F245BA"/>
    <w:rsid w:val="00F2483B"/>
    <w:rsid w:val="00F24E23"/>
    <w:rsid w:val="00F25A7C"/>
    <w:rsid w:val="00F261D1"/>
    <w:rsid w:val="00F276F2"/>
    <w:rsid w:val="00F277D9"/>
    <w:rsid w:val="00F30D42"/>
    <w:rsid w:val="00F31A57"/>
    <w:rsid w:val="00F3282C"/>
    <w:rsid w:val="00F32F2A"/>
    <w:rsid w:val="00F33000"/>
    <w:rsid w:val="00F33226"/>
    <w:rsid w:val="00F3327B"/>
    <w:rsid w:val="00F334E1"/>
    <w:rsid w:val="00F33569"/>
    <w:rsid w:val="00F3360B"/>
    <w:rsid w:val="00F34DC5"/>
    <w:rsid w:val="00F352AA"/>
    <w:rsid w:val="00F411CE"/>
    <w:rsid w:val="00F420CF"/>
    <w:rsid w:val="00F42912"/>
    <w:rsid w:val="00F42F1F"/>
    <w:rsid w:val="00F438BA"/>
    <w:rsid w:val="00F4436F"/>
    <w:rsid w:val="00F449DD"/>
    <w:rsid w:val="00F45464"/>
    <w:rsid w:val="00F4600B"/>
    <w:rsid w:val="00F465D0"/>
    <w:rsid w:val="00F466F4"/>
    <w:rsid w:val="00F474F7"/>
    <w:rsid w:val="00F51495"/>
    <w:rsid w:val="00F51A6D"/>
    <w:rsid w:val="00F520C9"/>
    <w:rsid w:val="00F526E2"/>
    <w:rsid w:val="00F53570"/>
    <w:rsid w:val="00F53D57"/>
    <w:rsid w:val="00F542AC"/>
    <w:rsid w:val="00F553ED"/>
    <w:rsid w:val="00F55532"/>
    <w:rsid w:val="00F567C9"/>
    <w:rsid w:val="00F56DB4"/>
    <w:rsid w:val="00F56F98"/>
    <w:rsid w:val="00F574E9"/>
    <w:rsid w:val="00F579A2"/>
    <w:rsid w:val="00F60585"/>
    <w:rsid w:val="00F60DD6"/>
    <w:rsid w:val="00F61734"/>
    <w:rsid w:val="00F62234"/>
    <w:rsid w:val="00F627B6"/>
    <w:rsid w:val="00F628A2"/>
    <w:rsid w:val="00F6296E"/>
    <w:rsid w:val="00F63716"/>
    <w:rsid w:val="00F66AFC"/>
    <w:rsid w:val="00F67D4B"/>
    <w:rsid w:val="00F67DCF"/>
    <w:rsid w:val="00F7361B"/>
    <w:rsid w:val="00F74558"/>
    <w:rsid w:val="00F746C7"/>
    <w:rsid w:val="00F754B1"/>
    <w:rsid w:val="00F772AF"/>
    <w:rsid w:val="00F77C11"/>
    <w:rsid w:val="00F80091"/>
    <w:rsid w:val="00F82C04"/>
    <w:rsid w:val="00F82E09"/>
    <w:rsid w:val="00F83329"/>
    <w:rsid w:val="00F84507"/>
    <w:rsid w:val="00F849AC"/>
    <w:rsid w:val="00F8562F"/>
    <w:rsid w:val="00F87364"/>
    <w:rsid w:val="00F87CA5"/>
    <w:rsid w:val="00F87F7D"/>
    <w:rsid w:val="00F87FC6"/>
    <w:rsid w:val="00F907C5"/>
    <w:rsid w:val="00F9484E"/>
    <w:rsid w:val="00F94D76"/>
    <w:rsid w:val="00F9505A"/>
    <w:rsid w:val="00F950B9"/>
    <w:rsid w:val="00F954E5"/>
    <w:rsid w:val="00F9568E"/>
    <w:rsid w:val="00F95D65"/>
    <w:rsid w:val="00F979F8"/>
    <w:rsid w:val="00FA2BD4"/>
    <w:rsid w:val="00FA2FA3"/>
    <w:rsid w:val="00FA387F"/>
    <w:rsid w:val="00FA50B8"/>
    <w:rsid w:val="00FA543F"/>
    <w:rsid w:val="00FA5D49"/>
    <w:rsid w:val="00FA6C50"/>
    <w:rsid w:val="00FA6C67"/>
    <w:rsid w:val="00FA7B08"/>
    <w:rsid w:val="00FA7E92"/>
    <w:rsid w:val="00FB0207"/>
    <w:rsid w:val="00FB2FB2"/>
    <w:rsid w:val="00FB3B21"/>
    <w:rsid w:val="00FB3F02"/>
    <w:rsid w:val="00FB406D"/>
    <w:rsid w:val="00FB4A65"/>
    <w:rsid w:val="00FB57DD"/>
    <w:rsid w:val="00FC290A"/>
    <w:rsid w:val="00FC4740"/>
    <w:rsid w:val="00FC495E"/>
    <w:rsid w:val="00FC5D04"/>
    <w:rsid w:val="00FC78FB"/>
    <w:rsid w:val="00FD0851"/>
    <w:rsid w:val="00FD1841"/>
    <w:rsid w:val="00FD1A77"/>
    <w:rsid w:val="00FD1E2A"/>
    <w:rsid w:val="00FD4E6B"/>
    <w:rsid w:val="00FD5216"/>
    <w:rsid w:val="00FD5519"/>
    <w:rsid w:val="00FD5705"/>
    <w:rsid w:val="00FD57B0"/>
    <w:rsid w:val="00FD6E5D"/>
    <w:rsid w:val="00FD7496"/>
    <w:rsid w:val="00FD75C2"/>
    <w:rsid w:val="00FD766C"/>
    <w:rsid w:val="00FE0858"/>
    <w:rsid w:val="00FE0DAF"/>
    <w:rsid w:val="00FE3D92"/>
    <w:rsid w:val="00FF088A"/>
    <w:rsid w:val="00FF33E8"/>
    <w:rsid w:val="00FF5A81"/>
    <w:rsid w:val="00FF6279"/>
    <w:rsid w:val="00FF635E"/>
    <w:rsid w:val="00FF70DA"/>
    <w:rsid w:val="00FF737F"/>
    <w:rsid w:val="00FF74D4"/>
    <w:rsid w:val="00FF77E4"/>
    <w:rsid w:val="00FF79AA"/>
    <w:rsid w:val="29116229"/>
    <w:rsid w:val="333FFD24"/>
    <w:rsid w:val="33F4FBCA"/>
    <w:rsid w:val="69E6AE5A"/>
    <w:rsid w:val="71F4B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E2D4F94"/>
  <w15:docId w15:val="{6C8EB34A-4D78-43A5-AAD4-2DA43197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 w:unhideWhenUsed="1"/>
    <w:lsdException w:name="heading 8" w:uiPriority="0" w:unhideWhenUsed="1"/>
    <w:lsdException w:name="heading 9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393"/>
    <w:pPr>
      <w:spacing w:before="60" w:after="60"/>
    </w:pPr>
    <w:rPr>
      <w:rFonts w:ascii="Arial" w:hAnsi="Arial" w:cs="Arial"/>
      <w:color w:val="000000"/>
    </w:rPr>
  </w:style>
  <w:style w:type="paragraph" w:styleId="berschrift1">
    <w:name w:val="heading 1"/>
    <w:aliases w:val="Lehrmittel Kapitel1"/>
    <w:basedOn w:val="Standard"/>
    <w:next w:val="Standard"/>
    <w:link w:val="berschrift1Zchn"/>
    <w:autoRedefine/>
    <w:qFormat/>
    <w:rsid w:val="00CE29D2"/>
    <w:pPr>
      <w:keepNext/>
      <w:widowControl w:val="0"/>
      <w:numPr>
        <w:numId w:val="9"/>
      </w:numPr>
      <w:autoSpaceDE w:val="0"/>
      <w:autoSpaceDN w:val="0"/>
      <w:adjustRightInd w:val="0"/>
      <w:spacing w:before="360" w:after="180"/>
      <w:outlineLvl w:val="0"/>
    </w:pPr>
    <w:rPr>
      <w:b/>
      <w:bCs/>
      <w:kern w:val="32"/>
      <w:sz w:val="24"/>
      <w:szCs w:val="38"/>
    </w:rPr>
  </w:style>
  <w:style w:type="paragraph" w:styleId="berschrift2">
    <w:name w:val="heading 2"/>
    <w:aliases w:val="Lehrmittel Kapitel1.1"/>
    <w:basedOn w:val="Standard"/>
    <w:next w:val="Standard"/>
    <w:link w:val="berschrift2Zchn"/>
    <w:autoRedefine/>
    <w:qFormat/>
    <w:rsid w:val="00270054"/>
    <w:pPr>
      <w:keepNext/>
      <w:widowControl w:val="0"/>
      <w:numPr>
        <w:ilvl w:val="1"/>
        <w:numId w:val="9"/>
      </w:numPr>
      <w:autoSpaceDE w:val="0"/>
      <w:autoSpaceDN w:val="0"/>
      <w:adjustRightInd w:val="0"/>
      <w:spacing w:before="360" w:after="180"/>
      <w:outlineLvl w:val="1"/>
    </w:pPr>
    <w:rPr>
      <w:b/>
      <w:bCs/>
      <w:noProof/>
      <w:sz w:val="24"/>
      <w:szCs w:val="24"/>
    </w:rPr>
  </w:style>
  <w:style w:type="paragraph" w:styleId="berschrift3">
    <w:name w:val="heading 3"/>
    <w:aliases w:val="Lehrmittel Kaptel 1.1.1"/>
    <w:basedOn w:val="Standard"/>
    <w:next w:val="Standard"/>
    <w:link w:val="berschrift3Zchn"/>
    <w:autoRedefine/>
    <w:qFormat/>
    <w:rsid w:val="00836310"/>
    <w:pPr>
      <w:keepNext/>
      <w:numPr>
        <w:ilvl w:val="2"/>
        <w:numId w:val="9"/>
      </w:numPr>
      <w:spacing w:before="240" w:after="120"/>
      <w:outlineLvl w:val="2"/>
    </w:pPr>
    <w:rPr>
      <w:b/>
      <w:bCs/>
      <w:sz w:val="24"/>
      <w:szCs w:val="24"/>
    </w:rPr>
  </w:style>
  <w:style w:type="paragraph" w:styleId="berschrift4">
    <w:name w:val="heading 4"/>
    <w:aliases w:val="Lehrmittel Kapitel1.1.1.1"/>
    <w:basedOn w:val="Standard"/>
    <w:next w:val="Standard"/>
    <w:link w:val="berschrift4Zchn"/>
    <w:autoRedefine/>
    <w:qFormat/>
    <w:rsid w:val="00387C4D"/>
    <w:pPr>
      <w:keepNext/>
      <w:numPr>
        <w:ilvl w:val="3"/>
        <w:numId w:val="9"/>
      </w:numPr>
      <w:spacing w:before="240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rsid w:val="00E76185"/>
    <w:pPr>
      <w:numPr>
        <w:ilvl w:val="4"/>
        <w:numId w:val="9"/>
      </w:numPr>
      <w:spacing w:before="240"/>
      <w:outlineLvl w:val="4"/>
    </w:pPr>
    <w:rPr>
      <w:rFonts w:ascii="Tahoma" w:hAnsi="Tahoma" w:cs="Tahoma"/>
      <w:b/>
      <w:bCs/>
      <w:color w:val="808080"/>
    </w:rPr>
  </w:style>
  <w:style w:type="paragraph" w:styleId="berschrift6">
    <w:name w:val="heading 6"/>
    <w:basedOn w:val="Standard"/>
    <w:next w:val="Standard"/>
    <w:link w:val="berschrift6Zchn"/>
    <w:rsid w:val="00E76185"/>
    <w:pPr>
      <w:numPr>
        <w:ilvl w:val="5"/>
        <w:numId w:val="9"/>
      </w:numPr>
      <w:spacing w:before="240"/>
      <w:outlineLvl w:val="5"/>
    </w:pPr>
    <w:rPr>
      <w:rFonts w:ascii="Tahoma" w:hAnsi="Tahoma" w:cs="Tahoma"/>
      <w:b/>
      <w:bCs/>
      <w:color w:val="808080"/>
    </w:rPr>
  </w:style>
  <w:style w:type="paragraph" w:styleId="berschrift7">
    <w:name w:val="heading 7"/>
    <w:basedOn w:val="Standard"/>
    <w:next w:val="Standard"/>
    <w:link w:val="berschrift7Zchn"/>
    <w:rsid w:val="00E76185"/>
    <w:pPr>
      <w:numPr>
        <w:ilvl w:val="6"/>
        <w:numId w:val="9"/>
      </w:numPr>
      <w:spacing w:before="240"/>
      <w:outlineLvl w:val="6"/>
    </w:pPr>
    <w:rPr>
      <w:rFonts w:ascii="Tahoma" w:hAnsi="Tahoma" w:cs="Tahoma"/>
      <w:b/>
      <w:bCs/>
      <w:color w:val="808080"/>
    </w:rPr>
  </w:style>
  <w:style w:type="paragraph" w:styleId="berschrift8">
    <w:name w:val="heading 8"/>
    <w:basedOn w:val="Standard"/>
    <w:next w:val="Standard"/>
    <w:link w:val="berschrift8Zchn"/>
    <w:rsid w:val="00E76185"/>
    <w:pPr>
      <w:numPr>
        <w:ilvl w:val="7"/>
        <w:numId w:val="9"/>
      </w:numPr>
      <w:spacing w:before="240"/>
      <w:outlineLvl w:val="7"/>
    </w:pPr>
    <w:rPr>
      <w:rFonts w:ascii="Tahoma" w:hAnsi="Tahoma" w:cs="Tahoma"/>
      <w:b/>
      <w:bCs/>
      <w:color w:val="808080"/>
    </w:rPr>
  </w:style>
  <w:style w:type="paragraph" w:styleId="berschrift9">
    <w:name w:val="heading 9"/>
    <w:basedOn w:val="Standard"/>
    <w:next w:val="Standard"/>
    <w:link w:val="berschrift9Zchn"/>
    <w:rsid w:val="00E76185"/>
    <w:pPr>
      <w:numPr>
        <w:ilvl w:val="8"/>
        <w:numId w:val="9"/>
      </w:numPr>
      <w:spacing w:before="240"/>
      <w:outlineLvl w:val="8"/>
    </w:pPr>
    <w:rPr>
      <w:rFonts w:ascii="Tahoma" w:hAnsi="Tahoma" w:cs="Tahoma"/>
      <w:b/>
      <w:b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Lehrmittel Kapitel1 Zchn"/>
    <w:basedOn w:val="Absatz-Standardschriftart"/>
    <w:link w:val="berschrift1"/>
    <w:rsid w:val="00CE29D2"/>
    <w:rPr>
      <w:rFonts w:ascii="Arial" w:hAnsi="Arial" w:cs="Arial"/>
      <w:b/>
      <w:bCs/>
      <w:color w:val="000000"/>
      <w:kern w:val="32"/>
      <w:sz w:val="24"/>
      <w:szCs w:val="38"/>
      <w:lang w:val="it-IT"/>
    </w:rPr>
  </w:style>
  <w:style w:type="character" w:customStyle="1" w:styleId="berschrift2Zchn">
    <w:name w:val="Überschrift 2 Zchn"/>
    <w:aliases w:val="Lehrmittel Kapitel1.1 Zchn"/>
    <w:basedOn w:val="Absatz-Standardschriftart"/>
    <w:link w:val="berschrift2"/>
    <w:rsid w:val="00270054"/>
    <w:rPr>
      <w:rFonts w:ascii="Arial" w:hAnsi="Arial" w:cs="Arial"/>
      <w:b/>
      <w:bCs/>
      <w:noProof/>
      <w:color w:val="000000"/>
      <w:sz w:val="24"/>
      <w:szCs w:val="24"/>
      <w:lang w:val="it-IT"/>
    </w:rPr>
  </w:style>
  <w:style w:type="character" w:customStyle="1" w:styleId="berschrift3Zchn">
    <w:name w:val="Überschrift 3 Zchn"/>
    <w:aliases w:val="Lehrmittel Kaptel 1.1.1 Zchn"/>
    <w:basedOn w:val="Absatz-Standardschriftart"/>
    <w:link w:val="berschrift3"/>
    <w:rsid w:val="00836310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4Zchn">
    <w:name w:val="Überschrift 4 Zchn"/>
    <w:aliases w:val="Lehrmittel Kapitel1.1.1.1 Zchn"/>
    <w:basedOn w:val="Absatz-Standardschriftart"/>
    <w:link w:val="berschrift4"/>
    <w:rsid w:val="00761672"/>
    <w:rPr>
      <w:rFonts w:ascii="Arial" w:hAnsi="Arial" w:cs="Arial"/>
      <w:b/>
      <w:bCs/>
      <w:color w:val="000000"/>
      <w:sz w:val="24"/>
      <w:szCs w:val="24"/>
      <w:lang w:val="it-IT"/>
    </w:rPr>
  </w:style>
  <w:style w:type="character" w:customStyle="1" w:styleId="berschrift5Zchn">
    <w:name w:val="Überschrift 5 Zchn"/>
    <w:basedOn w:val="Absatz-Standardschriftart"/>
    <w:link w:val="berschrift5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6Zchn">
    <w:name w:val="Überschrift 6 Zchn"/>
    <w:basedOn w:val="Absatz-Standardschriftart"/>
    <w:link w:val="berschrift6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7Zchn">
    <w:name w:val="Überschrift 7 Zchn"/>
    <w:basedOn w:val="Absatz-Standardschriftart"/>
    <w:link w:val="berschrift7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8Zchn">
    <w:name w:val="Überschrift 8 Zchn"/>
    <w:basedOn w:val="Absatz-Standardschriftart"/>
    <w:link w:val="berschrift8"/>
    <w:rsid w:val="00761672"/>
    <w:rPr>
      <w:rFonts w:ascii="Tahoma" w:hAnsi="Tahoma" w:cs="Tahoma"/>
      <w:b/>
      <w:bCs/>
      <w:color w:val="808080"/>
      <w:lang w:val="it-IT"/>
    </w:rPr>
  </w:style>
  <w:style w:type="character" w:customStyle="1" w:styleId="berschrift9Zchn">
    <w:name w:val="Überschrift 9 Zchn"/>
    <w:basedOn w:val="Absatz-Standardschriftart"/>
    <w:link w:val="berschrift9"/>
    <w:rsid w:val="00761672"/>
    <w:rPr>
      <w:rFonts w:ascii="Tahoma" w:hAnsi="Tahoma" w:cs="Tahoma"/>
      <w:b/>
      <w:bCs/>
      <w:color w:val="808080"/>
      <w:lang w:val="it-I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E76185"/>
    <w:rPr>
      <w:sz w:val="16"/>
      <w:szCs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761672"/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Kommentarzeichen">
    <w:name w:val="annotation reference"/>
    <w:basedOn w:val="Absatz-Standardschriftart"/>
    <w:uiPriority w:val="99"/>
    <w:semiHidden/>
    <w:rsid w:val="00E76185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618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Verzeichnis4">
    <w:name w:val="toc 4"/>
    <w:basedOn w:val="Standard"/>
    <w:next w:val="Standard"/>
    <w:autoRedefine/>
    <w:uiPriority w:val="39"/>
    <w:rsid w:val="008E3785"/>
    <w:pPr>
      <w:tabs>
        <w:tab w:val="left" w:pos="992"/>
        <w:tab w:val="right" w:leader="dot" w:pos="9072"/>
      </w:tabs>
      <w:spacing w:before="20" w:after="0"/>
      <w:ind w:left="992" w:right="992" w:hanging="992"/>
    </w:pPr>
  </w:style>
  <w:style w:type="paragraph" w:styleId="Verzeichnis3">
    <w:name w:val="toc 3"/>
    <w:basedOn w:val="Standard"/>
    <w:next w:val="Standard"/>
    <w:autoRedefine/>
    <w:uiPriority w:val="39"/>
    <w:rsid w:val="00332F2A"/>
    <w:pPr>
      <w:tabs>
        <w:tab w:val="left" w:pos="992"/>
        <w:tab w:val="right" w:leader="dot" w:pos="9072"/>
      </w:tabs>
      <w:spacing w:before="20" w:after="0"/>
      <w:ind w:left="992" w:right="992" w:hanging="992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5C70F4"/>
    <w:pPr>
      <w:tabs>
        <w:tab w:val="left" w:pos="992"/>
        <w:tab w:val="right" w:leader="dot" w:pos="9072"/>
      </w:tabs>
      <w:spacing w:before="20" w:after="0"/>
      <w:ind w:left="992" w:hanging="992"/>
    </w:pPr>
    <w:rPr>
      <w:noProof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rsid w:val="009B58C7"/>
    <w:pPr>
      <w:tabs>
        <w:tab w:val="left" w:pos="992"/>
        <w:tab w:val="right" w:pos="9072"/>
      </w:tabs>
      <w:spacing w:before="120" w:after="0"/>
      <w:ind w:left="992" w:right="284" w:hanging="992"/>
    </w:pPr>
    <w:rPr>
      <w:b/>
      <w:bCs/>
      <w:sz w:val="24"/>
      <w:szCs w:val="24"/>
    </w:rPr>
  </w:style>
  <w:style w:type="paragraph" w:customStyle="1" w:styleId="FusszeileS1l1">
    <w:name w:val="Fusszeile_S1_l1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7618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Abbildungsverzeichnis">
    <w:name w:val="table of figures"/>
    <w:basedOn w:val="Standard"/>
    <w:next w:val="Standard"/>
    <w:uiPriority w:val="99"/>
    <w:semiHidden/>
    <w:rsid w:val="00E76185"/>
  </w:style>
  <w:style w:type="paragraph" w:styleId="NurText">
    <w:name w:val="Plain Text"/>
    <w:basedOn w:val="Standard"/>
    <w:link w:val="NurTextZchn"/>
    <w:uiPriority w:val="99"/>
    <w:semiHidden/>
    <w:rsid w:val="00E76185"/>
  </w:style>
  <w:style w:type="character" w:customStyle="1" w:styleId="NurTextZchn">
    <w:name w:val="Nur Text Zchn"/>
    <w:basedOn w:val="Absatz-Standardschriftart"/>
    <w:link w:val="NurText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styleId="StandardWeb">
    <w:name w:val="Normal (Web)"/>
    <w:basedOn w:val="Standard"/>
    <w:uiPriority w:val="99"/>
    <w:semiHidden/>
    <w:rsid w:val="00E76185"/>
  </w:style>
  <w:style w:type="paragraph" w:styleId="Umschlagadresse">
    <w:name w:val="envelope address"/>
    <w:basedOn w:val="Standard"/>
    <w:uiPriority w:val="99"/>
    <w:semiHidden/>
    <w:rsid w:val="00E76185"/>
    <w:pPr>
      <w:framePr w:w="4320" w:h="2160" w:hRule="exact" w:hSpace="141" w:wrap="auto" w:hAnchor="page" w:xAlign="center" w:yAlign="bottom"/>
      <w:ind w:left="1"/>
    </w:pPr>
  </w:style>
  <w:style w:type="paragraph" w:customStyle="1" w:styleId="KopfzeileS1">
    <w:name w:val="Kopfzeile_S1"/>
    <w:basedOn w:val="Kopfzeile"/>
    <w:uiPriority w:val="99"/>
    <w:rsid w:val="00E76185"/>
    <w:pPr>
      <w:ind w:left="-1218"/>
    </w:pPr>
  </w:style>
  <w:style w:type="paragraph" w:styleId="Literaturverzeichnis">
    <w:name w:val="Bibliography"/>
    <w:basedOn w:val="Standard"/>
    <w:uiPriority w:val="99"/>
    <w:semiHidden/>
    <w:rsid w:val="00E76185"/>
    <w:pPr>
      <w:ind w:left="851" w:hanging="851"/>
    </w:pPr>
  </w:style>
  <w:style w:type="character" w:styleId="Seitenzahl">
    <w:name w:val="page number"/>
    <w:basedOn w:val="Absatz-Standardschriftart"/>
    <w:rsid w:val="00E76185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E76185"/>
    <w:rPr>
      <w:rFonts w:ascii="Arial" w:hAnsi="Arial" w:cs="Arial"/>
      <w:sz w:val="20"/>
      <w:szCs w:val="20"/>
      <w:u w:val="single"/>
      <w:lang w:val="it-IT"/>
    </w:rPr>
  </w:style>
  <w:style w:type="paragraph" w:styleId="Verzeichnis5">
    <w:name w:val="toc 5"/>
    <w:basedOn w:val="Standard"/>
    <w:next w:val="Standard"/>
    <w:autoRedefine/>
    <w:uiPriority w:val="99"/>
    <w:semiHidden/>
    <w:rsid w:val="00E76185"/>
    <w:pPr>
      <w:ind w:left="660"/>
    </w:pPr>
  </w:style>
  <w:style w:type="paragraph" w:styleId="Verzeichnis6">
    <w:name w:val="toc 6"/>
    <w:basedOn w:val="Standard"/>
    <w:next w:val="Standard"/>
    <w:autoRedefine/>
    <w:uiPriority w:val="99"/>
    <w:semiHidden/>
    <w:rsid w:val="00E76185"/>
    <w:pPr>
      <w:ind w:left="880"/>
    </w:pPr>
  </w:style>
  <w:style w:type="paragraph" w:styleId="Verzeichnis7">
    <w:name w:val="toc 7"/>
    <w:basedOn w:val="Standard"/>
    <w:next w:val="Standard"/>
    <w:autoRedefine/>
    <w:uiPriority w:val="99"/>
    <w:semiHidden/>
    <w:rsid w:val="00E76185"/>
    <w:pPr>
      <w:ind w:left="1100"/>
    </w:pPr>
  </w:style>
  <w:style w:type="paragraph" w:styleId="Verzeichnis8">
    <w:name w:val="toc 8"/>
    <w:basedOn w:val="Standard"/>
    <w:next w:val="Standard"/>
    <w:autoRedefine/>
    <w:uiPriority w:val="99"/>
    <w:semiHidden/>
    <w:rsid w:val="00E76185"/>
    <w:pPr>
      <w:ind w:left="1320"/>
    </w:pPr>
  </w:style>
  <w:style w:type="paragraph" w:styleId="Verzeichnis9">
    <w:name w:val="toc 9"/>
    <w:basedOn w:val="Standard"/>
    <w:next w:val="Standard"/>
    <w:autoRedefine/>
    <w:uiPriority w:val="99"/>
    <w:semiHidden/>
    <w:rsid w:val="00E76185"/>
    <w:pPr>
      <w:ind w:left="1540"/>
    </w:pPr>
  </w:style>
  <w:style w:type="paragraph" w:styleId="Beschriftung">
    <w:name w:val="caption"/>
    <w:aliases w:val="Beschriftung Bilder,Beschriftung Bilder + Zentriert"/>
    <w:basedOn w:val="Standard"/>
    <w:next w:val="Standard"/>
    <w:link w:val="BeschriftungZchn"/>
    <w:uiPriority w:val="99"/>
    <w:qFormat/>
    <w:rsid w:val="00E76185"/>
    <w:pPr>
      <w:tabs>
        <w:tab w:val="left" w:pos="851"/>
      </w:tabs>
      <w:spacing w:before="120" w:after="240"/>
    </w:pPr>
    <w:rPr>
      <w:rFonts w:ascii="Tahoma" w:hAnsi="Tahoma" w:cs="Tahoma"/>
      <w:b/>
      <w:bCs/>
      <w:color w:val="4D4D4D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E76185"/>
    <w:rPr>
      <w:rFonts w:ascii="Arial" w:hAnsi="Arial" w:cs="Arial"/>
      <w:color w:val="800080"/>
      <w:u w:val="single"/>
    </w:rPr>
  </w:style>
  <w:style w:type="character" w:styleId="Zeilennummer">
    <w:name w:val="line number"/>
    <w:basedOn w:val="Absatz-Standardschriftart"/>
    <w:uiPriority w:val="99"/>
    <w:semiHidden/>
    <w:rsid w:val="00E76185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E76185"/>
    <w:pPr>
      <w:tabs>
        <w:tab w:val="right" w:pos="7088"/>
      </w:tabs>
      <w:spacing w:before="0" w:after="0"/>
    </w:pPr>
    <w:rPr>
      <w:rFonts w:ascii="Tahoma" w:hAnsi="Tahoma" w:cs="Tahoma"/>
      <w:color w:val="4D4D4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61672"/>
    <w:rPr>
      <w:rFonts w:ascii="Tahoma" w:eastAsia="Times New Roman" w:hAnsi="Tahoma" w:cs="Tahoma"/>
      <w:color w:val="4D4D4D"/>
      <w:sz w:val="16"/>
      <w:szCs w:val="16"/>
      <w:lang w:eastAsia="fr-FR"/>
    </w:rPr>
  </w:style>
  <w:style w:type="character" w:styleId="Hervorhebung">
    <w:name w:val="Emphasis"/>
    <w:basedOn w:val="Absatz-Standardschriftart"/>
    <w:uiPriority w:val="99"/>
    <w:qFormat/>
    <w:rsid w:val="00E76185"/>
    <w:rPr>
      <w:rFonts w:ascii="Arial" w:hAnsi="Arial" w:cs="Arial"/>
      <w:i/>
      <w:iCs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618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672"/>
    <w:rPr>
      <w:rFonts w:ascii="Arial" w:eastAsia="Times New Roman" w:hAnsi="Arial" w:cs="Arial"/>
      <w:b/>
      <w:bCs/>
      <w:color w:val="000000"/>
      <w:sz w:val="22"/>
      <w:szCs w:val="22"/>
      <w:lang w:eastAsia="fr-FR"/>
    </w:rPr>
  </w:style>
  <w:style w:type="paragraph" w:customStyle="1" w:styleId="FusszeileS1l2">
    <w:name w:val="Fusszeile_S1_l2"/>
    <w:basedOn w:val="Standard"/>
    <w:uiPriority w:val="99"/>
    <w:rsid w:val="00E76185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BeschriftungText">
    <w:name w:val="BeschriftungText"/>
    <w:basedOn w:val="Standard"/>
    <w:uiPriority w:val="99"/>
    <w:rsid w:val="00E76185"/>
    <w:rPr>
      <w:rFonts w:ascii="Tahoma" w:hAnsi="Tahoma" w:cs="Tahoma"/>
      <w:color w:val="4D4D4D"/>
      <w:sz w:val="16"/>
      <w:szCs w:val="16"/>
    </w:rPr>
  </w:style>
  <w:style w:type="paragraph" w:customStyle="1" w:styleId="Projekttitel">
    <w:name w:val="Projekttitel"/>
    <w:basedOn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  <w:sz w:val="44"/>
      <w:szCs w:val="44"/>
    </w:rPr>
  </w:style>
  <w:style w:type="paragraph" w:customStyle="1" w:styleId="Projektuntertitel">
    <w:name w:val="Projektuntertitel"/>
    <w:basedOn w:val="Standard"/>
    <w:uiPriority w:val="99"/>
    <w:rsid w:val="00E76185"/>
    <w:pPr>
      <w:spacing w:before="0" w:after="0"/>
    </w:pPr>
    <w:rPr>
      <w:rFonts w:ascii="Tahoma" w:hAnsi="Tahoma" w:cs="Tahoma"/>
      <w:color w:val="808080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semiHidden/>
    <w:rsid w:val="00E76185"/>
  </w:style>
  <w:style w:type="character" w:customStyle="1" w:styleId="DatumZchn">
    <w:name w:val="Datum Zchn"/>
    <w:basedOn w:val="Absatz-Standardschriftart"/>
    <w:link w:val="Datum"/>
    <w:uiPriority w:val="99"/>
    <w:semiHidden/>
    <w:rsid w:val="00761672"/>
    <w:rPr>
      <w:rFonts w:ascii="Arial" w:eastAsia="Times New Roman" w:hAnsi="Arial" w:cs="Arial"/>
      <w:color w:val="000000"/>
      <w:sz w:val="22"/>
      <w:szCs w:val="22"/>
      <w:lang w:eastAsia="fr-FR"/>
    </w:rPr>
  </w:style>
  <w:style w:type="paragraph" w:customStyle="1" w:styleId="Projektdatum">
    <w:name w:val="Projektdatum"/>
    <w:basedOn w:val="Standard"/>
    <w:next w:val="Standard"/>
    <w:uiPriority w:val="99"/>
    <w:rsid w:val="00E76185"/>
    <w:pPr>
      <w:spacing w:before="0" w:after="0"/>
    </w:pPr>
    <w:rPr>
      <w:rFonts w:ascii="Tahoma" w:hAnsi="Tahoma" w:cs="Tahoma"/>
      <w:b/>
      <w:bCs/>
      <w:color w:val="808080"/>
    </w:rPr>
  </w:style>
  <w:style w:type="paragraph" w:customStyle="1" w:styleId="ImpressumText">
    <w:name w:val="Impressum_Text"/>
    <w:basedOn w:val="Standard"/>
    <w:uiPriority w:val="99"/>
    <w:rsid w:val="00625163"/>
    <w:pPr>
      <w:spacing w:after="0"/>
    </w:pPr>
    <w:rPr>
      <w:rFonts w:ascii="Tahoma" w:hAnsi="Tahoma" w:cs="Tahoma"/>
      <w:b/>
      <w:bCs/>
      <w:color w:val="808080"/>
    </w:rPr>
  </w:style>
  <w:style w:type="paragraph" w:customStyle="1" w:styleId="ImpressumInhalt">
    <w:name w:val="ImpressumInhalt"/>
    <w:basedOn w:val="Standard"/>
    <w:next w:val="Standard"/>
    <w:autoRedefine/>
    <w:uiPriority w:val="99"/>
    <w:rsid w:val="00EA5B1B"/>
    <w:pPr>
      <w:pageBreakBefore/>
      <w:spacing w:before="120" w:after="240"/>
    </w:pPr>
    <w:rPr>
      <w:rFonts w:ascii="Tahoma" w:hAnsi="Tahoma" w:cs="Tahoma"/>
      <w:b/>
      <w:bCs/>
      <w:sz w:val="28"/>
      <w:szCs w:val="28"/>
    </w:rPr>
  </w:style>
  <w:style w:type="paragraph" w:customStyle="1" w:styleId="RandOben">
    <w:name w:val="RandOben"/>
    <w:basedOn w:val="Standard"/>
    <w:next w:val="Standard"/>
    <w:uiPriority w:val="99"/>
    <w:semiHidden/>
    <w:rsid w:val="00E76185"/>
    <w:pPr>
      <w:spacing w:before="600" w:after="0"/>
    </w:pPr>
    <w:rPr>
      <w:rFonts w:ascii="Tahoma" w:hAnsi="Tahoma" w:cs="Tahoma"/>
    </w:rPr>
  </w:style>
  <w:style w:type="paragraph" w:customStyle="1" w:styleId="AufzhlungStufe2">
    <w:name w:val="Aufzählung_Stufe2"/>
    <w:basedOn w:val="Standard"/>
    <w:uiPriority w:val="99"/>
    <w:rsid w:val="00E76185"/>
    <w:pPr>
      <w:numPr>
        <w:numId w:val="1"/>
      </w:numPr>
      <w:spacing w:before="0"/>
      <w:ind w:left="426" w:hanging="142"/>
    </w:pPr>
  </w:style>
  <w:style w:type="paragraph" w:customStyle="1" w:styleId="AufzhlungStufe1">
    <w:name w:val="Aufzählung_Stufe1"/>
    <w:basedOn w:val="Standard"/>
    <w:uiPriority w:val="99"/>
    <w:rsid w:val="00E76185"/>
    <w:pPr>
      <w:numPr>
        <w:numId w:val="2"/>
      </w:numPr>
      <w:spacing w:before="0"/>
    </w:pPr>
  </w:style>
  <w:style w:type="paragraph" w:customStyle="1" w:styleId="berschriftohneNummerierung">
    <w:name w:val="Überschrift ohne Nummerierung"/>
    <w:basedOn w:val="Standard"/>
    <w:next w:val="Standard"/>
    <w:uiPriority w:val="99"/>
    <w:rsid w:val="00E76185"/>
    <w:pPr>
      <w:spacing w:before="120"/>
    </w:pPr>
    <w:rPr>
      <w:rFonts w:ascii="Tahoma" w:hAnsi="Tahoma" w:cs="Tahoma"/>
      <w:b/>
      <w:bCs/>
      <w:color w:val="808080"/>
    </w:rPr>
  </w:style>
  <w:style w:type="table" w:customStyle="1" w:styleId="TabelleAW">
    <w:name w:val="Tabelle_A+W"/>
    <w:uiPriority w:val="99"/>
    <w:rsid w:val="00E76185"/>
    <w:pPr>
      <w:spacing w:before="40" w:after="20"/>
    </w:pPr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  <w:insideH w:val="dotted" w:sz="6" w:space="0" w:color="auto"/>
        <w:insideV w:val="dotted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color w:val="auto"/>
        <w:sz w:val="18"/>
        <w:szCs w:val="18"/>
      </w:rPr>
      <w:tblPr/>
      <w:tcPr>
        <w:shd w:val="clear" w:color="auto" w:fill="E0E0E0"/>
      </w:tcPr>
    </w:tblStylePr>
  </w:style>
  <w:style w:type="table" w:customStyle="1" w:styleId="TabelleAWGrau">
    <w:name w:val="Tabelle_A+W_Grau"/>
    <w:uiPriority w:val="99"/>
    <w:rsid w:val="00E76185"/>
    <w:rPr>
      <w:rFonts w:ascii="Arial" w:hAnsi="Arial" w:cs="Arial"/>
      <w:sz w:val="18"/>
      <w:szCs w:val="18"/>
      <w:lang w:val="de-CH" w:eastAsia="fr-CH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pPr>
        <w:spacing w:beforeLines="0" w:beforeAutospacing="0" w:afterLines="0" w:afterAutospacing="0"/>
      </w:pPr>
      <w:rPr>
        <w:rFonts w:ascii="Arial" w:hAnsi="Arial" w:cs="Arial"/>
        <w:b/>
        <w:bCs/>
        <w:sz w:val="18"/>
        <w:szCs w:val="18"/>
      </w:rPr>
      <w:tblPr/>
      <w:tcPr>
        <w:shd w:val="clear" w:color="auto" w:fill="D9D9D9"/>
      </w:tcPr>
    </w:tblStylePr>
  </w:style>
  <w:style w:type="paragraph" w:customStyle="1" w:styleId="Nummerierung">
    <w:name w:val="Nummerierung"/>
    <w:basedOn w:val="Standard"/>
    <w:uiPriority w:val="99"/>
    <w:rsid w:val="00E76185"/>
    <w:pPr>
      <w:numPr>
        <w:numId w:val="3"/>
      </w:numPr>
    </w:pPr>
  </w:style>
  <w:style w:type="paragraph" w:customStyle="1" w:styleId="Formatvorlage2">
    <w:name w:val="Formatvorlage2"/>
    <w:basedOn w:val="berschrift4"/>
    <w:autoRedefine/>
    <w:uiPriority w:val="99"/>
    <w:rsid w:val="0064146F"/>
    <w:pPr>
      <w:numPr>
        <w:ilvl w:val="0"/>
        <w:numId w:val="0"/>
      </w:numPr>
      <w:spacing w:before="120"/>
    </w:pPr>
  </w:style>
  <w:style w:type="table" w:styleId="Tabellenraster">
    <w:name w:val="Table Grid"/>
    <w:basedOn w:val="NormaleTabelle"/>
    <w:uiPriority w:val="99"/>
    <w:rsid w:val="009C2D8D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4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1672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Aufzhlungszeichen">
    <w:name w:val="List Bullet"/>
    <w:basedOn w:val="Standard"/>
    <w:autoRedefine/>
    <w:uiPriority w:val="99"/>
    <w:rsid w:val="00190142"/>
    <w:pPr>
      <w:numPr>
        <w:numId w:val="4"/>
      </w:numPr>
      <w:tabs>
        <w:tab w:val="left" w:pos="284"/>
      </w:tabs>
      <w:spacing w:before="0" w:after="0"/>
    </w:pPr>
    <w:rPr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qFormat/>
    <w:rsid w:val="00B43F2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styleId="Endnotentext">
    <w:name w:val="endnote text"/>
    <w:basedOn w:val="Standard"/>
    <w:link w:val="EndnotentextZchn"/>
    <w:uiPriority w:val="99"/>
    <w:semiHidden/>
    <w:rsid w:val="00F66AFC"/>
    <w:pPr>
      <w:widowControl w:val="0"/>
      <w:autoSpaceDE w:val="0"/>
      <w:autoSpaceDN w:val="0"/>
      <w:adjustRightInd w:val="0"/>
      <w:spacing w:before="0" w:after="0"/>
    </w:pPr>
  </w:style>
  <w:style w:type="character" w:customStyle="1" w:styleId="EndnotentextZchn">
    <w:name w:val="Endnotentext Zchn"/>
    <w:basedOn w:val="Absatz-Standardschriftart"/>
    <w:link w:val="Endnotentext"/>
    <w:uiPriority w:val="99"/>
    <w:rsid w:val="00F66AFC"/>
    <w:rPr>
      <w:rFonts w:ascii="Arial" w:hAnsi="Arial" w:cs="Arial"/>
    </w:rPr>
  </w:style>
  <w:style w:type="character" w:styleId="Endnotenzeichen">
    <w:name w:val="endnote reference"/>
    <w:basedOn w:val="Absatz-Standardschriftart"/>
    <w:uiPriority w:val="99"/>
    <w:semiHidden/>
    <w:rsid w:val="00F66AFC"/>
    <w:rPr>
      <w:rFonts w:cs="Times New Roman"/>
      <w:vertAlign w:val="superscript"/>
    </w:rPr>
  </w:style>
  <w:style w:type="paragraph" w:styleId="Listenabsatz">
    <w:name w:val="List Paragraph"/>
    <w:basedOn w:val="Standard"/>
    <w:uiPriority w:val="99"/>
    <w:qFormat/>
    <w:rsid w:val="00F66AFC"/>
    <w:pPr>
      <w:ind w:left="720"/>
      <w:contextualSpacing/>
    </w:pPr>
  </w:style>
  <w:style w:type="character" w:styleId="Fett">
    <w:name w:val="Strong"/>
    <w:basedOn w:val="Absatz-Standardschriftart"/>
    <w:uiPriority w:val="99"/>
    <w:qFormat/>
    <w:rsid w:val="002D4166"/>
    <w:rPr>
      <w:rFonts w:ascii="Arial" w:hAnsi="Arial" w:cs="Arial"/>
      <w:b/>
      <w:bCs/>
      <w:sz w:val="24"/>
      <w:szCs w:val="24"/>
    </w:rPr>
  </w:style>
  <w:style w:type="character" w:customStyle="1" w:styleId="BeschriftungZchn">
    <w:name w:val="Beschriftung Zchn"/>
    <w:aliases w:val="Beschriftung Bilder Zchn,Beschriftung Bilder + Zentriert Zchn"/>
    <w:link w:val="Beschriftung"/>
    <w:uiPriority w:val="99"/>
    <w:rsid w:val="00F66AFC"/>
    <w:rPr>
      <w:rFonts w:ascii="Tahoma" w:hAnsi="Tahoma" w:cs="Tahoma"/>
      <w:b/>
      <w:bCs/>
      <w:color w:val="4D4D4D"/>
      <w:sz w:val="16"/>
      <w:szCs w:val="16"/>
      <w:lang w:eastAsia="fr-FR"/>
    </w:rPr>
  </w:style>
  <w:style w:type="paragraph" w:customStyle="1" w:styleId="TextNormal">
    <w:name w:val="TextNormal"/>
    <w:basedOn w:val="Standard"/>
    <w:rsid w:val="00F66AFC"/>
    <w:pPr>
      <w:spacing w:before="0" w:after="120" w:line="280" w:lineRule="atLeast"/>
      <w:ind w:left="851"/>
      <w:jc w:val="both"/>
    </w:pPr>
    <w:rPr>
      <w:sz w:val="24"/>
      <w:szCs w:val="24"/>
    </w:rPr>
  </w:style>
  <w:style w:type="paragraph" w:customStyle="1" w:styleId="grundtext">
    <w:name w:val="grundtext"/>
    <w:basedOn w:val="Standard"/>
    <w:uiPriority w:val="99"/>
    <w:rsid w:val="00F66AFC"/>
    <w:pPr>
      <w:spacing w:before="100" w:beforeAutospacing="1" w:after="100" w:afterAutospacing="1"/>
    </w:pPr>
    <w:rPr>
      <w:color w:val="333333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rsid w:val="00EE6926"/>
    <w:pPr>
      <w:spacing w:before="0"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926"/>
    <w:rPr>
      <w:rFonts w:ascii="Arial" w:eastAsia="Times New Roman" w:hAnsi="Arial" w:cs="Arial"/>
      <w:color w:val="000000"/>
      <w:lang w:eastAsia="fr-FR"/>
    </w:rPr>
  </w:style>
  <w:style w:type="character" w:styleId="Funotenzeichen">
    <w:name w:val="footnote reference"/>
    <w:basedOn w:val="Absatz-Standardschriftart"/>
    <w:uiPriority w:val="99"/>
    <w:semiHidden/>
    <w:rsid w:val="00EE6926"/>
    <w:rPr>
      <w:rFonts w:cs="Times New Roman"/>
      <w:vertAlign w:val="superscript"/>
    </w:rPr>
  </w:style>
  <w:style w:type="paragraph" w:customStyle="1" w:styleId="Standard1">
    <w:name w:val="Standard1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styleId="Textkrper3">
    <w:name w:val="Body Text 3"/>
    <w:basedOn w:val="Standard"/>
    <w:link w:val="Textkrper3Zchn"/>
    <w:uiPriority w:val="99"/>
    <w:rsid w:val="00761672"/>
    <w:pPr>
      <w:spacing w:before="0" w:after="0"/>
    </w:pPr>
    <w:rPr>
      <w:color w:val="auto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761672"/>
    <w:rPr>
      <w:rFonts w:ascii="Arial" w:hAnsi="Arial" w:cs="Arial"/>
      <w:sz w:val="22"/>
      <w:szCs w:val="22"/>
      <w:lang w:val="it-IT" w:eastAsia="fr-FR"/>
    </w:rPr>
  </w:style>
  <w:style w:type="paragraph" w:customStyle="1" w:styleId="Formatvorlage1">
    <w:name w:val="Formatvorlage1"/>
    <w:basedOn w:val="Kopfzeile"/>
    <w:uiPriority w:val="99"/>
    <w:rsid w:val="00761672"/>
    <w:pPr>
      <w:numPr>
        <w:numId w:val="7"/>
      </w:numPr>
      <w:tabs>
        <w:tab w:val="clear" w:pos="4819"/>
        <w:tab w:val="clear" w:pos="9638"/>
      </w:tabs>
      <w:spacing w:before="0" w:after="20"/>
    </w:pPr>
    <w:rPr>
      <w:color w:val="auto"/>
      <w:sz w:val="20"/>
      <w:szCs w:val="20"/>
    </w:rPr>
  </w:style>
  <w:style w:type="paragraph" w:styleId="Textkrper-Einzug2">
    <w:name w:val="Body Text Indent 2"/>
    <w:basedOn w:val="Standard"/>
    <w:link w:val="Textkrper-Einzug2Zchn"/>
    <w:uiPriority w:val="99"/>
    <w:rsid w:val="00761672"/>
    <w:pPr>
      <w:spacing w:after="120" w:line="480" w:lineRule="auto"/>
      <w:ind w:left="283"/>
    </w:pPr>
    <w:rPr>
      <w:color w:val="auto"/>
      <w:sz w:val="20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761672"/>
    <w:rPr>
      <w:rFonts w:ascii="Arial" w:eastAsia="Times New Roman" w:hAnsi="Arial" w:cs="Arial"/>
      <w:lang w:eastAsia="fr-FR"/>
    </w:rPr>
  </w:style>
  <w:style w:type="paragraph" w:customStyle="1" w:styleId="Formatvorlage3">
    <w:name w:val="Formatvorlage3"/>
    <w:basedOn w:val="Formatvorlage2"/>
    <w:uiPriority w:val="99"/>
    <w:rsid w:val="00761672"/>
    <w:pPr>
      <w:keepNext w:val="0"/>
      <w:spacing w:before="0" w:after="0"/>
      <w:outlineLvl w:val="9"/>
    </w:pPr>
    <w:rPr>
      <w:color w:val="auto"/>
      <w:sz w:val="22"/>
      <w:szCs w:val="22"/>
    </w:rPr>
  </w:style>
  <w:style w:type="paragraph" w:styleId="Textkrper2">
    <w:name w:val="Body Text 2"/>
    <w:basedOn w:val="Standard"/>
    <w:link w:val="Textkrper2Zchn"/>
    <w:uiPriority w:val="99"/>
    <w:rsid w:val="00761672"/>
    <w:pPr>
      <w:spacing w:after="120" w:line="480" w:lineRule="auto"/>
    </w:pPr>
    <w:rPr>
      <w:color w:val="auto"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61672"/>
    <w:rPr>
      <w:rFonts w:ascii="Arial" w:eastAsia="Times New Roman" w:hAnsi="Arial" w:cs="Arial"/>
      <w:lang w:eastAsia="fr-FR"/>
    </w:rPr>
  </w:style>
  <w:style w:type="paragraph" w:styleId="Textkrper-Einzug3">
    <w:name w:val="Body Text Indent 3"/>
    <w:basedOn w:val="Standard"/>
    <w:link w:val="Textkrper-Einzug3Zchn"/>
    <w:uiPriority w:val="99"/>
    <w:rsid w:val="00761672"/>
    <w:pPr>
      <w:spacing w:after="120"/>
      <w:ind w:left="283"/>
    </w:pPr>
    <w:rPr>
      <w:color w:val="auto"/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761672"/>
    <w:rPr>
      <w:rFonts w:ascii="Arial" w:eastAsia="Times New Roman" w:hAnsi="Arial" w:cs="Arial"/>
      <w:sz w:val="16"/>
      <w:szCs w:val="16"/>
      <w:lang w:eastAsia="fr-FR"/>
    </w:rPr>
  </w:style>
  <w:style w:type="paragraph" w:customStyle="1" w:styleId="FormatvorlageStefan3">
    <w:name w:val="Formatvorlage Stefan 3"/>
    <w:basedOn w:val="Standard"/>
    <w:uiPriority w:val="99"/>
    <w:rsid w:val="00761672"/>
    <w:pPr>
      <w:widowControl w:val="0"/>
      <w:numPr>
        <w:numId w:val="8"/>
      </w:numPr>
      <w:tabs>
        <w:tab w:val="left" w:pos="851"/>
      </w:tabs>
      <w:autoSpaceDE w:val="0"/>
      <w:autoSpaceDN w:val="0"/>
      <w:adjustRightInd w:val="0"/>
      <w:spacing w:before="80" w:after="160"/>
    </w:pPr>
    <w:rPr>
      <w:b/>
      <w:bCs/>
      <w:color w:val="auto"/>
      <w:sz w:val="20"/>
      <w:szCs w:val="20"/>
    </w:rPr>
  </w:style>
  <w:style w:type="paragraph" w:customStyle="1" w:styleId="Normaltext">
    <w:name w:val="Normaltext"/>
    <w:basedOn w:val="Standard"/>
    <w:uiPriority w:val="99"/>
    <w:rsid w:val="00761672"/>
    <w:pPr>
      <w:widowControl w:val="0"/>
      <w:spacing w:before="0" w:after="0" w:line="240" w:lineRule="atLeast"/>
    </w:pPr>
    <w:rPr>
      <w:color w:val="auto"/>
      <w:spacing w:val="3"/>
      <w:sz w:val="20"/>
      <w:szCs w:val="20"/>
    </w:rPr>
  </w:style>
  <w:style w:type="paragraph" w:customStyle="1" w:styleId="Standard2">
    <w:name w:val="Standard2"/>
    <w:next w:val="Standard"/>
    <w:uiPriority w:val="99"/>
    <w:rsid w:val="00761672"/>
    <w:pPr>
      <w:keepLines/>
      <w:tabs>
        <w:tab w:val="left" w:pos="2880"/>
        <w:tab w:val="left" w:pos="7920"/>
      </w:tabs>
      <w:spacing w:after="120"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uiPriority w:val="99"/>
    <w:rsid w:val="007616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D138A7"/>
    <w:pPr>
      <w:spacing w:before="0" w:after="120" w:line="259" w:lineRule="auto"/>
    </w:pPr>
    <w:rPr>
      <w:rFonts w:ascii="Frutiger 45 Light" w:hAnsi="Frutiger 45 Light" w:cs="Frutiger 45 Light"/>
      <w:color w:val="auto"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138A7"/>
    <w:rPr>
      <w:rFonts w:ascii="Frutiger 45 Light" w:hAnsi="Frutiger 45 Light" w:cs="Frutiger 45 Light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99"/>
    <w:qFormat/>
    <w:rsid w:val="00D13C78"/>
    <w:pPr>
      <w:pBdr>
        <w:bottom w:val="single" w:sz="8" w:space="4" w:color="4F81BD"/>
      </w:pBdr>
      <w:spacing w:before="0" w:after="300"/>
      <w:contextualSpacing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rsid w:val="00D13C78"/>
    <w:rPr>
      <w:rFonts w:ascii="Cambria" w:hAnsi="Cambria" w:cs="Cambria"/>
      <w:color w:val="17365D"/>
      <w:spacing w:val="5"/>
      <w:kern w:val="28"/>
      <w:sz w:val="52"/>
      <w:szCs w:val="52"/>
      <w:lang w:eastAsia="fr-FR"/>
    </w:rPr>
  </w:style>
  <w:style w:type="numbering" w:styleId="1ai">
    <w:name w:val="Outline List 1"/>
    <w:basedOn w:val="KeineListe"/>
    <w:uiPriority w:val="99"/>
    <w:semiHidden/>
    <w:unhideWhenUsed/>
    <w:rsid w:val="00920999"/>
    <w:pPr>
      <w:numPr>
        <w:numId w:val="6"/>
      </w:numPr>
    </w:pPr>
  </w:style>
  <w:style w:type="numbering" w:styleId="111111">
    <w:name w:val="Outline List 2"/>
    <w:basedOn w:val="KeineListe"/>
    <w:uiPriority w:val="99"/>
    <w:semiHidden/>
    <w:unhideWhenUsed/>
    <w:rsid w:val="00920999"/>
    <w:pPr>
      <w:numPr>
        <w:numId w:val="5"/>
      </w:numPr>
    </w:pPr>
  </w:style>
  <w:style w:type="character" w:styleId="Platzhaltertext">
    <w:name w:val="Placeholder Text"/>
    <w:basedOn w:val="Absatz-Standardschriftart"/>
    <w:uiPriority w:val="99"/>
    <w:semiHidden/>
    <w:rsid w:val="00C06800"/>
    <w:rPr>
      <w:color w:val="808080"/>
    </w:rPr>
  </w:style>
  <w:style w:type="paragraph" w:customStyle="1" w:styleId="Titel2">
    <w:name w:val="Titel 2"/>
    <w:basedOn w:val="Titel1"/>
    <w:next w:val="Titel3"/>
    <w:rsid w:val="00FA6C67"/>
    <w:pPr>
      <w:spacing w:before="120" w:after="200"/>
    </w:pPr>
    <w:rPr>
      <w:rFonts w:cs="Arial"/>
      <w:bCs/>
      <w:sz w:val="28"/>
      <w:szCs w:val="28"/>
    </w:rPr>
  </w:style>
  <w:style w:type="paragraph" w:customStyle="1" w:styleId="Titel3">
    <w:name w:val="Titel 3"/>
    <w:basedOn w:val="Titel2"/>
    <w:next w:val="TextNormal"/>
    <w:rsid w:val="00FA6C67"/>
    <w:pPr>
      <w:spacing w:before="80" w:after="160"/>
      <w:ind w:left="851" w:hanging="851"/>
    </w:pPr>
    <w:rPr>
      <w:bCs w:val="0"/>
      <w:sz w:val="24"/>
      <w:szCs w:val="24"/>
    </w:rPr>
  </w:style>
  <w:style w:type="paragraph" w:customStyle="1" w:styleId="Titel1">
    <w:name w:val="Titel 1"/>
    <w:basedOn w:val="Standard"/>
    <w:next w:val="Titel2"/>
    <w:link w:val="Titel1Char"/>
    <w:rsid w:val="00FA6C67"/>
    <w:pPr>
      <w:spacing w:before="360" w:after="360"/>
    </w:pPr>
    <w:rPr>
      <w:rFonts w:cs="Times New Roman"/>
      <w:b/>
      <w:color w:val="auto"/>
      <w:sz w:val="36"/>
      <w:szCs w:val="20"/>
      <w:lang w:eastAsia="de-CH"/>
    </w:rPr>
  </w:style>
  <w:style w:type="character" w:customStyle="1" w:styleId="Titel1Char">
    <w:name w:val="Titel 1 Char"/>
    <w:link w:val="Titel1"/>
    <w:rsid w:val="00FA6C67"/>
    <w:rPr>
      <w:rFonts w:ascii="Arial" w:hAnsi="Arial"/>
      <w:b/>
      <w:sz w:val="36"/>
      <w:szCs w:val="20"/>
      <w:lang w:val="it-IT" w:eastAsia="de-CH"/>
    </w:rPr>
  </w:style>
  <w:style w:type="table" w:customStyle="1" w:styleId="VSETabelleLinien">
    <w:name w:val="VSE_Tabelle_Linien"/>
    <w:basedOn w:val="NormaleTabelle"/>
    <w:uiPriority w:val="99"/>
    <w:rsid w:val="009B58C7"/>
    <w:pPr>
      <w:spacing w:before="20" w:after="20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D9D9D9" w:themeColor="background1" w:themeShade="D9"/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9B5D80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681353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F39F7"/>
    <w:rPr>
      <w:rFonts w:ascii="Arial" w:hAnsi="Arial" w:cs="Arial"/>
      <w:color w:val="000000"/>
    </w:rPr>
  </w:style>
  <w:style w:type="paragraph" w:customStyle="1" w:styleId="TitelPraxisauftrge">
    <w:name w:val="Titel Praxisaufträge"/>
    <w:basedOn w:val="Standard"/>
    <w:next w:val="Standard"/>
    <w:link w:val="TitelPraxisauftrgeZchn"/>
    <w:qFormat/>
    <w:rsid w:val="000A4336"/>
    <w:pPr>
      <w:spacing w:before="0" w:after="300" w:line="300" w:lineRule="exact"/>
      <w:contextualSpacing/>
      <w:jc w:val="both"/>
    </w:pPr>
    <w:rPr>
      <w:rFonts w:eastAsia="SimHei"/>
      <w:b/>
      <w:caps/>
      <w:spacing w:val="200"/>
      <w:kern w:val="28"/>
      <w:sz w:val="40"/>
      <w:szCs w:val="28"/>
      <w:lang w:eastAsia="en-US"/>
    </w:rPr>
  </w:style>
  <w:style w:type="character" w:customStyle="1" w:styleId="TitelPraxisauftrgeZchn">
    <w:name w:val="Titel Praxisaufträge Zchn"/>
    <w:basedOn w:val="Absatz-Standardschriftart"/>
    <w:link w:val="TitelPraxisauftrge"/>
    <w:rsid w:val="000A4336"/>
    <w:rPr>
      <w:rFonts w:ascii="Arial" w:eastAsia="SimHei" w:hAnsi="Arial" w:cs="Arial"/>
      <w:b/>
      <w:caps/>
      <w:color w:val="000000"/>
      <w:spacing w:val="200"/>
      <w:kern w:val="28"/>
      <w:sz w:val="40"/>
      <w:szCs w:val="28"/>
      <w:lang w:val="it-IT"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A22E5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titelPraxisauftrag">
    <w:name w:val="Untertitel Praxisauftrag"/>
    <w:basedOn w:val="Standard"/>
    <w:next w:val="Standard"/>
    <w:link w:val="UntertitelPraxisauftragZchn"/>
    <w:qFormat/>
    <w:rsid w:val="00F87FC6"/>
    <w:pPr>
      <w:numPr>
        <w:ilvl w:val="1"/>
      </w:numPr>
      <w:spacing w:before="0" w:after="0" w:line="300" w:lineRule="exact"/>
      <w:jc w:val="both"/>
    </w:pPr>
    <w:rPr>
      <w:rFonts w:ascii="Calibri Light" w:eastAsia="SimHei" w:hAnsi="Calibri Light" w:cs="Calibri Light"/>
      <w:b/>
      <w:iCs/>
      <w:spacing w:val="20"/>
      <w:sz w:val="24"/>
      <w:szCs w:val="24"/>
      <w:lang w:eastAsia="en-US"/>
    </w:rPr>
  </w:style>
  <w:style w:type="table" w:customStyle="1" w:styleId="Tabellenraster4">
    <w:name w:val="Tabellenraster4"/>
    <w:basedOn w:val="NormaleTabelle"/>
    <w:next w:val="Tabellenraster"/>
    <w:uiPriority w:val="39"/>
    <w:rsid w:val="005601D1"/>
    <w:rPr>
      <w:rFonts w:ascii="Arial" w:eastAsia="Arial" w:hAnsi="Arial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tertitelPraxisauftragZchn">
    <w:name w:val="Untertitel Praxisauftrag Zchn"/>
    <w:basedOn w:val="Absatz-Standardschriftart"/>
    <w:link w:val="UntertitelPraxisauftrag"/>
    <w:rsid w:val="00F87FC6"/>
    <w:rPr>
      <w:rFonts w:ascii="Calibri Light" w:eastAsia="SimHei" w:hAnsi="Calibri Light" w:cs="Calibri Light"/>
      <w:b/>
      <w:iCs/>
      <w:color w:val="000000"/>
      <w:spacing w:val="20"/>
      <w:sz w:val="24"/>
      <w:szCs w:val="24"/>
      <w:lang w:val="it-IT" w:eastAsia="en-US"/>
    </w:rPr>
  </w:style>
  <w:style w:type="paragraph" w:customStyle="1" w:styleId="AufzhlungszeichenPraxisauftrge">
    <w:name w:val="Aufzählungszeichen Praxisaufträge"/>
    <w:basedOn w:val="Standard"/>
    <w:qFormat/>
    <w:rsid w:val="009F0C7B"/>
    <w:pPr>
      <w:spacing w:before="0" w:after="240" w:line="300" w:lineRule="exact"/>
      <w:jc w:val="both"/>
    </w:pPr>
    <w:rPr>
      <w:rFonts w:ascii="Calibri Light" w:eastAsia="Arial" w:hAnsi="Calibri Light" w:cs="Times New Roman"/>
      <w:sz w:val="21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135E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D9667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Standard"/>
    <w:rsid w:val="00E53C24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8A680A6336547A5AC69CC66277B5C" ma:contentTypeVersion="13" ma:contentTypeDescription="Ein neues Dokument erstellen." ma:contentTypeScope="" ma:versionID="d8ade7c7df67298797e043be95ee4d9a">
  <xsd:schema xmlns:xsd="http://www.w3.org/2001/XMLSchema" xmlns:xs="http://www.w3.org/2001/XMLSchema" xmlns:p="http://schemas.microsoft.com/office/2006/metadata/properties" xmlns:ns2="5a9f13ba-024a-407c-85c2-02ae350702bf" xmlns:ns3="576ee558-c230-4eca-ab8c-ce51af73b55a" targetNamespace="http://schemas.microsoft.com/office/2006/metadata/properties" ma:root="true" ma:fieldsID="80d58124be14bfd8aa2f588307a6b379" ns2:_="" ns3:_="">
    <xsd:import namespace="5a9f13ba-024a-407c-85c2-02ae350702bf"/>
    <xsd:import namespace="576ee558-c230-4eca-ab8c-ce51af73b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13ba-024a-407c-85c2-02ae35070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3a665c18-619d-423b-beb0-5e81b26262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e558-c230-4eca-ab8c-ce51af73b5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c63adb-1926-4eea-ae54-402dd5ba8716}" ma:internalName="TaxCatchAll" ma:showField="CatchAllData" ma:web="576ee558-c230-4eca-ab8c-ce51af73b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ee558-c230-4eca-ab8c-ce51af73b55a" xsi:nil="true"/>
    <lcf76f155ced4ddcb4097134ff3c332f xmlns="5a9f13ba-024a-407c-85c2-02ae350702b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BFC3B-8026-4B0A-B07F-BEA5363435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8BED6-C440-4495-BD9D-36F3643C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13ba-024a-407c-85c2-02ae350702bf"/>
    <ds:schemaRef ds:uri="576ee558-c230-4eca-ab8c-ce51af73b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0A3BA-D817-4CE7-AC13-CE49A3DE9B87}">
  <ds:schemaRefs>
    <ds:schemaRef ds:uri="http://schemas.microsoft.com/office/2006/metadata/properties"/>
    <ds:schemaRef ds:uri="http://schemas.microsoft.com/office/infopath/2007/PartnerControls"/>
    <ds:schemaRef ds:uri="576ee558-c230-4eca-ab8c-ce51af73b55a"/>
    <ds:schemaRef ds:uri="5a9f13ba-024a-407c-85c2-02ae350702bf"/>
  </ds:schemaRefs>
</ds:datastoreItem>
</file>

<file path=customXml/itemProps4.xml><?xml version="1.0" encoding="utf-8"?>
<ds:datastoreItem xmlns:ds="http://schemas.openxmlformats.org/officeDocument/2006/customXml" ds:itemID="{C60BBE1E-D4BB-46ED-8845-CA6FBC7097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4909</Words>
  <Characters>30931</Characters>
  <Application>Microsoft Office Word</Application>
  <DocSecurity>0</DocSecurity>
  <Lines>257</Lines>
  <Paragraphs>71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Berufliche Grundbildung Netzelektriker:in EFZ</vt:lpstr>
      <vt:lpstr>Berufliche Grundbildung Netzelektriker:in EFZ</vt:lpstr>
    </vt:vector>
  </TitlesOfParts>
  <Manager>Barbara Brun</Manager>
  <Company>KO B&amp;Q NE</Company>
  <LinksUpToDate>false</LinksUpToDate>
  <CharactersWithSpaces>35769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Grundbildung Netzelektriker:in EFZ</dc:title>
  <dc:subject>Schwerpunkt Energie</dc:subject>
  <dc:creator>BGBNE Revision Arbeitsgruppe Betrieb</dc:creator>
  <cp:lastModifiedBy>Suter Tabea</cp:lastModifiedBy>
  <cp:revision>34</cp:revision>
  <cp:lastPrinted>2015-05-28T12:36:00Z</cp:lastPrinted>
  <dcterms:created xsi:type="dcterms:W3CDTF">2023-11-07T09:01:00Z</dcterms:created>
  <dcterms:modified xsi:type="dcterms:W3CDTF">2023-11-07T13:50:00Z</dcterms:modified>
  <cp:category>Praxisaufträge für den Betrieb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teilung" linkTarget="tmOrt_G">
    <vt:lpwstr>Lieu</vt:lpwstr>
  </property>
  <property fmtid="{D5CDD505-2E9C-101B-9397-08002B2CF9AE}" pid="3" name="VSEStatus">
    <vt:lpwstr/>
  </property>
  <property fmtid="{D5CDD505-2E9C-101B-9397-08002B2CF9AE}" pid="4" name="vseDokumenttyp">
    <vt:lpwstr/>
  </property>
  <property fmtid="{D5CDD505-2E9C-101B-9397-08002B2CF9AE}" pid="5" name="VSESprache">
    <vt:lpwstr/>
  </property>
  <property fmtid="{D5CDD505-2E9C-101B-9397-08002B2CF9AE}" pid="6" name="VSEAbteilung">
    <vt:lpwstr/>
  </property>
  <property fmtid="{D5CDD505-2E9C-101B-9397-08002B2CF9AE}" pid="7" name="VSECoC">
    <vt:lpwstr/>
  </property>
  <property fmtid="{D5CDD505-2E9C-101B-9397-08002B2CF9AE}" pid="8" name="VSEKommission">
    <vt:lpwstr/>
  </property>
  <property fmtid="{D5CDD505-2E9C-101B-9397-08002B2CF9AE}" pid="9" name="ContentTypeId">
    <vt:lpwstr>0x0101005F68A680A6336547A5AC69CC66277B5C</vt:lpwstr>
  </property>
  <property fmtid="{D5CDD505-2E9C-101B-9397-08002B2CF9AE}" pid="10" name="Aufbewahrungsklasse">
    <vt:lpwstr>4;#Keine Aufbewahrung|144bb23c-f249-4602-9d6d-eb5f1641cd69</vt:lpwstr>
  </property>
  <property fmtid="{D5CDD505-2E9C-101B-9397-08002B2CF9AE}" pid="11" name="MediaServiceImageTags">
    <vt:lpwstr/>
  </property>
</Properties>
</file>