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Pr>
          <w:sz w:val="36"/>
        </w:rPr>
        <w:t>Formation professionnelle initiale d’électricien:ne de réseau CFC</w:t>
      </w:r>
    </w:p>
    <w:p w14:paraId="3822B761" w14:textId="77777777" w:rsidR="000D08FE" w:rsidRDefault="000D08FE" w:rsidP="00EC1F97">
      <w:pPr>
        <w:tabs>
          <w:tab w:val="left" w:pos="3317"/>
        </w:tabs>
        <w:rPr>
          <w:b/>
          <w:sz w:val="36"/>
          <w:szCs w:val="36"/>
        </w:rPr>
      </w:pPr>
    </w:p>
    <w:p w14:paraId="1A3734AE" w14:textId="77777777" w:rsidR="005773B1" w:rsidRPr="009979D4" w:rsidRDefault="005773B1"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68704F0E" w:rsidR="00BB09DA" w:rsidRPr="009979D4" w:rsidRDefault="0067687C" w:rsidP="00032C28">
      <w:pPr>
        <w:rPr>
          <w:b/>
          <w:sz w:val="32"/>
          <w:szCs w:val="32"/>
        </w:rPr>
      </w:pPr>
      <w:r>
        <w:rPr>
          <w:b/>
          <w:bCs/>
          <w:sz w:val="32"/>
        </w:rPr>
        <w:t>Domaine spécifique:</w:t>
      </w:r>
      <w:r>
        <w:rPr>
          <w:b/>
          <w:sz w:val="32"/>
        </w:rPr>
        <w:t xml:space="preserve"> Télécommunication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118F0245" w14:textId="77777777" w:rsidR="00776AB7" w:rsidRPr="00E574D1" w:rsidRDefault="00776AB7" w:rsidP="00032C28">
      <w:pPr>
        <w:rPr>
          <w:b/>
          <w:sz w:val="24"/>
          <w:szCs w:val="24"/>
        </w:rPr>
      </w:pPr>
    </w:p>
    <w:p w14:paraId="10D7B31E" w14:textId="3DFF5061" w:rsidR="00105F77" w:rsidRPr="00E574D1" w:rsidRDefault="00105F77" w:rsidP="00032C28">
      <w:pPr>
        <w:rPr>
          <w:b/>
          <w:sz w:val="24"/>
          <w:szCs w:val="24"/>
        </w:rPr>
      </w:pPr>
    </w:p>
    <w:p w14:paraId="070C444E" w14:textId="77777777" w:rsidR="0051029A" w:rsidRDefault="0051029A" w:rsidP="00032C28">
      <w:pPr>
        <w:rPr>
          <w:b/>
          <w:sz w:val="24"/>
          <w:szCs w:val="24"/>
        </w:rPr>
      </w:pPr>
    </w:p>
    <w:p w14:paraId="5A072229" w14:textId="77777777" w:rsidR="002049E2" w:rsidRDefault="002049E2" w:rsidP="00032C28">
      <w:pPr>
        <w:rPr>
          <w:b/>
          <w:sz w:val="24"/>
          <w:szCs w:val="24"/>
        </w:rPr>
      </w:pPr>
    </w:p>
    <w:p w14:paraId="5DEC81A2" w14:textId="77777777" w:rsidR="005773B1" w:rsidRPr="00E574D1" w:rsidRDefault="005773B1"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201F544D"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Patrick Grünig, Marc Jegerlehner, Marcel Oetiker</w:t>
      </w:r>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6366F78F"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r>
      <w:r>
        <w:rPr>
          <w:sz w:val="20"/>
        </w:rPr>
        <w:tab/>
        <w:t>01.10.2023</w:t>
      </w:r>
    </w:p>
    <w:p w14:paraId="71E8886F" w14:textId="670B292A" w:rsidR="00D96D5B" w:rsidRPr="00495135" w:rsidRDefault="00D96D5B" w:rsidP="005B1668">
      <w:pPr>
        <w:tabs>
          <w:tab w:val="left" w:pos="709"/>
          <w:tab w:val="left" w:pos="1418"/>
          <w:tab w:val="left" w:pos="2127"/>
          <w:tab w:val="left" w:pos="3845"/>
        </w:tabs>
        <w:rPr>
          <w:bCs/>
          <w:sz w:val="20"/>
          <w:szCs w:val="20"/>
        </w:rPr>
      </w:pPr>
      <w:r>
        <w:rPr>
          <w:sz w:val="20"/>
        </w:rPr>
        <w:lastRenderedPageBreak/>
        <w:t>Modification:</w:t>
      </w:r>
      <w:r>
        <w:rPr>
          <w:sz w:val="20"/>
        </w:rPr>
        <w:tab/>
        <w:t>01.10.2023</w:t>
      </w:r>
    </w:p>
    <w:p w14:paraId="6B6AD723" w14:textId="0A2C8940" w:rsidR="00C804B2" w:rsidRPr="009979D4" w:rsidRDefault="006037BE" w:rsidP="00A965C9">
      <w:pPr>
        <w:rPr>
          <w:b/>
          <w:color w:val="auto"/>
          <w:sz w:val="20"/>
          <w:szCs w:val="20"/>
        </w:rPr>
      </w:pPr>
      <w:r>
        <w:rPr>
          <w:sz w:val="20"/>
        </w:rPr>
        <w:t>Version:</w:t>
      </w:r>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1114FF"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1114FF" w:rsidRDefault="007C3283" w:rsidP="00681353">
            <w:pPr>
              <w:spacing w:before="0" w:after="0" w:line="300" w:lineRule="exact"/>
              <w:jc w:val="both"/>
              <w:rPr>
                <w:b/>
                <w:bCs/>
                <w:sz w:val="24"/>
                <w:szCs w:val="24"/>
              </w:rPr>
            </w:pPr>
          </w:p>
        </w:tc>
      </w:tr>
      <w:bookmarkEnd w:id="1"/>
    </w:tbl>
    <w:p w14:paraId="59C69B8A" w14:textId="77777777" w:rsidR="00681E73" w:rsidRPr="001114FF" w:rsidRDefault="00681E73" w:rsidP="00335A82">
      <w:pPr>
        <w:pStyle w:val="TitelPraxisauftrge"/>
        <w:rPr>
          <w:sz w:val="28"/>
        </w:rPr>
      </w:pPr>
    </w:p>
    <w:p w14:paraId="3349E1D6" w14:textId="77777777" w:rsidR="00681E73" w:rsidRPr="001114FF" w:rsidRDefault="00681E73" w:rsidP="00335A82">
      <w:pPr>
        <w:pStyle w:val="TitelPraxisauftrge"/>
        <w:rPr>
          <w:sz w:val="28"/>
        </w:rPr>
      </w:pPr>
    </w:p>
    <w:p w14:paraId="38E42D0E" w14:textId="521C0324" w:rsidR="00A22E51" w:rsidRPr="00AC6ABC" w:rsidRDefault="00AC6ABC" w:rsidP="00AC6ABC">
      <w:pPr>
        <w:pStyle w:val="TitelPraxisauftrge"/>
        <w:rPr>
          <w:sz w:val="28"/>
        </w:rPr>
      </w:pPr>
      <w:r>
        <w:rPr>
          <w:sz w:val="28"/>
        </w:rPr>
        <w:t>Travaux sur les supports de lignes aériennes</w:t>
      </w:r>
      <w:r>
        <w:rPr>
          <w:sz w:val="28"/>
        </w:rPr>
        <w:br/>
        <w:t>1</w:t>
      </w:r>
      <w:r>
        <w:rPr>
          <w:sz w:val="28"/>
          <w:vertAlign w:val="superscript"/>
        </w:rPr>
        <w:t>er</w:t>
      </w:r>
      <w:r>
        <w:rPr>
          <w:sz w:val="28"/>
        </w:rPr>
        <w:t xml:space="preserve"> et 2</w:t>
      </w:r>
      <w:r>
        <w:rPr>
          <w:sz w:val="28"/>
          <w:vertAlign w:val="superscript"/>
        </w:rPr>
        <w:t>e</w:t>
      </w:r>
      <w:r>
        <w:rPr>
          <w:sz w:val="28"/>
        </w:rPr>
        <w:t> semestres</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95777B" w:rsidRPr="009979D4" w14:paraId="753434A1" w14:textId="77777777" w:rsidTr="00F75715">
        <w:tc>
          <w:tcPr>
            <w:tcW w:w="2830" w:type="dxa"/>
            <w:shd w:val="clear" w:color="auto" w:fill="F2F2F2"/>
            <w:vAlign w:val="center"/>
          </w:tcPr>
          <w:p w14:paraId="48910752" w14:textId="37709921" w:rsidR="0095777B" w:rsidRPr="009979D4" w:rsidRDefault="00411D26" w:rsidP="00F75715">
            <w:pPr>
              <w:spacing w:before="40" w:after="40" w:line="240" w:lineRule="exact"/>
              <w:rPr>
                <w:color w:val="auto"/>
              </w:rPr>
            </w:pPr>
            <w:r>
              <w:rPr>
                <w:color w:val="auto"/>
              </w:rPr>
              <w:t>a4</w:t>
            </w:r>
          </w:p>
        </w:tc>
        <w:tc>
          <w:tcPr>
            <w:tcW w:w="6804" w:type="dxa"/>
            <w:shd w:val="clear" w:color="auto" w:fill="F2F2F2"/>
            <w:vAlign w:val="center"/>
          </w:tcPr>
          <w:p w14:paraId="7ED2B9F0" w14:textId="427C9BD0" w:rsidR="0095777B" w:rsidRPr="009979D4" w:rsidRDefault="00D9795C" w:rsidP="00F75715">
            <w:pPr>
              <w:spacing w:before="40" w:after="40" w:line="240" w:lineRule="exact"/>
              <w:rPr>
                <w:color w:val="auto"/>
              </w:rPr>
            </w:pPr>
            <w:r>
              <w:rPr>
                <w:color w:val="auto"/>
              </w:rPr>
              <w:t>a4.1, a4.2, a4.5</w:t>
            </w:r>
          </w:p>
        </w:tc>
      </w:tr>
      <w:tr w:rsidR="0095777B" w:rsidRPr="009979D4" w14:paraId="025FF9B3" w14:textId="77777777" w:rsidTr="00F75715">
        <w:tc>
          <w:tcPr>
            <w:tcW w:w="2830" w:type="dxa"/>
            <w:shd w:val="clear" w:color="auto" w:fill="F2F2F2"/>
            <w:vAlign w:val="center"/>
          </w:tcPr>
          <w:p w14:paraId="6ED3FBD9" w14:textId="1714AAB1" w:rsidR="0095777B" w:rsidRPr="009979D4" w:rsidRDefault="00411D26" w:rsidP="00F75715">
            <w:pPr>
              <w:spacing w:before="40" w:after="40" w:line="240" w:lineRule="exact"/>
              <w:rPr>
                <w:color w:val="auto"/>
              </w:rPr>
            </w:pPr>
            <w:r>
              <w:rPr>
                <w:color w:val="auto"/>
              </w:rPr>
              <w:t>b4</w:t>
            </w:r>
          </w:p>
        </w:tc>
        <w:tc>
          <w:tcPr>
            <w:tcW w:w="6804" w:type="dxa"/>
            <w:shd w:val="clear" w:color="auto" w:fill="F2F2F2"/>
            <w:vAlign w:val="center"/>
          </w:tcPr>
          <w:p w14:paraId="55719B4F" w14:textId="417263C3" w:rsidR="0095777B" w:rsidRPr="009979D4" w:rsidRDefault="00D9795C" w:rsidP="00F75715">
            <w:pPr>
              <w:spacing w:before="40" w:after="40" w:line="240" w:lineRule="exact"/>
              <w:rPr>
                <w:color w:val="auto"/>
              </w:rPr>
            </w:pPr>
            <w:r>
              <w:rPr>
                <w:color w:val="auto"/>
              </w:rPr>
              <w:t>b4.1, b4.2</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Pr>
          <w:rFonts w:ascii="Arial" w:hAnsi="Arial"/>
        </w:rPr>
        <w:t>Contexte</w:t>
      </w:r>
    </w:p>
    <w:bookmarkEnd w:id="2"/>
    <w:p w14:paraId="3AE1AFFF" w14:textId="3E59D4FD" w:rsidR="00BD1CE9" w:rsidRPr="00BD1CE9" w:rsidRDefault="00BD1CE9" w:rsidP="00BD1CE9">
      <w:pPr>
        <w:spacing w:before="0" w:after="120" w:line="300" w:lineRule="exact"/>
        <w:jc w:val="both"/>
        <w:rPr>
          <w:rFonts w:eastAsia="Arial"/>
          <w:sz w:val="20"/>
          <w:szCs w:val="20"/>
        </w:rPr>
      </w:pPr>
      <w:r>
        <w:rPr>
          <w:sz w:val="20"/>
        </w:rPr>
        <w:t>Dans ton quotidien professionnel, tu effectues divers travaux de maintenance et d’installation sur des lignes aériennes. Tu veilles à respecter la méthode de montage et le dispositif de protection contre les chutes, et tu te confrontes à cette occasion à des environnements de travail et à des risques liés variables.</w:t>
      </w:r>
    </w:p>
    <w:p w14:paraId="7F2995C3" w14:textId="06E08423" w:rsidR="00BD1CE9" w:rsidRPr="00BD1CE9" w:rsidRDefault="00BD1CE9" w:rsidP="00BD1CE9">
      <w:pPr>
        <w:spacing w:before="0" w:after="120" w:line="300" w:lineRule="exact"/>
        <w:jc w:val="both"/>
        <w:rPr>
          <w:rFonts w:eastAsia="Arial"/>
          <w:sz w:val="20"/>
          <w:szCs w:val="20"/>
        </w:rPr>
      </w:pPr>
      <w:r>
        <w:rPr>
          <w:sz w:val="20"/>
        </w:rPr>
        <w:t>Au 1</w:t>
      </w:r>
      <w:r>
        <w:rPr>
          <w:sz w:val="20"/>
          <w:vertAlign w:val="superscript"/>
        </w:rPr>
        <w:t>er</w:t>
      </w:r>
      <w:r>
        <w:rPr>
          <w:sz w:val="20"/>
        </w:rPr>
        <w:t xml:space="preserve"> semestre, tu accompagnes ta formatrice ou ton formateur pratique lorsqu’elle/il réalise des travaux sur une ligne aérienne. Elle/il te montrera les étapes importantes dans la préparation et la mise en œuvre. </w:t>
      </w:r>
      <w:bookmarkStart w:id="3" w:name="_Hlk149725236"/>
      <w:r>
        <w:rPr>
          <w:sz w:val="20"/>
        </w:rPr>
        <w:t xml:space="preserve">Discutez ensemble des exigences applicables aux différents types de lignes aériennes et du matériel utilisé pour chacun d’entre eux. </w:t>
      </w:r>
      <w:bookmarkEnd w:id="3"/>
      <w:r>
        <w:rPr>
          <w:sz w:val="20"/>
        </w:rPr>
        <w:t>Demande-lui aussi de te montrer les dangers qui peuvent se présenter et les mesures de sécurité à prendre pour les prévenir. Aide à éliminer les déchets de manière appropriée.</w:t>
      </w:r>
    </w:p>
    <w:p w14:paraId="796348A8" w14:textId="6CE105DF" w:rsidR="00BD1CE9" w:rsidRPr="00BD1CE9" w:rsidRDefault="00BD1CE9" w:rsidP="00BD1CE9">
      <w:pPr>
        <w:spacing w:before="0" w:after="120" w:line="300" w:lineRule="exact"/>
        <w:jc w:val="both"/>
        <w:rPr>
          <w:rFonts w:eastAsia="Arial"/>
          <w:sz w:val="20"/>
          <w:szCs w:val="20"/>
        </w:rPr>
      </w:pPr>
      <w:r>
        <w:rPr>
          <w:sz w:val="20"/>
        </w:rPr>
        <w:t>Au 2</w:t>
      </w:r>
      <w:r>
        <w:rPr>
          <w:sz w:val="20"/>
          <w:vertAlign w:val="superscript"/>
        </w:rPr>
        <w:t>e</w:t>
      </w:r>
      <w:r>
        <w:rPr>
          <w:sz w:val="20"/>
        </w:rPr>
        <w:t> semestre, tu peux déjà réaliser des tâches partielles mineures avec les instructions de la formatrice ou du formateur pratique. Il peut s’agir de contrôler la stabilité des supports ou d’escalader pour la première fois ces derniers. Commence par procéder à un contrôle préalable du matériel nécessaire, des outils ayant fait l’objet d’une vérification et des règles de sécurité avec la formatrice ou le formateur pratique. Explique à la formatrice ou au formateur pratique comment éliminer les déchets puis charge-toi de cette tâche.</w:t>
      </w:r>
    </w:p>
    <w:p w14:paraId="3AED983F" w14:textId="3A9D3651" w:rsidR="004E184F" w:rsidRPr="00587C07" w:rsidRDefault="00BD1CE9" w:rsidP="004B0571">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bookmarkStart w:id="4" w:name="_Hlk120026063"/>
      <w:r>
        <w:br w:type="page"/>
      </w:r>
    </w:p>
    <w:bookmarkEnd w:id="4"/>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340B37" w:rsidRPr="009979D4" w14:paraId="0EF1F68D" w14:textId="77777777" w:rsidTr="009E1C20">
        <w:trPr>
          <w:cantSplit/>
          <w:trHeight w:val="998"/>
        </w:trPr>
        <w:tc>
          <w:tcPr>
            <w:tcW w:w="2458" w:type="dxa"/>
          </w:tcPr>
          <w:p w14:paraId="7F5E7F94" w14:textId="7960AEE5" w:rsidR="00340B37" w:rsidRPr="00D95E06" w:rsidRDefault="00340B37" w:rsidP="00340B37">
            <w:pPr>
              <w:spacing w:before="0" w:after="200" w:line="300" w:lineRule="exact"/>
            </w:pPr>
            <w:r>
              <w:t>Exercice partiel 1 – Lecture des manuels, des instructions et des règles de sécurité</w:t>
            </w:r>
          </w:p>
        </w:tc>
        <w:tc>
          <w:tcPr>
            <w:tcW w:w="5143" w:type="dxa"/>
          </w:tcPr>
          <w:p w14:paraId="67514D98" w14:textId="47213FB8" w:rsidR="00340B37" w:rsidRPr="008D274C" w:rsidRDefault="00340B37" w:rsidP="00340B37">
            <w:pPr>
              <w:spacing w:before="0" w:after="200" w:line="300" w:lineRule="exact"/>
              <w:jc w:val="both"/>
            </w:pPr>
            <w:r>
              <w:t>Demande à ta formatrice ou à ton formateur pratique de t’expliquer comment lire les manuels et instructions ainsi que de te clarifier les règles de sécurité liées à l’escalade de supports.</w:t>
            </w:r>
          </w:p>
        </w:tc>
        <w:tc>
          <w:tcPr>
            <w:tcW w:w="1559" w:type="dxa"/>
          </w:tcPr>
          <w:p w14:paraId="351AB1BC" w14:textId="7A43F0F1" w:rsidR="00340B37" w:rsidRPr="009979D4" w:rsidRDefault="00340B37" w:rsidP="00340B37">
            <w:pPr>
              <w:spacing w:before="0" w:after="0" w:line="300" w:lineRule="exact"/>
              <w:rPr>
                <w:sz w:val="18"/>
                <w:szCs w:val="18"/>
              </w:rPr>
            </w:pPr>
            <w:r>
              <w:rPr>
                <w:sz w:val="18"/>
              </w:rPr>
              <w:t>Rempli</w:t>
            </w:r>
          </w:p>
          <w:p w14:paraId="5C215A41" w14:textId="4DD5AAD0" w:rsidR="00340B37" w:rsidRPr="009979D4" w:rsidRDefault="00340B37" w:rsidP="00340B37">
            <w:pPr>
              <w:spacing w:before="0" w:after="0" w:line="300" w:lineRule="exact"/>
              <w:rPr>
                <w:sz w:val="18"/>
                <w:szCs w:val="18"/>
              </w:rPr>
            </w:pPr>
            <w:r>
              <w:rPr>
                <w:sz w:val="18"/>
              </w:rPr>
              <w:t>Partiellement rempli</w:t>
            </w:r>
          </w:p>
          <w:p w14:paraId="06904B1B" w14:textId="6DDFD3ED" w:rsidR="00340B37" w:rsidRPr="009979D4" w:rsidRDefault="00340B37" w:rsidP="00340B37">
            <w:pPr>
              <w:spacing w:before="0" w:after="200" w:line="283" w:lineRule="atLeast"/>
              <w:rPr>
                <w:sz w:val="18"/>
                <w:szCs w:val="18"/>
              </w:rPr>
            </w:pPr>
            <w:r>
              <w:rPr>
                <w:sz w:val="18"/>
              </w:rPr>
              <w:t>Pas rempli</w:t>
            </w:r>
          </w:p>
        </w:tc>
        <w:tc>
          <w:tcPr>
            <w:tcW w:w="462" w:type="dxa"/>
          </w:tcPr>
          <w:p w14:paraId="689DF5F7" w14:textId="77777777" w:rsidR="00340B37" w:rsidRPr="003B641E" w:rsidRDefault="00340B37" w:rsidP="00340B37">
            <w:pPr>
              <w:spacing w:before="0" w:after="200" w:line="283" w:lineRule="atLeast"/>
            </w:pPr>
            <w:r>
              <w:rPr>
                <w:noProof/>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DB3B652">
                    <v:rect id="Rechteck 28"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C20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50E93F8">
                    <v:rect id="Rechteck 30"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0998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9AB10A5">
                    <v:rect id="Rechteck 29"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70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340B37" w:rsidRPr="009979D4" w14:paraId="3E67485C" w14:textId="77777777" w:rsidTr="009E1C20">
        <w:trPr>
          <w:cantSplit/>
        </w:trPr>
        <w:tc>
          <w:tcPr>
            <w:tcW w:w="2458" w:type="dxa"/>
          </w:tcPr>
          <w:p w14:paraId="738C2F53" w14:textId="27C49EB3" w:rsidR="00340B37" w:rsidRPr="00D95E06" w:rsidRDefault="00340B37" w:rsidP="00340B37">
            <w:pPr>
              <w:spacing w:before="0" w:after="200" w:line="300" w:lineRule="exact"/>
            </w:pPr>
            <w:r>
              <w:t>Exercice partiel 2 – Contrôle du matériel et des outils</w:t>
            </w:r>
          </w:p>
        </w:tc>
        <w:tc>
          <w:tcPr>
            <w:tcW w:w="5143" w:type="dxa"/>
          </w:tcPr>
          <w:p w14:paraId="64007484" w14:textId="099FAB43" w:rsidR="00340B37" w:rsidRPr="008D274C" w:rsidRDefault="00340B37" w:rsidP="008F30DC">
            <w:pPr>
              <w:spacing w:before="0" w:after="200" w:line="300" w:lineRule="exact"/>
              <w:jc w:val="both"/>
            </w:pPr>
            <w:r>
              <w:t>Contrôle l’exhaustivité du matériel de montage spécifique à l’ordre de travail confié en suivant les instructions de la formatrice ou du formateur pratique et découvre les outils ayant fait l’objet d’une vérification et les mesures de sécurité y relatives.</w:t>
            </w:r>
          </w:p>
        </w:tc>
        <w:tc>
          <w:tcPr>
            <w:tcW w:w="1559" w:type="dxa"/>
          </w:tcPr>
          <w:p w14:paraId="0082E56B" w14:textId="52935D0E" w:rsidR="00340B37" w:rsidRPr="009979D4" w:rsidRDefault="00340B37" w:rsidP="00340B37">
            <w:pPr>
              <w:spacing w:before="0" w:after="0" w:line="300" w:lineRule="exact"/>
              <w:rPr>
                <w:sz w:val="18"/>
                <w:szCs w:val="18"/>
              </w:rPr>
            </w:pPr>
            <w:r>
              <w:rPr>
                <w:sz w:val="18"/>
              </w:rPr>
              <w:t>Rempli</w:t>
            </w:r>
          </w:p>
          <w:p w14:paraId="38A7D7D8" w14:textId="4F087900" w:rsidR="00340B37" w:rsidRPr="009979D4" w:rsidRDefault="00340B37" w:rsidP="00340B37">
            <w:pPr>
              <w:spacing w:before="0" w:after="0" w:line="300" w:lineRule="exact"/>
              <w:rPr>
                <w:sz w:val="18"/>
                <w:szCs w:val="18"/>
              </w:rPr>
            </w:pPr>
            <w:r>
              <w:rPr>
                <w:sz w:val="18"/>
              </w:rPr>
              <w:t>Partiellement rempli</w:t>
            </w:r>
          </w:p>
          <w:p w14:paraId="1A104620" w14:textId="18AC3AD2" w:rsidR="00340B37" w:rsidRPr="009979D4" w:rsidRDefault="00340B37" w:rsidP="00340B37">
            <w:pPr>
              <w:spacing w:before="0" w:after="200" w:line="283" w:lineRule="atLeast"/>
              <w:rPr>
                <w:sz w:val="18"/>
                <w:szCs w:val="18"/>
              </w:rPr>
            </w:pPr>
            <w:r>
              <w:rPr>
                <w:sz w:val="18"/>
              </w:rPr>
              <w:t>Pas rempli</w:t>
            </w:r>
          </w:p>
        </w:tc>
        <w:tc>
          <w:tcPr>
            <w:tcW w:w="462" w:type="dxa"/>
          </w:tcPr>
          <w:p w14:paraId="7D5EF198" w14:textId="77777777" w:rsidR="00340B37" w:rsidRPr="003B641E" w:rsidRDefault="00340B37" w:rsidP="00340B37">
            <w:pPr>
              <w:spacing w:before="0" w:after="200" w:line="283" w:lineRule="atLeast"/>
            </w:pPr>
            <w:r>
              <w:rPr>
                <w:noProof/>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20E60D1">
                    <v:rect id="Rechteck 31"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976D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91BC12A">
                    <v:rect id="Rechteck 33"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64E4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CF78538">
                    <v:rect id="Rechteck 32"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D951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397AA2" w:rsidRPr="009979D4" w14:paraId="1EC52DF5" w14:textId="77777777" w:rsidTr="009E1C20">
        <w:trPr>
          <w:cantSplit/>
        </w:trPr>
        <w:tc>
          <w:tcPr>
            <w:tcW w:w="2458" w:type="dxa"/>
          </w:tcPr>
          <w:p w14:paraId="1B4FB9E1" w14:textId="663F85D0" w:rsidR="00397AA2" w:rsidRPr="00D95E06" w:rsidRDefault="00397AA2" w:rsidP="00397AA2">
            <w:pPr>
              <w:spacing w:before="0" w:after="200" w:line="300" w:lineRule="exact"/>
            </w:pPr>
            <w:r>
              <w:t>Exercice partiel 3 – Escalade d’un support avec les instructions de la formatrice ou du formateur pratique</w:t>
            </w:r>
          </w:p>
        </w:tc>
        <w:tc>
          <w:tcPr>
            <w:tcW w:w="5143" w:type="dxa"/>
          </w:tcPr>
          <w:p w14:paraId="5C9AB904" w14:textId="536A84C7" w:rsidR="00397AA2" w:rsidRPr="008D274C" w:rsidRDefault="00397AA2" w:rsidP="00397AA2">
            <w:pPr>
              <w:spacing w:before="0" w:after="200" w:line="300" w:lineRule="exact"/>
              <w:jc w:val="both"/>
            </w:pPr>
            <w:r>
              <w:t>Contrôle la stabilité des supports et escalade-les avec ta formatrice ou ton formateur pratique. Explique-lui les règles de sécurité pour les travaux sur des supports en bois.</w:t>
            </w:r>
          </w:p>
        </w:tc>
        <w:tc>
          <w:tcPr>
            <w:tcW w:w="1559" w:type="dxa"/>
          </w:tcPr>
          <w:p w14:paraId="36B8A4D9" w14:textId="6009C912" w:rsidR="00397AA2" w:rsidRPr="009979D4" w:rsidRDefault="00397AA2" w:rsidP="00397AA2">
            <w:pPr>
              <w:spacing w:before="0" w:after="0" w:line="300" w:lineRule="exact"/>
              <w:rPr>
                <w:sz w:val="18"/>
                <w:szCs w:val="18"/>
              </w:rPr>
            </w:pPr>
            <w:r>
              <w:rPr>
                <w:sz w:val="18"/>
              </w:rPr>
              <w:t>Rempli</w:t>
            </w:r>
          </w:p>
          <w:p w14:paraId="6498DCDD" w14:textId="1DD04EC7" w:rsidR="00397AA2" w:rsidRPr="009979D4" w:rsidRDefault="00397AA2" w:rsidP="00397AA2">
            <w:pPr>
              <w:spacing w:before="0" w:after="0" w:line="300" w:lineRule="exact"/>
              <w:rPr>
                <w:sz w:val="18"/>
                <w:szCs w:val="18"/>
              </w:rPr>
            </w:pPr>
            <w:r>
              <w:rPr>
                <w:sz w:val="18"/>
              </w:rPr>
              <w:t>Partiellement rempli</w:t>
            </w:r>
          </w:p>
          <w:p w14:paraId="575E07CA" w14:textId="79AC1AF3" w:rsidR="00397AA2" w:rsidRPr="009979D4" w:rsidRDefault="00397AA2" w:rsidP="00397AA2">
            <w:pPr>
              <w:spacing w:before="0" w:after="200" w:line="283" w:lineRule="atLeast"/>
              <w:rPr>
                <w:sz w:val="18"/>
                <w:szCs w:val="18"/>
              </w:rPr>
            </w:pPr>
            <w:r>
              <w:rPr>
                <w:sz w:val="18"/>
              </w:rPr>
              <w:t>Pas rempli</w:t>
            </w:r>
          </w:p>
        </w:tc>
        <w:tc>
          <w:tcPr>
            <w:tcW w:w="462" w:type="dxa"/>
          </w:tcPr>
          <w:p w14:paraId="4D5DB3BD" w14:textId="77777777" w:rsidR="00397AA2" w:rsidRPr="003B641E" w:rsidRDefault="00397AA2" w:rsidP="00397AA2">
            <w:pPr>
              <w:spacing w:before="0" w:after="200" w:line="283" w:lineRule="atLeast"/>
            </w:pPr>
            <w:r>
              <w:rPr>
                <w:noProof/>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E5E6F35">
                    <v:rect id="Rechteck 34"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0D8D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37D2312">
                    <v:rect id="Rechteck 3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F2EB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E4D46B9">
                    <v:rect id="Rechteck 35"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887D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397AA2" w:rsidRPr="009979D4" w14:paraId="36C0547D" w14:textId="77777777" w:rsidTr="009E1C20">
        <w:trPr>
          <w:cantSplit/>
        </w:trPr>
        <w:tc>
          <w:tcPr>
            <w:tcW w:w="2458" w:type="dxa"/>
          </w:tcPr>
          <w:p w14:paraId="0D80D0BF" w14:textId="41B43ED9" w:rsidR="00397AA2" w:rsidRPr="00D95E06" w:rsidRDefault="00397AA2" w:rsidP="00397AA2">
            <w:pPr>
              <w:spacing w:before="0" w:after="200" w:line="300" w:lineRule="exact"/>
            </w:pPr>
            <w:r>
              <w:t>Exercice partiel 4 – Capacité à dire «stop»</w:t>
            </w:r>
          </w:p>
        </w:tc>
        <w:tc>
          <w:tcPr>
            <w:tcW w:w="5143" w:type="dxa"/>
          </w:tcPr>
          <w:p w14:paraId="21D4E078" w14:textId="1C5FA8BE" w:rsidR="00397AA2" w:rsidRPr="008D274C" w:rsidRDefault="00397AA2" w:rsidP="00397AA2">
            <w:pPr>
              <w:spacing w:before="0" w:after="200" w:line="300" w:lineRule="exact"/>
              <w:jc w:val="both"/>
            </w:pPr>
            <w:r>
              <w:t>Apprends que toute personne peut interrompre le travail en cas de danger et fais usage de cette possibilité systématiquement.</w:t>
            </w:r>
          </w:p>
        </w:tc>
        <w:tc>
          <w:tcPr>
            <w:tcW w:w="1559" w:type="dxa"/>
          </w:tcPr>
          <w:p w14:paraId="7EB40E18" w14:textId="2EDF9094" w:rsidR="00397AA2" w:rsidRPr="009979D4" w:rsidRDefault="00397AA2" w:rsidP="00397AA2">
            <w:pPr>
              <w:spacing w:before="0" w:after="0" w:line="300" w:lineRule="exact"/>
              <w:rPr>
                <w:sz w:val="18"/>
                <w:szCs w:val="18"/>
              </w:rPr>
            </w:pPr>
            <w:r>
              <w:rPr>
                <w:sz w:val="18"/>
              </w:rPr>
              <w:t>Rempli</w:t>
            </w:r>
          </w:p>
          <w:p w14:paraId="5C8D98E4" w14:textId="72C524CE" w:rsidR="00397AA2" w:rsidRPr="009979D4" w:rsidRDefault="00397AA2" w:rsidP="00397AA2">
            <w:pPr>
              <w:spacing w:before="0" w:after="0" w:line="300" w:lineRule="exact"/>
              <w:rPr>
                <w:sz w:val="18"/>
                <w:szCs w:val="18"/>
              </w:rPr>
            </w:pPr>
            <w:r>
              <w:rPr>
                <w:sz w:val="18"/>
              </w:rPr>
              <w:t>Partiellement rempli</w:t>
            </w:r>
          </w:p>
          <w:p w14:paraId="3F2F4B81" w14:textId="023D37A8" w:rsidR="00397AA2" w:rsidRPr="009979D4" w:rsidRDefault="00397AA2" w:rsidP="00397AA2">
            <w:pPr>
              <w:spacing w:before="0" w:after="200" w:line="283" w:lineRule="atLeast"/>
              <w:rPr>
                <w:sz w:val="18"/>
                <w:szCs w:val="18"/>
              </w:rPr>
            </w:pPr>
            <w:r>
              <w:rPr>
                <w:sz w:val="18"/>
              </w:rPr>
              <w:t>Pas rempli</w:t>
            </w:r>
          </w:p>
        </w:tc>
        <w:tc>
          <w:tcPr>
            <w:tcW w:w="462" w:type="dxa"/>
          </w:tcPr>
          <w:p w14:paraId="14706430" w14:textId="77777777" w:rsidR="00397AA2" w:rsidRPr="003B641E" w:rsidRDefault="00397AA2" w:rsidP="00397AA2">
            <w:pPr>
              <w:spacing w:before="0" w:after="200" w:line="283" w:lineRule="atLeast"/>
              <w:rPr>
                <w:noProof/>
              </w:rPr>
            </w:pPr>
            <w:r>
              <w:rPr>
                <w:noProof/>
              </w:rPr>
              <mc:AlternateContent>
                <mc:Choice Requires="wps">
                  <w:drawing>
                    <wp:anchor distT="0" distB="0" distL="114300" distR="114300" simplePos="0" relativeHeight="25176990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8BF6B96">
                    <v:rect id="Rechteck 25"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C575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7093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E23C6F6">
                    <v:rect id="Rechteck 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1B1B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71954"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93D48BB">
                    <v:rect id="Rechteck 27"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D910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043329FB" w14:textId="3ADBCF8B" w:rsidR="00CC6BB3" w:rsidRDefault="00CC6BB3" w:rsidP="00CC6BB3">
      <w:pPr>
        <w:pStyle w:val="UntertitelPraxisauftrag"/>
        <w:rPr>
          <w:rFonts w:ascii="Arial" w:hAnsi="Arial" w:cs="Arial"/>
          <w:sz w:val="20"/>
          <w:szCs w:val="20"/>
        </w:rPr>
      </w:pPr>
      <w:r>
        <w:rPr>
          <w:rFonts w:ascii="Arial" w:hAnsi="Arial"/>
          <w:sz w:val="20"/>
        </w:rPr>
        <w:lastRenderedPageBreak/>
        <w:t>Documentation technique de l’ordre de travail</w:t>
      </w:r>
    </w:p>
    <w:p w14:paraId="63116EC0" w14:textId="77777777" w:rsidR="004B0571" w:rsidRPr="004B0571" w:rsidRDefault="004B0571" w:rsidP="004B0571">
      <w:pPr>
        <w:rPr>
          <w:lang w:eastAsia="en-US"/>
        </w:rPr>
      </w:pPr>
    </w:p>
    <w:tbl>
      <w:tblPr>
        <w:tblStyle w:val="Tabellenraster1"/>
        <w:tblW w:w="9621" w:type="dxa"/>
        <w:tblInd w:w="-5" w:type="dxa"/>
        <w:tblLook w:val="04A0" w:firstRow="1" w:lastRow="0" w:firstColumn="1" w:lastColumn="0" w:noHBand="0" w:noVBand="1"/>
      </w:tblPr>
      <w:tblGrid>
        <w:gridCol w:w="9621"/>
      </w:tblGrid>
      <w:tr w:rsidR="00CC6BB3" w:rsidRPr="000F7444" w14:paraId="79E6B4BF" w14:textId="77777777" w:rsidTr="00B42708">
        <w:trPr>
          <w:trHeight w:val="5669"/>
        </w:trPr>
        <w:tc>
          <w:tcPr>
            <w:tcW w:w="9621" w:type="dxa"/>
            <w:tcBorders>
              <w:top w:val="single" w:sz="4" w:space="0" w:color="000000"/>
              <w:left w:val="single" w:sz="4" w:space="0" w:color="000000"/>
              <w:right w:val="single" w:sz="4" w:space="0" w:color="000000"/>
            </w:tcBorders>
          </w:tcPr>
          <w:p w14:paraId="2F1F44A0" w14:textId="77777777" w:rsidR="00CC6BB3" w:rsidRDefault="00CC6BB3" w:rsidP="00B42708">
            <w:pPr>
              <w:pStyle w:val="AufzhlungszeichenPraxisauftrge"/>
              <w:rPr>
                <w:rFonts w:ascii="Arial" w:hAnsi="Arial" w:cs="Arial"/>
                <w:sz w:val="20"/>
                <w:szCs w:val="20"/>
              </w:rPr>
            </w:pPr>
            <w:r>
              <w:rPr>
                <w:rFonts w:ascii="Arial" w:hAnsi="Arial"/>
                <w:sz w:val="20"/>
              </w:rPr>
              <w:t>Décris la procédure que tu suis, étape par étape.</w:t>
            </w:r>
          </w:p>
          <w:p w14:paraId="1BCBF0EF" w14:textId="2ED2B9C8" w:rsidR="004B0571" w:rsidRPr="000F7444" w:rsidRDefault="004B0571" w:rsidP="00B42708">
            <w:pPr>
              <w:pStyle w:val="AufzhlungszeichenPraxisauftrge"/>
              <w:rPr>
                <w:rFonts w:ascii="Arial" w:hAnsi="Arial" w:cs="Arial"/>
                <w:sz w:val="20"/>
                <w:szCs w:val="20"/>
              </w:rPr>
            </w:pPr>
          </w:p>
        </w:tc>
      </w:tr>
    </w:tbl>
    <w:p w14:paraId="22B0FEDF" w14:textId="77777777" w:rsidR="00CC6BB3" w:rsidRDefault="00CC6BB3" w:rsidP="00CC6BB3">
      <w:pPr>
        <w:spacing w:before="0" w:after="0"/>
        <w:rPr>
          <w:rFonts w:eastAsia="SimHei"/>
          <w:b/>
          <w:iCs/>
          <w:spacing w:val="20"/>
          <w:sz w:val="20"/>
          <w:szCs w:val="20"/>
          <w:lang w:eastAsia="en-US"/>
        </w:rPr>
      </w:pPr>
    </w:p>
    <w:p w14:paraId="7B2E71AC" w14:textId="77777777" w:rsidR="00CC6BB3" w:rsidRPr="000F7444" w:rsidRDefault="00CC6BB3" w:rsidP="00CC6BB3">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CC6BB3" w:rsidRPr="000F7444" w14:paraId="701ABD78" w14:textId="77777777" w:rsidTr="00B42708">
        <w:trPr>
          <w:trHeight w:val="1134"/>
        </w:trPr>
        <w:tc>
          <w:tcPr>
            <w:tcW w:w="9621" w:type="dxa"/>
            <w:tcBorders>
              <w:left w:val="single" w:sz="4" w:space="0" w:color="000000" w:themeColor="text1"/>
              <w:right w:val="single" w:sz="4" w:space="0" w:color="000000" w:themeColor="text1"/>
            </w:tcBorders>
          </w:tcPr>
          <w:p w14:paraId="78BD919B" w14:textId="77777777" w:rsidR="00CC6BB3" w:rsidRDefault="00CC6BB3" w:rsidP="004B0571">
            <w:pPr>
              <w:pStyle w:val="AufzhlungszeichenPraxisauftrge"/>
              <w:contextualSpacing/>
              <w:rPr>
                <w:rFonts w:ascii="Arial" w:hAnsi="Arial" w:cs="Arial"/>
                <w:sz w:val="20"/>
                <w:szCs w:val="20"/>
              </w:rPr>
            </w:pPr>
            <w:r>
              <w:rPr>
                <w:rFonts w:ascii="Arial" w:hAnsi="Arial"/>
                <w:sz w:val="20"/>
              </w:rPr>
              <w:t xml:space="preserve">Réfléchis à la procédure que tu as suivie: à chacune des étapes, qu’as-tu bien réussi </w:t>
            </w:r>
            <w:bookmarkStart w:id="5" w:name="_Hlk119578298"/>
            <w:r>
              <w:rPr>
                <w:rFonts w:ascii="Arial" w:hAnsi="Arial"/>
                <w:sz w:val="20"/>
              </w:rPr>
              <w:t xml:space="preserve">et </w:t>
            </w:r>
            <w:bookmarkEnd w:id="5"/>
            <w:r>
              <w:rPr>
                <w:rFonts w:ascii="Arial" w:hAnsi="Arial"/>
                <w:sz w:val="20"/>
              </w:rPr>
              <w:t>qu’as-tu moins bien réussi?</w:t>
            </w:r>
          </w:p>
          <w:p w14:paraId="081D88EE" w14:textId="5D98717C" w:rsidR="004B0571" w:rsidRPr="004B0571" w:rsidRDefault="004B0571" w:rsidP="004B0571">
            <w:pPr>
              <w:pStyle w:val="AufzhlungszeichenPraxisauftrge"/>
              <w:contextualSpacing/>
              <w:rPr>
                <w:rFonts w:ascii="Arial" w:hAnsi="Arial" w:cs="Arial"/>
                <w:sz w:val="20"/>
                <w:szCs w:val="20"/>
              </w:rPr>
            </w:pPr>
          </w:p>
        </w:tc>
      </w:tr>
      <w:tr w:rsidR="00CC6BB3" w:rsidRPr="000F7444" w14:paraId="617A123E" w14:textId="77777777" w:rsidTr="00B42708">
        <w:trPr>
          <w:trHeight w:val="1134"/>
        </w:trPr>
        <w:tc>
          <w:tcPr>
            <w:tcW w:w="9621" w:type="dxa"/>
            <w:tcBorders>
              <w:left w:val="single" w:sz="4" w:space="0" w:color="000000" w:themeColor="text1"/>
              <w:right w:val="single" w:sz="4" w:space="0" w:color="000000" w:themeColor="text1"/>
            </w:tcBorders>
          </w:tcPr>
          <w:p w14:paraId="5076D0BD" w14:textId="77777777" w:rsidR="00CC6BB3" w:rsidRDefault="00CC6BB3" w:rsidP="00B42708">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4FF768BE" w14:textId="1B87DE99" w:rsidR="004B0571" w:rsidRPr="004B0571" w:rsidRDefault="004B0571" w:rsidP="00B42708">
            <w:pPr>
              <w:pStyle w:val="AufzhlungszeichenPraxisauftrge"/>
              <w:rPr>
                <w:rFonts w:ascii="Arial" w:hAnsi="Arial" w:cs="Arial"/>
                <w:sz w:val="20"/>
                <w:szCs w:val="20"/>
              </w:rPr>
            </w:pPr>
          </w:p>
        </w:tc>
      </w:tr>
    </w:tbl>
    <w:p w14:paraId="231AD0D5" w14:textId="77777777" w:rsidR="00CC6BB3" w:rsidRDefault="00CC6BB3" w:rsidP="00CC6BB3">
      <w:pPr>
        <w:pStyle w:val="UntertitelPraxisauftrag"/>
        <w:rPr>
          <w:rFonts w:ascii="Arial" w:hAnsi="Arial" w:cs="Arial"/>
          <w:sz w:val="20"/>
          <w:szCs w:val="20"/>
        </w:rPr>
      </w:pPr>
    </w:p>
    <w:p w14:paraId="56CA3BF7" w14:textId="77777777" w:rsidR="00CC6BB3" w:rsidRPr="000F7444" w:rsidRDefault="00CC6BB3" w:rsidP="00CC6BB3">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CC6BB3" w:rsidRPr="000F7444" w14:paraId="5DB268B0" w14:textId="77777777" w:rsidTr="00B42708">
        <w:trPr>
          <w:trHeight w:val="1134"/>
        </w:trPr>
        <w:tc>
          <w:tcPr>
            <w:tcW w:w="9621" w:type="dxa"/>
            <w:gridSpan w:val="3"/>
            <w:tcBorders>
              <w:left w:val="single" w:sz="4" w:space="0" w:color="000000"/>
              <w:right w:val="single" w:sz="4" w:space="0" w:color="000000"/>
            </w:tcBorders>
          </w:tcPr>
          <w:p w14:paraId="276B629A" w14:textId="77777777" w:rsidR="00CC6BB3" w:rsidRPr="000F7444" w:rsidRDefault="00CC6BB3" w:rsidP="00B42708">
            <w:pPr>
              <w:pStyle w:val="AufzhlungszeichenPraxisauftrge"/>
              <w:rPr>
                <w:rFonts w:ascii="Arial" w:hAnsi="Arial" w:cs="Arial"/>
                <w:sz w:val="20"/>
                <w:szCs w:val="20"/>
              </w:rPr>
            </w:pPr>
          </w:p>
        </w:tc>
      </w:tr>
      <w:tr w:rsidR="00CC6BB3" w:rsidRPr="009979D4" w14:paraId="22B3E661"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067115D" w14:textId="77777777" w:rsidR="00CC6BB3" w:rsidRPr="009979D4" w:rsidRDefault="00CC6BB3" w:rsidP="00B42708">
            <w:pPr>
              <w:spacing w:line="300" w:lineRule="exact"/>
              <w:jc w:val="both"/>
            </w:pPr>
          </w:p>
        </w:tc>
        <w:tc>
          <w:tcPr>
            <w:tcW w:w="7494" w:type="dxa"/>
            <w:gridSpan w:val="2"/>
            <w:tcBorders>
              <w:left w:val="single" w:sz="4" w:space="0" w:color="FFFFFF"/>
              <w:right w:val="single" w:sz="4" w:space="0" w:color="FFFFFF"/>
            </w:tcBorders>
            <w:vAlign w:val="center"/>
          </w:tcPr>
          <w:p w14:paraId="2D11E611" w14:textId="77777777" w:rsidR="00CC6BB3" w:rsidRPr="009979D4" w:rsidRDefault="00CC6BB3" w:rsidP="00B42708">
            <w:pPr>
              <w:spacing w:line="300" w:lineRule="exact"/>
              <w:jc w:val="both"/>
            </w:pPr>
          </w:p>
        </w:tc>
      </w:tr>
      <w:tr w:rsidR="00CC6BB3" w:rsidRPr="009979D4" w14:paraId="089304CF" w14:textId="77777777" w:rsidTr="001114FF">
        <w:trPr>
          <w:cantSplit/>
          <w:trHeight w:hRule="exact" w:val="1429"/>
        </w:trPr>
        <w:tc>
          <w:tcPr>
            <w:tcW w:w="2127" w:type="dxa"/>
            <w:tcBorders>
              <w:top w:val="single" w:sz="4" w:space="0" w:color="FFFFFF"/>
              <w:left w:val="single" w:sz="4" w:space="0" w:color="FFFFFF"/>
              <w:bottom w:val="single" w:sz="4" w:space="0" w:color="FFFFFF"/>
            </w:tcBorders>
            <w:vAlign w:val="center"/>
          </w:tcPr>
          <w:p w14:paraId="6A99E6A9" w14:textId="77777777" w:rsidR="00CC6BB3" w:rsidRPr="000F7444" w:rsidRDefault="00CC6BB3" w:rsidP="00B42708">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2D32CFEA" w14:textId="77777777" w:rsidR="00CC6BB3" w:rsidRPr="000F7444" w:rsidRDefault="00CC6BB3" w:rsidP="00B42708">
            <w:pPr>
              <w:spacing w:line="300" w:lineRule="exact"/>
              <w:jc w:val="both"/>
            </w:pPr>
          </w:p>
        </w:tc>
        <w:tc>
          <w:tcPr>
            <w:tcW w:w="5226" w:type="dxa"/>
            <w:tcBorders>
              <w:right w:val="single" w:sz="4" w:space="0" w:color="000000"/>
            </w:tcBorders>
            <w:vAlign w:val="center"/>
          </w:tcPr>
          <w:p w14:paraId="115F1AC7" w14:textId="77777777" w:rsidR="00CC6BB3" w:rsidRPr="000F7444" w:rsidRDefault="00CC6BB3" w:rsidP="00B42708">
            <w:pPr>
              <w:spacing w:line="300" w:lineRule="exact"/>
              <w:jc w:val="both"/>
            </w:pPr>
          </w:p>
        </w:tc>
      </w:tr>
      <w:tr w:rsidR="00CC6BB3" w:rsidRPr="009979D4" w14:paraId="16733BBD" w14:textId="77777777" w:rsidTr="001114FF">
        <w:trPr>
          <w:cantSplit/>
          <w:trHeight w:hRule="exact" w:val="1834"/>
        </w:trPr>
        <w:tc>
          <w:tcPr>
            <w:tcW w:w="2127" w:type="dxa"/>
            <w:tcBorders>
              <w:top w:val="single" w:sz="4" w:space="0" w:color="FFFFFF"/>
              <w:left w:val="single" w:sz="4" w:space="0" w:color="FFFFFF"/>
              <w:bottom w:val="single" w:sz="4" w:space="0" w:color="FFFFFF"/>
            </w:tcBorders>
            <w:vAlign w:val="center"/>
          </w:tcPr>
          <w:p w14:paraId="0B2C3BBD" w14:textId="77777777" w:rsidR="00CC6BB3" w:rsidRPr="000F7444" w:rsidRDefault="00CC6BB3" w:rsidP="00B42708">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3AFC8087" w14:textId="77777777" w:rsidR="00CC6BB3" w:rsidRPr="000F7444" w:rsidRDefault="00CC6BB3" w:rsidP="00B42708">
            <w:pPr>
              <w:spacing w:line="300" w:lineRule="exact"/>
              <w:jc w:val="both"/>
            </w:pPr>
          </w:p>
        </w:tc>
        <w:tc>
          <w:tcPr>
            <w:tcW w:w="5226" w:type="dxa"/>
            <w:tcBorders>
              <w:right w:val="single" w:sz="4" w:space="0" w:color="000000"/>
            </w:tcBorders>
            <w:vAlign w:val="center"/>
          </w:tcPr>
          <w:p w14:paraId="03DB7DBC" w14:textId="77777777" w:rsidR="00CC6BB3" w:rsidRPr="000F7444" w:rsidRDefault="00CC6BB3" w:rsidP="00B42708">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rPr>
      </w:pPr>
      <w:r>
        <w:br w:type="page"/>
      </w:r>
    </w:p>
    <w:p w14:paraId="4BAF633A" w14:textId="5E5303BF" w:rsidR="009B5D80" w:rsidRPr="009979D4" w:rsidRDefault="009B5D80" w:rsidP="00784A10">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6"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6E649471" w:rsidR="004D1C59" w:rsidRPr="00C66ED3" w:rsidRDefault="00927292" w:rsidP="004526EF">
            <w:pPr>
              <w:spacing w:before="0" w:after="0" w:line="300" w:lineRule="exact"/>
              <w:jc w:val="center"/>
            </w:pPr>
            <w:r>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t>La manipulation sans moyens auxiliaires de charges de plus de:</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15 kg pour les hommes et 11 kg pour les femmes de moins de 16 ans,</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t>19 kg pour les hommes et 12 kg pour les femmes de plus de 16 ans et de moins de 18 ans.</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62042E12" w:rsidR="004D1C59" w:rsidRPr="00C66ED3" w:rsidRDefault="00927292" w:rsidP="004526EF">
            <w:pPr>
              <w:spacing w:before="0" w:after="0" w:line="300" w:lineRule="exact"/>
              <w:jc w:val="center"/>
            </w:pPr>
            <w:r>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dans une position courbée, inclinée sur le côté ou en rotation,</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t>à hauteur d’épaule ou au-dessus, ou</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rPr>
            </w:pPr>
            <w:r>
              <w:rPr>
                <w:color w:val="auto"/>
              </w:rPr>
              <w:t>en partie à genoux, en position accroupie ou couchée.</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46A1A34C" w:rsidR="004D1C59" w:rsidRPr="00C66ED3" w:rsidRDefault="006D1666" w:rsidP="004526EF">
            <w:pPr>
              <w:spacing w:before="0" w:after="0" w:line="300" w:lineRule="exact"/>
              <w:jc w:val="center"/>
            </w:pPr>
            <w:r>
              <w:t>4h</w:t>
            </w:r>
          </w:p>
        </w:tc>
        <w:tc>
          <w:tcPr>
            <w:tcW w:w="6945" w:type="dxa"/>
          </w:tcPr>
          <w:p w14:paraId="28FD8ABB" w14:textId="77777777" w:rsidR="00AC4CEF" w:rsidRPr="00AC4CEF" w:rsidRDefault="00AC4CEF" w:rsidP="00AC4CEF">
            <w:pPr>
              <w:spacing w:beforeLines="20" w:before="48" w:afterLines="20" w:after="48" w:line="300" w:lineRule="exact"/>
              <w:jc w:val="both"/>
            </w:pPr>
            <w:r>
              <w:t>Les travaux entraînant une exposition à des radiations non ionisantes, notamment à</w:t>
            </w:r>
          </w:p>
          <w:p w14:paraId="21BFE47A" w14:textId="472354BE" w:rsidR="00AC4CEF" w:rsidRPr="00AC4CEF" w:rsidRDefault="00AC4CEF" w:rsidP="00AC4CEF">
            <w:pPr>
              <w:numPr>
                <w:ilvl w:val="0"/>
                <w:numId w:val="41"/>
              </w:numPr>
              <w:autoSpaceDE w:val="0"/>
              <w:autoSpaceDN w:val="0"/>
              <w:adjustRightInd w:val="0"/>
              <w:spacing w:beforeLines="20" w:before="48" w:afterLines="20" w:after="48" w:line="300" w:lineRule="exact"/>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59ACED2B" w14:textId="5A41C751" w:rsidR="00AC4CEF" w:rsidRPr="00AC4CEF" w:rsidRDefault="00AC4CEF" w:rsidP="00AC4CEF">
            <w:pPr>
              <w:numPr>
                <w:ilvl w:val="0"/>
                <w:numId w:val="41"/>
              </w:numPr>
              <w:autoSpaceDE w:val="0"/>
              <w:autoSpaceDN w:val="0"/>
              <w:adjustRightInd w:val="0"/>
              <w:spacing w:beforeLines="20" w:before="48" w:afterLines="20" w:after="48" w:line="300" w:lineRule="exact"/>
              <w:contextualSpacing/>
              <w:jc w:val="both"/>
            </w:pPr>
            <w:r>
              <w:t>des rayons ultraviolets d’une longueur d’onde de 315 à 400 nm (lumière UVA), en particulier lors du séchage et du durcissement par UV, du soudage à l’arc ou d’une exposition prolongée au soleil,</w:t>
            </w:r>
          </w:p>
          <w:p w14:paraId="21D691AA" w14:textId="226BC414" w:rsidR="004D1C59" w:rsidRPr="00C66ED3" w:rsidRDefault="00AC4CEF" w:rsidP="00AC4CEF">
            <w:pPr>
              <w:numPr>
                <w:ilvl w:val="0"/>
                <w:numId w:val="41"/>
              </w:numPr>
              <w:autoSpaceDE w:val="0"/>
              <w:autoSpaceDN w:val="0"/>
              <w:adjustRightInd w:val="0"/>
              <w:spacing w:beforeLines="20" w:before="48" w:afterLines="20" w:after="48" w:line="300" w:lineRule="exact"/>
              <w:contextualSpacing/>
              <w:jc w:val="both"/>
            </w:pPr>
            <w:r>
              <w:t>des rayons laser des classes 3B et 4 selon la norme ISO DIN EN 60825-1, 2015, «Sécurité des appareils à laser».</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0DCECCE9" w:rsidR="004D1C59" w:rsidRPr="00C66ED3" w:rsidRDefault="006D1666" w:rsidP="004526EF">
            <w:pPr>
              <w:spacing w:before="0" w:after="0" w:line="300" w:lineRule="exact"/>
              <w:jc w:val="center"/>
            </w:pPr>
            <w:r>
              <w:t>6b</w:t>
            </w:r>
          </w:p>
        </w:tc>
        <w:tc>
          <w:tcPr>
            <w:tcW w:w="6945" w:type="dxa"/>
            <w:shd w:val="clear" w:color="auto" w:fill="auto"/>
          </w:tcPr>
          <w:p w14:paraId="682ED961" w14:textId="77777777" w:rsidR="00C04390" w:rsidRPr="00C04390" w:rsidRDefault="00C04390" w:rsidP="00C04390">
            <w:pPr>
              <w:spacing w:beforeLines="20" w:before="48" w:afterLines="20" w:after="48" w:line="300" w:lineRule="exact"/>
              <w:jc w:val="both"/>
            </w:pPr>
            <w:r>
              <w:t>Les travaux qui entraînent un risque important de maladie ou d’intoxication en raison de l’emploi:</w:t>
            </w:r>
          </w:p>
          <w:p w14:paraId="1C78DF3F" w14:textId="77777777" w:rsidR="00AC01D6" w:rsidRDefault="00C04390" w:rsidP="00AC01D6">
            <w:pPr>
              <w:numPr>
                <w:ilvl w:val="0"/>
                <w:numId w:val="13"/>
              </w:numPr>
              <w:spacing w:beforeLines="20" w:before="48" w:afterLines="20" w:after="48" w:line="300" w:lineRule="exact"/>
              <w:ind w:left="723"/>
              <w:jc w:val="both"/>
            </w:pPr>
            <w:r>
              <w:t>d’agents chimiques résultant de processus et ne devant pas être classés selon le règlement (CE) n° 1272/2008, dans la version mentionnée dans l’annexe 2, ch. 1, OChim, mais présentant une des propriétés mentionnées à la let. a, notamment les gaz, vapeurs, fumées et poussières,</w:t>
            </w:r>
          </w:p>
          <w:p w14:paraId="601738F4" w14:textId="45A31567" w:rsidR="004D1C59" w:rsidRPr="00AC01D6" w:rsidRDefault="00C04390" w:rsidP="00AC01D6">
            <w:pPr>
              <w:numPr>
                <w:ilvl w:val="0"/>
                <w:numId w:val="13"/>
              </w:numPr>
              <w:spacing w:beforeLines="20" w:before="48" w:afterLines="20" w:after="48" w:line="300" w:lineRule="exact"/>
              <w:ind w:left="723"/>
              <w:jc w:val="both"/>
            </w:pPr>
            <w:r>
              <w:t>d’objets libérant des substances ou des préparations présentant une des propriétés mentionnées à la let. a.</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3D949D93" w:rsidR="004D1C59" w:rsidRPr="00C66ED3" w:rsidRDefault="006D1666" w:rsidP="004526EF">
            <w:pPr>
              <w:spacing w:before="0" w:after="0" w:line="300" w:lineRule="exact"/>
              <w:jc w:val="center"/>
            </w:pPr>
            <w:r>
              <w:t>10a</w:t>
            </w:r>
          </w:p>
        </w:tc>
        <w:tc>
          <w:tcPr>
            <w:tcW w:w="6945" w:type="dxa"/>
          </w:tcPr>
          <w:p w14:paraId="7ED81452" w14:textId="63649D0D" w:rsidR="004D1C59" w:rsidRPr="00C66ED3" w:rsidRDefault="00977FA1" w:rsidP="001A3976">
            <w:pPr>
              <w:spacing w:beforeLines="20" w:before="48" w:afterLines="20" w:after="48" w:line="300" w:lineRule="exact"/>
              <w:jc w:val="both"/>
            </w:pPr>
            <w:r>
              <w:t>Les travaux impliquant un risque de chute, en particulier à des postes de travail en hauteur.</w:t>
            </w:r>
          </w:p>
        </w:tc>
      </w:tr>
      <w:tr w:rsidR="00977FA1" w:rsidRPr="009979D4" w14:paraId="0D6D3114" w14:textId="77777777" w:rsidTr="00785156">
        <w:trPr>
          <w:cantSplit/>
          <w:trHeight w:val="998"/>
        </w:trPr>
        <w:tc>
          <w:tcPr>
            <w:tcW w:w="1476" w:type="dxa"/>
          </w:tcPr>
          <w:p w14:paraId="5559D4B8" w14:textId="6F976774" w:rsidR="00977FA1" w:rsidRPr="00C66ED3" w:rsidRDefault="00977FA1" w:rsidP="00977FA1">
            <w:pPr>
              <w:spacing w:before="0" w:after="0" w:line="300" w:lineRule="exact"/>
              <w:jc w:val="both"/>
              <w:rPr>
                <w:u w:val="thick"/>
              </w:rPr>
            </w:pPr>
            <w:r>
              <w:rPr>
                <w:u w:val="thick"/>
              </w:rPr>
              <w:t>Instruction 6:</w:t>
            </w:r>
          </w:p>
        </w:tc>
        <w:tc>
          <w:tcPr>
            <w:tcW w:w="1218" w:type="dxa"/>
          </w:tcPr>
          <w:p w14:paraId="3C6814AF" w14:textId="39EDD68E" w:rsidR="00977FA1" w:rsidRPr="00C66ED3" w:rsidRDefault="00977FA1" w:rsidP="00977FA1">
            <w:pPr>
              <w:spacing w:before="0" w:after="0" w:line="300" w:lineRule="exact"/>
              <w:jc w:val="center"/>
            </w:pPr>
            <w:r>
              <w:t>10c</w:t>
            </w:r>
          </w:p>
        </w:tc>
        <w:tc>
          <w:tcPr>
            <w:tcW w:w="6945" w:type="dxa"/>
            <w:vAlign w:val="center"/>
          </w:tcPr>
          <w:p w14:paraId="5E9ECEB7" w14:textId="746869A5" w:rsidR="00977FA1" w:rsidRPr="00C66ED3" w:rsidRDefault="00977FA1" w:rsidP="00785156">
            <w:pPr>
              <w:spacing w:beforeLines="20" w:before="48" w:afterLines="20" w:after="48" w:line="300" w:lineRule="exact"/>
              <w:contextualSpacing/>
            </w:pPr>
            <w:r>
              <w:rPr>
                <w:shd w:val="clear" w:color="auto" w:fill="FFFFFF"/>
              </w:rPr>
              <w:t>Les travaux en dehors d’un emplacement de travail fixe, en particulier en cas de risque d’écroulement ou dans les zones de routes ou de voies ferrées non fermées à la circulation.</w:t>
            </w:r>
          </w:p>
        </w:tc>
      </w:tr>
      <w:bookmarkEnd w:id="6"/>
    </w:tbl>
    <w:p w14:paraId="4604E7C9" w14:textId="16D7075D" w:rsidR="007744BE" w:rsidRPr="00721506" w:rsidRDefault="007744BE">
      <w:pPr>
        <w:spacing w:before="0" w:after="0"/>
        <w:rPr>
          <w:rFonts w:eastAsia="SimHei"/>
          <w:bCs/>
          <w:iCs/>
          <w:spacing w:val="20"/>
          <w:sz w:val="20"/>
          <w:szCs w:val="20"/>
          <w:lang w:eastAsia="en-US"/>
        </w:rPr>
      </w:pPr>
    </w:p>
    <w:p w14:paraId="13851C8F" w14:textId="75D6A1AA" w:rsidR="009B5D80" w:rsidRPr="00E34C62" w:rsidRDefault="009B5D80" w:rsidP="00587779">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74A56613" w14:textId="1EDD1E13" w:rsidR="009B5D80" w:rsidRPr="00E34C62" w:rsidRDefault="009B5D80" w:rsidP="00C2245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1BAFA9F7" w14:textId="3D18238D" w:rsidR="007F4EF1" w:rsidRPr="00E34C62" w:rsidRDefault="009B5D80" w:rsidP="007F4EF1">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End w:id="0"/>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75715">
        <w:trPr>
          <w:trHeight w:val="850"/>
        </w:trPr>
        <w:tc>
          <w:tcPr>
            <w:tcW w:w="4820" w:type="dxa"/>
            <w:shd w:val="clear" w:color="auto" w:fill="D9D9D9"/>
          </w:tcPr>
          <w:p w14:paraId="3FAEC906" w14:textId="77777777" w:rsidR="008F3B92" w:rsidRPr="001114FF"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1114FF" w:rsidRDefault="008F3B92" w:rsidP="00F75715">
            <w:pPr>
              <w:spacing w:before="0" w:after="0" w:line="300" w:lineRule="exact"/>
              <w:jc w:val="both"/>
              <w:rPr>
                <w:b/>
                <w:bCs/>
                <w:sz w:val="24"/>
                <w:szCs w:val="24"/>
              </w:rPr>
            </w:pPr>
          </w:p>
        </w:tc>
      </w:tr>
    </w:tbl>
    <w:p w14:paraId="016CE7C7" w14:textId="77777777" w:rsidR="008F3B92" w:rsidRPr="001114FF" w:rsidRDefault="008F3B92" w:rsidP="008F3B92">
      <w:pPr>
        <w:pStyle w:val="TitelPraxisauftrge"/>
        <w:rPr>
          <w:sz w:val="28"/>
        </w:rPr>
      </w:pPr>
    </w:p>
    <w:p w14:paraId="4A04800E" w14:textId="77777777" w:rsidR="008F3B92" w:rsidRPr="001114FF" w:rsidRDefault="008F3B92" w:rsidP="008F3B92">
      <w:pPr>
        <w:pStyle w:val="TitelPraxisauftrge"/>
        <w:rPr>
          <w:sz w:val="28"/>
        </w:rPr>
      </w:pPr>
    </w:p>
    <w:p w14:paraId="29B16CDC" w14:textId="6E198201" w:rsidR="008F3B92" w:rsidRPr="00D62D24" w:rsidRDefault="0057401A" w:rsidP="0057401A">
      <w:pPr>
        <w:pStyle w:val="TitelPraxisauftrge"/>
        <w:rPr>
          <w:sz w:val="28"/>
        </w:rPr>
      </w:pPr>
      <w:r>
        <w:rPr>
          <w:sz w:val="28"/>
        </w:rPr>
        <w:t>Travaux sur les supports de lignes aériennes</w:t>
      </w:r>
      <w:r>
        <w:rPr>
          <w:sz w:val="28"/>
        </w:rPr>
        <w:br/>
        <w:t>3</w:t>
      </w:r>
      <w:r>
        <w:rPr>
          <w:sz w:val="28"/>
          <w:vertAlign w:val="superscript"/>
        </w:rPr>
        <w:t>e</w:t>
      </w:r>
      <w:r>
        <w:rPr>
          <w:sz w:val="28"/>
        </w:rPr>
        <w:t xml:space="preserve"> et 4</w:t>
      </w:r>
      <w:r>
        <w:rPr>
          <w:sz w:val="28"/>
          <w:vertAlign w:val="superscript"/>
        </w:rPr>
        <w:t>e</w:t>
      </w:r>
      <w:r>
        <w:rPr>
          <w:sz w:val="28"/>
        </w:rPr>
        <w:t> semestres</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Pr>
                <w:color w:val="auto"/>
              </w:rPr>
              <w:t>Compétences opérationnelles</w:t>
            </w:r>
          </w:p>
        </w:tc>
        <w:tc>
          <w:tcPr>
            <w:tcW w:w="6804" w:type="dxa"/>
            <w:vAlign w:val="bottom"/>
          </w:tcPr>
          <w:p w14:paraId="7AB48B13" w14:textId="77777777" w:rsidR="008F3B92" w:rsidRPr="009979D4" w:rsidRDefault="008F3B92" w:rsidP="00F75715">
            <w:pPr>
              <w:spacing w:line="240" w:lineRule="exact"/>
              <w:rPr>
                <w:iCs/>
                <w:color w:val="auto"/>
              </w:rPr>
            </w:pPr>
            <w:r>
              <w:rPr>
                <w:color w:val="auto"/>
              </w:rPr>
              <w:t>Objectifs évaluateurs</w:t>
            </w:r>
          </w:p>
        </w:tc>
      </w:tr>
      <w:tr w:rsidR="00E046C3" w:rsidRPr="009979D4" w14:paraId="31302878" w14:textId="77777777" w:rsidTr="00740FE9">
        <w:tc>
          <w:tcPr>
            <w:tcW w:w="2830" w:type="dxa"/>
            <w:shd w:val="clear" w:color="auto" w:fill="F2F2F2"/>
          </w:tcPr>
          <w:p w14:paraId="1EE4F287" w14:textId="7D920FEA" w:rsidR="00E046C3" w:rsidRPr="009979D4" w:rsidRDefault="00E046C3" w:rsidP="00E046C3">
            <w:pPr>
              <w:spacing w:before="40" w:after="40" w:line="240" w:lineRule="exact"/>
              <w:rPr>
                <w:color w:val="auto"/>
              </w:rPr>
            </w:pPr>
            <w:r>
              <w:t>a1</w:t>
            </w:r>
          </w:p>
        </w:tc>
        <w:tc>
          <w:tcPr>
            <w:tcW w:w="6804" w:type="dxa"/>
            <w:shd w:val="clear" w:color="auto" w:fill="F2F2F2"/>
          </w:tcPr>
          <w:p w14:paraId="5038E182" w14:textId="7EA84A19" w:rsidR="00E046C3" w:rsidRPr="009979D4" w:rsidRDefault="00E046C3" w:rsidP="00E046C3">
            <w:pPr>
              <w:spacing w:before="40" w:after="40" w:line="240" w:lineRule="exact"/>
              <w:rPr>
                <w:color w:val="auto"/>
              </w:rPr>
            </w:pPr>
            <w:r>
              <w:t>a1.1, a1.2, a1.10</w:t>
            </w:r>
          </w:p>
        </w:tc>
      </w:tr>
      <w:tr w:rsidR="00E046C3" w:rsidRPr="009979D4" w14:paraId="645F8A8F" w14:textId="77777777" w:rsidTr="00740FE9">
        <w:tc>
          <w:tcPr>
            <w:tcW w:w="2830" w:type="dxa"/>
            <w:shd w:val="clear" w:color="auto" w:fill="F2F2F2"/>
          </w:tcPr>
          <w:p w14:paraId="1F8D612E" w14:textId="3A8A2C1C" w:rsidR="00E046C3" w:rsidRPr="009979D4" w:rsidRDefault="00E046C3" w:rsidP="00E046C3">
            <w:pPr>
              <w:spacing w:before="40" w:after="40" w:line="240" w:lineRule="exact"/>
              <w:rPr>
                <w:color w:val="auto"/>
              </w:rPr>
            </w:pPr>
            <w:r>
              <w:t>a3</w:t>
            </w:r>
          </w:p>
        </w:tc>
        <w:tc>
          <w:tcPr>
            <w:tcW w:w="6804" w:type="dxa"/>
            <w:shd w:val="clear" w:color="auto" w:fill="F2F2F2"/>
          </w:tcPr>
          <w:p w14:paraId="0DD5F688" w14:textId="4A960FDA" w:rsidR="00E046C3" w:rsidRPr="009979D4" w:rsidRDefault="00E046C3" w:rsidP="00E046C3">
            <w:pPr>
              <w:spacing w:before="40" w:after="40" w:line="240" w:lineRule="exact"/>
              <w:rPr>
                <w:color w:val="auto"/>
              </w:rPr>
            </w:pPr>
            <w:r>
              <w:t>a3.1, a3.2, a3.3, a3.5</w:t>
            </w:r>
          </w:p>
        </w:tc>
      </w:tr>
      <w:tr w:rsidR="00E046C3" w:rsidRPr="009979D4" w14:paraId="38440A17" w14:textId="77777777" w:rsidTr="00740FE9">
        <w:tc>
          <w:tcPr>
            <w:tcW w:w="2830" w:type="dxa"/>
            <w:shd w:val="clear" w:color="auto" w:fill="F2F2F2"/>
          </w:tcPr>
          <w:p w14:paraId="405370E8" w14:textId="41A3B36E" w:rsidR="00E046C3" w:rsidRPr="009979D4" w:rsidRDefault="00E046C3" w:rsidP="00E046C3">
            <w:pPr>
              <w:spacing w:before="40" w:after="40" w:line="240" w:lineRule="exact"/>
              <w:rPr>
                <w:color w:val="auto"/>
              </w:rPr>
            </w:pPr>
            <w:r>
              <w:t>a4</w:t>
            </w:r>
          </w:p>
        </w:tc>
        <w:tc>
          <w:tcPr>
            <w:tcW w:w="6804" w:type="dxa"/>
            <w:shd w:val="clear" w:color="auto" w:fill="F2F2F2"/>
          </w:tcPr>
          <w:p w14:paraId="5C1F4FC4" w14:textId="445478CC" w:rsidR="00E046C3" w:rsidRPr="009979D4" w:rsidRDefault="00E046C3" w:rsidP="00E046C3">
            <w:pPr>
              <w:spacing w:before="40" w:after="40" w:line="240" w:lineRule="exact"/>
              <w:rPr>
                <w:color w:val="auto"/>
              </w:rPr>
            </w:pPr>
            <w:r>
              <w:t>a4.1, a4.2, a4.3, a4.4, a4.5</w:t>
            </w:r>
          </w:p>
        </w:tc>
      </w:tr>
      <w:tr w:rsidR="00E046C3" w:rsidRPr="00AC6ABC" w14:paraId="3B841120" w14:textId="77777777" w:rsidTr="00740FE9">
        <w:tc>
          <w:tcPr>
            <w:tcW w:w="2830" w:type="dxa"/>
            <w:shd w:val="clear" w:color="auto" w:fill="F2F2F2"/>
          </w:tcPr>
          <w:p w14:paraId="2543DFCF" w14:textId="41BE0F08" w:rsidR="00E046C3" w:rsidRPr="009979D4" w:rsidRDefault="00E046C3" w:rsidP="00E046C3">
            <w:pPr>
              <w:spacing w:before="40" w:after="40" w:line="240" w:lineRule="exact"/>
              <w:rPr>
                <w:color w:val="auto"/>
              </w:rPr>
            </w:pPr>
            <w:r>
              <w:t>b4</w:t>
            </w:r>
          </w:p>
        </w:tc>
        <w:tc>
          <w:tcPr>
            <w:tcW w:w="6804" w:type="dxa"/>
            <w:shd w:val="clear" w:color="auto" w:fill="F2F2F2"/>
          </w:tcPr>
          <w:p w14:paraId="37EDDEAB" w14:textId="77980960" w:rsidR="00E046C3" w:rsidRPr="009979D4" w:rsidRDefault="00E046C3" w:rsidP="00E046C3">
            <w:pPr>
              <w:spacing w:before="40" w:after="40" w:line="240" w:lineRule="exact"/>
              <w:rPr>
                <w:color w:val="auto"/>
              </w:rPr>
            </w:pPr>
            <w:r>
              <w:t>b4.1, b4.2, b4.12, b4.21, b4.22</w:t>
            </w:r>
          </w:p>
        </w:tc>
      </w:tr>
    </w:tbl>
    <w:p w14:paraId="633D628F" w14:textId="77777777" w:rsidR="00DD49DA" w:rsidRPr="00316C11" w:rsidRDefault="00DD49DA" w:rsidP="00DD49DA">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DD49DA" w:rsidRPr="009979D4" w14:paraId="7E35BFEA" w14:textId="77777777" w:rsidTr="008F0646">
        <w:trPr>
          <w:trHeight w:val="363"/>
        </w:trPr>
        <w:tc>
          <w:tcPr>
            <w:tcW w:w="2830" w:type="dxa"/>
            <w:shd w:val="clear" w:color="auto" w:fill="auto"/>
            <w:vAlign w:val="center"/>
          </w:tcPr>
          <w:p w14:paraId="44FAEBE7" w14:textId="77777777" w:rsidR="00DD49DA" w:rsidRPr="009979D4" w:rsidRDefault="00DD49DA" w:rsidP="008F0646">
            <w:pPr>
              <w:spacing w:line="240" w:lineRule="exact"/>
              <w:rPr>
                <w:color w:val="auto"/>
              </w:rPr>
            </w:pPr>
            <w:r>
              <w:rPr>
                <w:b/>
              </w:rPr>
              <w:t>Cours interentreprises</w:t>
            </w:r>
          </w:p>
        </w:tc>
        <w:tc>
          <w:tcPr>
            <w:tcW w:w="3685" w:type="dxa"/>
            <w:shd w:val="clear" w:color="auto" w:fill="auto"/>
            <w:vAlign w:val="center"/>
          </w:tcPr>
          <w:p w14:paraId="6938E298" w14:textId="77777777" w:rsidR="00DD49DA" w:rsidRPr="008E2825" w:rsidRDefault="00DD49DA" w:rsidP="008F0646">
            <w:pPr>
              <w:spacing w:line="240" w:lineRule="exact"/>
              <w:rPr>
                <w:color w:val="auto"/>
              </w:rPr>
            </w:pPr>
            <w:r>
              <w:rPr>
                <w:b/>
                <w:color w:val="auto"/>
              </w:rPr>
              <w:t>Thème</w:t>
            </w:r>
          </w:p>
        </w:tc>
        <w:tc>
          <w:tcPr>
            <w:tcW w:w="3124" w:type="dxa"/>
            <w:shd w:val="clear" w:color="auto" w:fill="auto"/>
            <w:vAlign w:val="center"/>
          </w:tcPr>
          <w:p w14:paraId="4659CDB7" w14:textId="77777777" w:rsidR="00DD49DA" w:rsidRPr="008E2825" w:rsidRDefault="00DD49DA" w:rsidP="008F0646">
            <w:pPr>
              <w:spacing w:line="240" w:lineRule="exact"/>
              <w:rPr>
                <w:color w:val="auto"/>
              </w:rPr>
            </w:pPr>
            <w:r>
              <w:rPr>
                <w:b/>
              </w:rPr>
              <w:t>Calendrier</w:t>
            </w:r>
          </w:p>
        </w:tc>
      </w:tr>
      <w:tr w:rsidR="00DD49DA" w:rsidRPr="009979D4" w14:paraId="1F05ED40" w14:textId="77777777" w:rsidTr="008F0646">
        <w:trPr>
          <w:trHeight w:val="323"/>
        </w:trPr>
        <w:tc>
          <w:tcPr>
            <w:tcW w:w="2830" w:type="dxa"/>
            <w:shd w:val="clear" w:color="auto" w:fill="F2F2F2"/>
            <w:vAlign w:val="center"/>
          </w:tcPr>
          <w:p w14:paraId="6F107D6C" w14:textId="1E2079A5" w:rsidR="00DD49DA" w:rsidRPr="009979D4" w:rsidRDefault="00DD49DA" w:rsidP="008F0646">
            <w:pPr>
              <w:spacing w:before="40" w:after="40" w:line="240" w:lineRule="exact"/>
              <w:rPr>
                <w:color w:val="auto"/>
              </w:rPr>
            </w:pPr>
            <w:r>
              <w:t>Cours 5-TEL</w:t>
            </w:r>
          </w:p>
        </w:tc>
        <w:tc>
          <w:tcPr>
            <w:tcW w:w="3685" w:type="dxa"/>
            <w:shd w:val="clear" w:color="auto" w:fill="F2F2F2"/>
            <w:vAlign w:val="center"/>
          </w:tcPr>
          <w:p w14:paraId="66A89D88" w14:textId="53F3970D" w:rsidR="00DD49DA" w:rsidRPr="008E2825" w:rsidRDefault="00C2081C" w:rsidP="008F0646">
            <w:pPr>
              <w:spacing w:before="40" w:after="40" w:line="240" w:lineRule="exact"/>
              <w:rPr>
                <w:color w:val="auto"/>
              </w:rPr>
            </w:pPr>
            <w:r>
              <w:t>Télécommunication – Lignes aériennes</w:t>
            </w:r>
          </w:p>
        </w:tc>
        <w:tc>
          <w:tcPr>
            <w:tcW w:w="3124" w:type="dxa"/>
            <w:shd w:val="clear" w:color="auto" w:fill="F2F2F2"/>
            <w:vAlign w:val="center"/>
          </w:tcPr>
          <w:p w14:paraId="6DB049A3" w14:textId="0C0E2AE9" w:rsidR="00DD49DA" w:rsidRPr="008E2825" w:rsidRDefault="00C2081C" w:rsidP="008F0646">
            <w:pPr>
              <w:spacing w:before="40" w:after="40" w:line="240" w:lineRule="exact"/>
              <w:rPr>
                <w:color w:val="auto"/>
              </w:rPr>
            </w:pPr>
            <w:r>
              <w:t>3</w:t>
            </w:r>
            <w:r>
              <w:rPr>
                <w:vertAlign w:val="superscript"/>
              </w:rPr>
              <w:t>e</w:t>
            </w:r>
            <w:r>
              <w:t> semestre</w:t>
            </w:r>
          </w:p>
        </w:tc>
      </w:tr>
    </w:tbl>
    <w:p w14:paraId="416B6D9E" w14:textId="77777777" w:rsidR="00DD49DA" w:rsidRPr="00186F27" w:rsidRDefault="00DD49DA" w:rsidP="00DD49DA">
      <w:pPr>
        <w:tabs>
          <w:tab w:val="left" w:pos="2835"/>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78039F66" w14:textId="77777777" w:rsidR="003E4671" w:rsidRPr="00BD1CE9" w:rsidRDefault="003E4671" w:rsidP="003E4671">
      <w:pPr>
        <w:spacing w:before="0" w:after="120" w:line="300" w:lineRule="exact"/>
        <w:jc w:val="both"/>
        <w:rPr>
          <w:rFonts w:eastAsia="Arial"/>
          <w:sz w:val="20"/>
          <w:szCs w:val="20"/>
        </w:rPr>
      </w:pPr>
      <w:bookmarkStart w:id="7" w:name="_Hlk158288925"/>
      <w:r>
        <w:rPr>
          <w:sz w:val="20"/>
        </w:rPr>
        <w:t>Dans ton quotidien professionnel, tu effectues divers travaux de maintenance et d’installation sur des lignes aériennes. Tu veilles à respecter la méthode de montage et le dispositif de protection contre les chutes, et tu te confrontes à cette occasion à des environnements de travail et à des risques liés variables.</w:t>
      </w:r>
    </w:p>
    <w:bookmarkEnd w:id="7"/>
    <w:p w14:paraId="7E2BFA61" w14:textId="0B1175FA" w:rsidR="00B42842" w:rsidRPr="00B42842" w:rsidRDefault="00B42842" w:rsidP="00B42842">
      <w:pPr>
        <w:spacing w:before="0" w:after="120" w:line="300" w:lineRule="exact"/>
        <w:jc w:val="both"/>
        <w:rPr>
          <w:rFonts w:eastAsia="Arial"/>
          <w:sz w:val="20"/>
          <w:szCs w:val="20"/>
        </w:rPr>
      </w:pPr>
      <w:r>
        <w:rPr>
          <w:sz w:val="20"/>
        </w:rPr>
        <w:t>Au 3</w:t>
      </w:r>
      <w:r>
        <w:rPr>
          <w:sz w:val="20"/>
          <w:vertAlign w:val="superscript"/>
        </w:rPr>
        <w:t>e</w:t>
      </w:r>
      <w:r>
        <w:rPr>
          <w:sz w:val="20"/>
        </w:rPr>
        <w:t> semestre, tu peux effectuer des travaux relatifs à la réalisation d’une nouvelle partie de la ligne aérienne avec la formatrice ou du formateur pratique. Pour ce faire, tu utilises les outils de montage ayant fait l’objet d’une vérification et prends les mesures de sécurité nécessaires en cas de danger. Demande à ce que l’on te montre comment remplacer et monter des supports en bois. Demande également à la formatrice ou au formateur pratique quelles étapes sont importantes après le montage d’un support/support en bois pour achever avec succès les travaux. Cela comprend également le transport des nouveaux et des anciens mâts. Porte une attention particulière à l’arrimage des charges. Tu élimines les déchets de manière appropriée.</w:t>
      </w:r>
    </w:p>
    <w:p w14:paraId="78316088" w14:textId="4AC77E8B" w:rsidR="00B42842" w:rsidRPr="00315608" w:rsidRDefault="00B42842" w:rsidP="00B42842">
      <w:pPr>
        <w:spacing w:before="0" w:after="120" w:line="300" w:lineRule="exact"/>
        <w:jc w:val="both"/>
        <w:rPr>
          <w:rFonts w:eastAsia="Arial"/>
          <w:sz w:val="20"/>
          <w:szCs w:val="20"/>
        </w:rPr>
      </w:pPr>
      <w:bookmarkStart w:id="8" w:name="_Hlk150337127"/>
      <w:r>
        <w:rPr>
          <w:sz w:val="20"/>
        </w:rPr>
        <w:t>Au 4</w:t>
      </w:r>
      <w:r>
        <w:rPr>
          <w:sz w:val="20"/>
          <w:vertAlign w:val="superscript"/>
        </w:rPr>
        <w:t>e</w:t>
      </w:r>
      <w:r>
        <w:rPr>
          <w:sz w:val="20"/>
        </w:rPr>
        <w:t> semestre, tu organises et réalises toi-même une partie de ton ordre de travail en vérifiant l’exhaustivité des matériaux et outils et en contrôlant leur état. Tu commandes les matériaux manquants auprès du fournisseur. Pour finir, réalise les contrôles nécessaires avec la formatrice ou le formateur pratique et consigne-les. Rends compte à l’entreprise de ton ordre de travail au moyen des procès-verbaux correspondants et avec l’aide de la formatrice ou du formateur pratique.</w:t>
      </w:r>
    </w:p>
    <w:bookmarkEnd w:id="8"/>
    <w:p w14:paraId="0878ECC3" w14:textId="69E8E998" w:rsidR="0095351B" w:rsidRPr="009A5711" w:rsidRDefault="00B42842" w:rsidP="0095351B">
      <w:pPr>
        <w:spacing w:before="0" w:after="120" w:line="300" w:lineRule="exact"/>
        <w:jc w:val="both"/>
        <w:rPr>
          <w:rFonts w:eastAsia="Arial"/>
          <w:sz w:val="20"/>
          <w:szCs w:val="20"/>
        </w:rPr>
      </w:pPr>
      <w:r>
        <w:rPr>
          <w:sz w:val="20"/>
        </w:rPr>
        <w:t xml:space="preserve">La formatrice ou le formateur pratique a l’obligation de te former sur les sujets de prévention figurant dans l’annexe 2 «Mesures d’accompagnement en matière de sécurité au travail et de protection de la santé» du </w:t>
      </w:r>
      <w:r>
        <w:rPr>
          <w:sz w:val="20"/>
        </w:rPr>
        <w:lastRenderedPageBreak/>
        <w:t>plan de formation. L’attestation de formation doit comporter ta signature et celle de ta formatrice professionnelle ou de ton formateur professionnel/de ta formatrice ou de ton formateur pratique.</w:t>
      </w:r>
      <w:r>
        <w:rPr>
          <w:sz w:val="20"/>
        </w:rPr>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C0F37" w:rsidRPr="009979D4" w14:paraId="285DF9A4" w14:textId="77777777" w:rsidTr="009E1C20">
        <w:trPr>
          <w:cantSplit/>
          <w:trHeight w:val="998"/>
        </w:trPr>
        <w:tc>
          <w:tcPr>
            <w:tcW w:w="2458" w:type="dxa"/>
          </w:tcPr>
          <w:p w14:paraId="3204EE8F" w14:textId="346B8041" w:rsidR="00FC0F37" w:rsidRPr="004934ED" w:rsidRDefault="00FC0F37" w:rsidP="00FC0F37">
            <w:pPr>
              <w:spacing w:before="0" w:after="200" w:line="300" w:lineRule="exact"/>
            </w:pPr>
            <w:r>
              <w:t>Exercice partiel 1 – Lecture des manuels, des instructions et des règles de sécurité</w:t>
            </w:r>
          </w:p>
        </w:tc>
        <w:tc>
          <w:tcPr>
            <w:tcW w:w="5143" w:type="dxa"/>
          </w:tcPr>
          <w:p w14:paraId="0240AA3C" w14:textId="6B7C2526" w:rsidR="00FC0F37" w:rsidRPr="003236DD" w:rsidRDefault="00FC0F37" w:rsidP="00FC0F37">
            <w:pPr>
              <w:spacing w:before="0" w:after="200" w:line="300" w:lineRule="exact"/>
              <w:jc w:val="both"/>
            </w:pPr>
            <w:r>
              <w:t>Explique à la formatrice ou au formateur pratique le matériel nécessaire pour réaliser la ligne aérienne, les principales exigences des manuels et des instructions, ainsi que les règles de sécurité à respecter lors de l’arrimage des charges.</w:t>
            </w:r>
          </w:p>
        </w:tc>
        <w:tc>
          <w:tcPr>
            <w:tcW w:w="1559" w:type="dxa"/>
          </w:tcPr>
          <w:p w14:paraId="05CF81D0" w14:textId="77777777" w:rsidR="00FC0F37" w:rsidRPr="003236DD" w:rsidRDefault="00FC0F37" w:rsidP="00FC0F37">
            <w:pPr>
              <w:spacing w:before="0" w:after="0" w:line="300" w:lineRule="exact"/>
              <w:rPr>
                <w:sz w:val="18"/>
                <w:szCs w:val="18"/>
              </w:rPr>
            </w:pPr>
            <w:r>
              <w:rPr>
                <w:sz w:val="18"/>
              </w:rPr>
              <w:t>Rempli</w:t>
            </w:r>
          </w:p>
          <w:p w14:paraId="04B3BD05" w14:textId="77777777" w:rsidR="00FC0F37" w:rsidRPr="003236DD" w:rsidRDefault="00FC0F37" w:rsidP="00FC0F37">
            <w:pPr>
              <w:spacing w:before="0" w:after="0" w:line="300" w:lineRule="exact"/>
              <w:rPr>
                <w:sz w:val="18"/>
                <w:szCs w:val="18"/>
              </w:rPr>
            </w:pPr>
            <w:r>
              <w:rPr>
                <w:sz w:val="18"/>
              </w:rPr>
              <w:t>Partiellement rempli</w:t>
            </w:r>
          </w:p>
          <w:p w14:paraId="7E67129D" w14:textId="77777777" w:rsidR="00FC0F37" w:rsidRPr="003236DD" w:rsidRDefault="00FC0F37" w:rsidP="00FC0F37">
            <w:pPr>
              <w:spacing w:before="0" w:after="200" w:line="283" w:lineRule="atLeast"/>
              <w:rPr>
                <w:sz w:val="18"/>
                <w:szCs w:val="18"/>
              </w:rPr>
            </w:pPr>
            <w:r>
              <w:rPr>
                <w:sz w:val="18"/>
              </w:rPr>
              <w:t>Pas rempli</w:t>
            </w:r>
          </w:p>
        </w:tc>
        <w:tc>
          <w:tcPr>
            <w:tcW w:w="462" w:type="dxa"/>
          </w:tcPr>
          <w:p w14:paraId="53420F9E" w14:textId="77777777" w:rsidR="00FC0F37" w:rsidRPr="003236DD" w:rsidRDefault="00FC0F37" w:rsidP="00FC0F37">
            <w:pPr>
              <w:spacing w:before="0" w:after="200" w:line="283" w:lineRule="atLeast"/>
            </w:pPr>
            <w:r>
              <w:rPr>
                <w:noProof/>
              </w:rPr>
              <mc:AlternateContent>
                <mc:Choice Requires="wps">
                  <w:drawing>
                    <wp:anchor distT="0" distB="0" distL="114300" distR="114300" simplePos="0" relativeHeight="251781170"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A68722A">
                    <v:rect id="Rechteck 1" style="position:absolute;margin-left:-.85pt;margin-top:19.2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0D57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82194"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22D4DBB">
                    <v:rect id="Rechteck 2" style="position:absolute;margin-left:-.8pt;margin-top:4.7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D0C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83218"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ABF5399">
                    <v:rect id="Rechteck 6" style="position:absolute;margin-left:-.95pt;margin-top:34.4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148A6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FC0F37" w:rsidRPr="009979D4" w14:paraId="34E12007" w14:textId="77777777" w:rsidTr="009E1C20">
        <w:trPr>
          <w:cantSplit/>
        </w:trPr>
        <w:tc>
          <w:tcPr>
            <w:tcW w:w="2458" w:type="dxa"/>
          </w:tcPr>
          <w:p w14:paraId="383EC8DE" w14:textId="6C41D814" w:rsidR="00FC0F37" w:rsidRPr="004934ED" w:rsidRDefault="00FC0F37" w:rsidP="00FC0F37">
            <w:pPr>
              <w:spacing w:before="0" w:after="200" w:line="300" w:lineRule="exact"/>
            </w:pPr>
            <w:r>
              <w:t>Exercice partiel 2 – Contrôle du matériel et des outils</w:t>
            </w:r>
          </w:p>
        </w:tc>
        <w:tc>
          <w:tcPr>
            <w:tcW w:w="5143" w:type="dxa"/>
          </w:tcPr>
          <w:p w14:paraId="5BACC0A4" w14:textId="699908F8" w:rsidR="00FC0F37" w:rsidRPr="003236DD" w:rsidRDefault="00FC0F37" w:rsidP="00FC0F37">
            <w:pPr>
              <w:spacing w:before="0" w:after="200" w:line="300" w:lineRule="exact"/>
              <w:jc w:val="both"/>
            </w:pPr>
            <w:r>
              <w:t>Contrôle que les outils spécifiques à l’ordre de travail confié ont fait l’objet d’une vérification, sont marqués comme tels, prêts à l’emploi et complets. En cas de manquements, prends les mesures nécessaires.</w:t>
            </w:r>
          </w:p>
        </w:tc>
        <w:tc>
          <w:tcPr>
            <w:tcW w:w="1559" w:type="dxa"/>
          </w:tcPr>
          <w:p w14:paraId="0D67452C" w14:textId="77777777" w:rsidR="00FC0F37" w:rsidRPr="003236DD" w:rsidRDefault="00FC0F37" w:rsidP="00FC0F37">
            <w:pPr>
              <w:spacing w:before="0" w:after="0" w:line="300" w:lineRule="exact"/>
              <w:rPr>
                <w:sz w:val="18"/>
                <w:szCs w:val="18"/>
              </w:rPr>
            </w:pPr>
            <w:r>
              <w:rPr>
                <w:sz w:val="18"/>
              </w:rPr>
              <w:t>Rempli</w:t>
            </w:r>
          </w:p>
          <w:p w14:paraId="4DD56A8C" w14:textId="77777777" w:rsidR="00FC0F37" w:rsidRPr="003236DD" w:rsidRDefault="00FC0F37" w:rsidP="00FC0F37">
            <w:pPr>
              <w:spacing w:before="0" w:after="0" w:line="300" w:lineRule="exact"/>
              <w:rPr>
                <w:sz w:val="18"/>
                <w:szCs w:val="18"/>
              </w:rPr>
            </w:pPr>
            <w:r>
              <w:rPr>
                <w:sz w:val="18"/>
              </w:rPr>
              <w:t>Partiellement rempli</w:t>
            </w:r>
          </w:p>
          <w:p w14:paraId="0F65543B" w14:textId="77777777" w:rsidR="00FC0F37" w:rsidRPr="003236DD" w:rsidRDefault="00FC0F37" w:rsidP="00FC0F37">
            <w:pPr>
              <w:spacing w:before="0" w:after="200" w:line="283" w:lineRule="atLeast"/>
              <w:rPr>
                <w:sz w:val="18"/>
                <w:szCs w:val="18"/>
              </w:rPr>
            </w:pPr>
            <w:r>
              <w:rPr>
                <w:sz w:val="18"/>
              </w:rPr>
              <w:t>Pas rempli</w:t>
            </w:r>
          </w:p>
        </w:tc>
        <w:tc>
          <w:tcPr>
            <w:tcW w:w="462" w:type="dxa"/>
          </w:tcPr>
          <w:p w14:paraId="3D5D06F8" w14:textId="77777777" w:rsidR="00FC0F37" w:rsidRPr="003236DD" w:rsidRDefault="00FC0F37" w:rsidP="00FC0F37">
            <w:pPr>
              <w:spacing w:before="0" w:after="200" w:line="283" w:lineRule="atLeast"/>
            </w:pPr>
            <w:r>
              <w:rPr>
                <w:noProof/>
              </w:rPr>
              <mc:AlternateContent>
                <mc:Choice Requires="wps">
                  <w:drawing>
                    <wp:anchor distT="0" distB="0" distL="114300" distR="114300" simplePos="0" relativeHeight="251784242"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8A1FE59">
                    <v:rect id="Rechteck 7" style="position:absolute;margin-left:-.85pt;margin-top:19.2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5AC8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785266"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01668AC">
                    <v:rect id="Rechteck 13" style="position:absolute;margin-left:-.8pt;margin-top:4.7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4D9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786290"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D1503AE">
                    <v:rect id="Rechteck 14" style="position:absolute;margin-left:-.95pt;margin-top:34.4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6ACC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674427" w:rsidRPr="009979D4" w14:paraId="59AF9663" w14:textId="77777777" w:rsidTr="009E1C20">
        <w:trPr>
          <w:cantSplit/>
        </w:trPr>
        <w:tc>
          <w:tcPr>
            <w:tcW w:w="2458" w:type="dxa"/>
          </w:tcPr>
          <w:p w14:paraId="3B966E68" w14:textId="7363094B" w:rsidR="00674427" w:rsidRPr="004934ED" w:rsidRDefault="00674427" w:rsidP="00674427">
            <w:pPr>
              <w:spacing w:before="0" w:after="200" w:line="300" w:lineRule="exact"/>
            </w:pPr>
            <w:r>
              <w:t xml:space="preserve">Exercice partiel 3 – Montage d’un nouveau support </w:t>
            </w:r>
          </w:p>
        </w:tc>
        <w:tc>
          <w:tcPr>
            <w:tcW w:w="5143" w:type="dxa"/>
          </w:tcPr>
          <w:p w14:paraId="151658A9" w14:textId="7EF8C632" w:rsidR="00674427" w:rsidRPr="003236DD" w:rsidRDefault="00674427" w:rsidP="00674427">
            <w:pPr>
              <w:spacing w:before="0" w:after="200" w:line="300" w:lineRule="exact"/>
              <w:jc w:val="both"/>
            </w:pPr>
            <w:r>
              <w:t>Sous la supervision de ta formatrice ou ton formateur pratique, monte un support avec l’équipe en respectant les règles de sécurité et en mettant en œuvre les mesures correspondantes.</w:t>
            </w:r>
          </w:p>
        </w:tc>
        <w:tc>
          <w:tcPr>
            <w:tcW w:w="1559" w:type="dxa"/>
          </w:tcPr>
          <w:p w14:paraId="15540CCF" w14:textId="77777777" w:rsidR="00674427" w:rsidRPr="003236DD" w:rsidRDefault="00674427" w:rsidP="00674427">
            <w:pPr>
              <w:spacing w:before="0" w:after="0" w:line="300" w:lineRule="exact"/>
              <w:rPr>
                <w:sz w:val="18"/>
                <w:szCs w:val="18"/>
              </w:rPr>
            </w:pPr>
            <w:r>
              <w:rPr>
                <w:sz w:val="18"/>
              </w:rPr>
              <w:t>Rempli</w:t>
            </w:r>
          </w:p>
          <w:p w14:paraId="547C2AA1" w14:textId="77777777" w:rsidR="00674427" w:rsidRPr="003236DD" w:rsidRDefault="00674427" w:rsidP="00674427">
            <w:pPr>
              <w:spacing w:before="0" w:after="0" w:line="300" w:lineRule="exact"/>
              <w:rPr>
                <w:sz w:val="18"/>
                <w:szCs w:val="18"/>
              </w:rPr>
            </w:pPr>
            <w:r>
              <w:rPr>
                <w:sz w:val="18"/>
              </w:rPr>
              <w:t>Partiellement rempli</w:t>
            </w:r>
          </w:p>
          <w:p w14:paraId="3A7C3CA1" w14:textId="77777777" w:rsidR="00674427" w:rsidRPr="003236DD" w:rsidRDefault="00674427" w:rsidP="00674427">
            <w:pPr>
              <w:spacing w:before="0" w:after="200" w:line="283" w:lineRule="atLeast"/>
              <w:rPr>
                <w:sz w:val="18"/>
                <w:szCs w:val="18"/>
              </w:rPr>
            </w:pPr>
            <w:r>
              <w:rPr>
                <w:sz w:val="18"/>
              </w:rPr>
              <w:t>Pas rempli</w:t>
            </w:r>
          </w:p>
        </w:tc>
        <w:tc>
          <w:tcPr>
            <w:tcW w:w="462" w:type="dxa"/>
          </w:tcPr>
          <w:p w14:paraId="4B2EB3AB" w14:textId="77777777" w:rsidR="00674427" w:rsidRPr="003236DD" w:rsidRDefault="00674427" w:rsidP="00674427">
            <w:pPr>
              <w:spacing w:before="0" w:after="200" w:line="283" w:lineRule="atLeast"/>
            </w:pPr>
            <w:r>
              <w:rPr>
                <w:noProof/>
              </w:rPr>
              <mc:AlternateContent>
                <mc:Choice Requires="wps">
                  <w:drawing>
                    <wp:anchor distT="0" distB="0" distL="114300" distR="114300" simplePos="0" relativeHeight="251802674"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B4ADFCB">
                    <v:rect id="Rechteck 15" style="position:absolute;margin-left:-.85pt;margin-top:19.25pt;width:9.5pt;height:10.5pt;z-index:25180267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C093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03698"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E4B9A53">
                    <v:rect id="Rechteck 16" style="position:absolute;margin-left:-.8pt;margin-top:4.75pt;width:9.5pt;height:10.5pt;z-index:2518036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EA4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04722"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EFF5078">
                    <v:rect id="Rechteck 17" style="position:absolute;margin-left:-.95pt;margin-top:34.45pt;width:9.5pt;height:10.5pt;z-index:25180472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010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674427" w:rsidRPr="009979D4" w14:paraId="1AA4DB98" w14:textId="77777777" w:rsidTr="009E1C20">
        <w:trPr>
          <w:cantSplit/>
        </w:trPr>
        <w:tc>
          <w:tcPr>
            <w:tcW w:w="2458" w:type="dxa"/>
          </w:tcPr>
          <w:p w14:paraId="40294A0D" w14:textId="18CBF227" w:rsidR="00674427" w:rsidRPr="004934ED" w:rsidRDefault="00674427" w:rsidP="00587FAD">
            <w:pPr>
              <w:spacing w:before="0" w:after="200" w:line="300" w:lineRule="exact"/>
            </w:pPr>
            <w:r>
              <w:t>Exercice partiel 4 – Capacité à dire «stop»</w:t>
            </w:r>
          </w:p>
        </w:tc>
        <w:tc>
          <w:tcPr>
            <w:tcW w:w="5143" w:type="dxa"/>
          </w:tcPr>
          <w:p w14:paraId="0B0AB8C1" w14:textId="04595787" w:rsidR="00674427" w:rsidRPr="003236DD" w:rsidRDefault="00674427" w:rsidP="00674427">
            <w:pPr>
              <w:spacing w:before="0" w:after="200" w:line="300" w:lineRule="exact"/>
              <w:jc w:val="both"/>
            </w:pPr>
            <w:r>
              <w:t>Stoppe les travaux en cas de danger.</w:t>
            </w:r>
          </w:p>
        </w:tc>
        <w:tc>
          <w:tcPr>
            <w:tcW w:w="1559" w:type="dxa"/>
          </w:tcPr>
          <w:p w14:paraId="355E8A66" w14:textId="77777777" w:rsidR="00674427" w:rsidRPr="003236DD" w:rsidRDefault="00674427" w:rsidP="00674427">
            <w:pPr>
              <w:spacing w:before="0" w:after="0" w:line="300" w:lineRule="exact"/>
              <w:rPr>
                <w:sz w:val="18"/>
                <w:szCs w:val="18"/>
              </w:rPr>
            </w:pPr>
            <w:r>
              <w:rPr>
                <w:sz w:val="18"/>
              </w:rPr>
              <w:t>Rempli</w:t>
            </w:r>
          </w:p>
          <w:p w14:paraId="06F02D12" w14:textId="77777777" w:rsidR="00674427" w:rsidRPr="003236DD" w:rsidRDefault="00674427" w:rsidP="00674427">
            <w:pPr>
              <w:spacing w:before="0" w:after="0" w:line="300" w:lineRule="exact"/>
              <w:rPr>
                <w:sz w:val="18"/>
                <w:szCs w:val="18"/>
              </w:rPr>
            </w:pPr>
            <w:r>
              <w:rPr>
                <w:sz w:val="18"/>
              </w:rPr>
              <w:t>Partiellement rempli</w:t>
            </w:r>
          </w:p>
          <w:p w14:paraId="46FDBFFD" w14:textId="77777777" w:rsidR="00674427" w:rsidRPr="003236DD" w:rsidRDefault="00674427" w:rsidP="00674427">
            <w:pPr>
              <w:spacing w:before="0" w:after="200" w:line="283" w:lineRule="atLeast"/>
              <w:rPr>
                <w:sz w:val="18"/>
                <w:szCs w:val="18"/>
              </w:rPr>
            </w:pPr>
            <w:r>
              <w:rPr>
                <w:sz w:val="18"/>
              </w:rPr>
              <w:t>Pas rempli</w:t>
            </w:r>
          </w:p>
        </w:tc>
        <w:tc>
          <w:tcPr>
            <w:tcW w:w="462" w:type="dxa"/>
          </w:tcPr>
          <w:p w14:paraId="0FBB2C72" w14:textId="77777777" w:rsidR="00674427" w:rsidRPr="003236DD" w:rsidRDefault="00674427" w:rsidP="00674427">
            <w:pPr>
              <w:spacing w:before="0" w:after="200" w:line="283" w:lineRule="atLeast"/>
              <w:rPr>
                <w:noProof/>
              </w:rPr>
            </w:pPr>
            <w:r>
              <w:rPr>
                <w:noProof/>
              </w:rPr>
              <mc:AlternateContent>
                <mc:Choice Requires="wps">
                  <w:drawing>
                    <wp:anchor distT="0" distB="0" distL="114300" distR="114300" simplePos="0" relativeHeight="251805746"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207AB28">
                    <v:rect id="Rechteck 18"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8DEF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06770"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7947F9C2">
                    <v:rect id="Rechteck 19"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B454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07794"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A24F99E">
                    <v:rect id="Rechteck 20"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CD81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768AC60E" w14:textId="0C60205B" w:rsidR="005766AB" w:rsidRDefault="005766AB" w:rsidP="005766AB">
      <w:pPr>
        <w:pStyle w:val="UntertitelPraxisauftrag"/>
        <w:rPr>
          <w:rFonts w:ascii="Arial" w:hAnsi="Arial" w:cs="Arial"/>
          <w:sz w:val="20"/>
          <w:szCs w:val="20"/>
        </w:rPr>
      </w:pPr>
      <w:r>
        <w:rPr>
          <w:rFonts w:ascii="Arial" w:hAnsi="Arial"/>
          <w:sz w:val="20"/>
        </w:rPr>
        <w:lastRenderedPageBreak/>
        <w:t>Documentation technique de l’ordre de travail</w:t>
      </w:r>
    </w:p>
    <w:p w14:paraId="69A70D6D" w14:textId="77777777" w:rsidR="007B69B5" w:rsidRPr="007B69B5" w:rsidRDefault="007B69B5" w:rsidP="007B69B5">
      <w:pPr>
        <w:rPr>
          <w:lang w:eastAsia="en-US"/>
        </w:rPr>
      </w:pPr>
    </w:p>
    <w:tbl>
      <w:tblPr>
        <w:tblStyle w:val="Tabellenraster1"/>
        <w:tblW w:w="9621" w:type="dxa"/>
        <w:tblInd w:w="-5" w:type="dxa"/>
        <w:tblLook w:val="04A0" w:firstRow="1" w:lastRow="0" w:firstColumn="1" w:lastColumn="0" w:noHBand="0" w:noVBand="1"/>
      </w:tblPr>
      <w:tblGrid>
        <w:gridCol w:w="9621"/>
      </w:tblGrid>
      <w:tr w:rsidR="005766AB" w:rsidRPr="000F7444" w14:paraId="2FA8FFC6" w14:textId="77777777" w:rsidTr="00B42708">
        <w:trPr>
          <w:trHeight w:val="5669"/>
        </w:trPr>
        <w:tc>
          <w:tcPr>
            <w:tcW w:w="9621" w:type="dxa"/>
            <w:tcBorders>
              <w:top w:val="single" w:sz="4" w:space="0" w:color="000000"/>
              <w:left w:val="single" w:sz="4" w:space="0" w:color="000000"/>
              <w:right w:val="single" w:sz="4" w:space="0" w:color="000000"/>
            </w:tcBorders>
          </w:tcPr>
          <w:p w14:paraId="2CF4AED1" w14:textId="77777777" w:rsidR="005766AB" w:rsidRDefault="005766AB" w:rsidP="00B42708">
            <w:pPr>
              <w:pStyle w:val="AufzhlungszeichenPraxisauftrge"/>
              <w:rPr>
                <w:rFonts w:ascii="Arial" w:hAnsi="Arial" w:cs="Arial"/>
                <w:sz w:val="20"/>
                <w:szCs w:val="20"/>
              </w:rPr>
            </w:pPr>
            <w:r>
              <w:rPr>
                <w:rFonts w:ascii="Arial" w:hAnsi="Arial"/>
                <w:sz w:val="20"/>
              </w:rPr>
              <w:t>Décris la procédure que tu suis, étape par étape.</w:t>
            </w:r>
          </w:p>
          <w:p w14:paraId="6B261964" w14:textId="48BAF207" w:rsidR="007B69B5" w:rsidRPr="000F7444" w:rsidRDefault="007B69B5" w:rsidP="00B42708">
            <w:pPr>
              <w:pStyle w:val="AufzhlungszeichenPraxisauftrge"/>
              <w:rPr>
                <w:rFonts w:ascii="Arial" w:hAnsi="Arial" w:cs="Arial"/>
                <w:sz w:val="20"/>
                <w:szCs w:val="20"/>
              </w:rPr>
            </w:pPr>
          </w:p>
        </w:tc>
      </w:tr>
    </w:tbl>
    <w:p w14:paraId="01691EE2" w14:textId="77777777" w:rsidR="005766AB" w:rsidRDefault="005766AB" w:rsidP="005766AB">
      <w:pPr>
        <w:spacing w:before="0" w:after="0"/>
        <w:rPr>
          <w:rFonts w:eastAsia="SimHei"/>
          <w:b/>
          <w:iCs/>
          <w:spacing w:val="20"/>
          <w:sz w:val="20"/>
          <w:szCs w:val="20"/>
          <w:lang w:eastAsia="en-US"/>
        </w:rPr>
      </w:pPr>
    </w:p>
    <w:p w14:paraId="38D2704F" w14:textId="77777777" w:rsidR="005766AB" w:rsidRPr="000F7444" w:rsidRDefault="005766AB" w:rsidP="005766AB">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5766AB" w:rsidRPr="000F7444" w14:paraId="207E9A1D" w14:textId="77777777" w:rsidTr="00B42708">
        <w:trPr>
          <w:trHeight w:val="1134"/>
        </w:trPr>
        <w:tc>
          <w:tcPr>
            <w:tcW w:w="9621" w:type="dxa"/>
            <w:tcBorders>
              <w:left w:val="single" w:sz="4" w:space="0" w:color="000000" w:themeColor="text1"/>
              <w:right w:val="single" w:sz="4" w:space="0" w:color="000000" w:themeColor="text1"/>
            </w:tcBorders>
          </w:tcPr>
          <w:p w14:paraId="1458D8B8" w14:textId="77777777" w:rsidR="005766AB" w:rsidRDefault="005766AB" w:rsidP="007B69B5">
            <w:pPr>
              <w:pStyle w:val="AufzhlungszeichenPraxisauftrge"/>
              <w:contextualSpacing/>
              <w:rPr>
                <w:rFonts w:ascii="Arial" w:hAnsi="Arial" w:cs="Arial"/>
                <w:sz w:val="20"/>
                <w:szCs w:val="20"/>
              </w:rPr>
            </w:pPr>
            <w:r>
              <w:rPr>
                <w:rFonts w:ascii="Arial" w:hAnsi="Arial"/>
                <w:sz w:val="20"/>
              </w:rPr>
              <w:t>Réfléchis à la procédure que tu as suivie: à chacune des étapes, qu’as-tu bien réussi et qu’as-tu moins bien réussi?</w:t>
            </w:r>
          </w:p>
          <w:p w14:paraId="281AA026" w14:textId="41E35FBE" w:rsidR="007B69B5" w:rsidRPr="007B69B5" w:rsidRDefault="007B69B5" w:rsidP="007B69B5">
            <w:pPr>
              <w:pStyle w:val="AufzhlungszeichenPraxisauftrge"/>
              <w:contextualSpacing/>
              <w:rPr>
                <w:rFonts w:ascii="Arial" w:hAnsi="Arial" w:cs="Arial"/>
                <w:sz w:val="20"/>
                <w:szCs w:val="20"/>
              </w:rPr>
            </w:pPr>
          </w:p>
        </w:tc>
      </w:tr>
      <w:tr w:rsidR="005766AB" w:rsidRPr="000F7444" w14:paraId="1FFD2E61" w14:textId="77777777" w:rsidTr="00B42708">
        <w:trPr>
          <w:trHeight w:val="1134"/>
        </w:trPr>
        <w:tc>
          <w:tcPr>
            <w:tcW w:w="9621" w:type="dxa"/>
            <w:tcBorders>
              <w:left w:val="single" w:sz="4" w:space="0" w:color="000000" w:themeColor="text1"/>
              <w:right w:val="single" w:sz="4" w:space="0" w:color="000000" w:themeColor="text1"/>
            </w:tcBorders>
          </w:tcPr>
          <w:p w14:paraId="6D1858FB" w14:textId="77777777" w:rsidR="005766AB" w:rsidRDefault="005766AB" w:rsidP="00B42708">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5AC05802" w14:textId="2F7ECEF4" w:rsidR="007B69B5" w:rsidRPr="007B69B5" w:rsidRDefault="007B69B5" w:rsidP="00B42708">
            <w:pPr>
              <w:pStyle w:val="AufzhlungszeichenPraxisauftrge"/>
              <w:rPr>
                <w:rFonts w:ascii="Arial" w:hAnsi="Arial" w:cs="Arial"/>
                <w:sz w:val="20"/>
                <w:szCs w:val="20"/>
              </w:rPr>
            </w:pPr>
          </w:p>
        </w:tc>
      </w:tr>
    </w:tbl>
    <w:p w14:paraId="4EE8F70F" w14:textId="77777777" w:rsidR="005766AB" w:rsidRDefault="005766AB" w:rsidP="005766AB">
      <w:pPr>
        <w:pStyle w:val="UntertitelPraxisauftrag"/>
        <w:rPr>
          <w:rFonts w:ascii="Arial" w:hAnsi="Arial" w:cs="Arial"/>
          <w:sz w:val="20"/>
          <w:szCs w:val="20"/>
        </w:rPr>
      </w:pPr>
    </w:p>
    <w:p w14:paraId="5A5AE0A6" w14:textId="77777777" w:rsidR="005766AB" w:rsidRPr="000F7444" w:rsidRDefault="005766AB" w:rsidP="005766AB">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5766AB" w:rsidRPr="000F7444" w14:paraId="3E781CEF" w14:textId="77777777" w:rsidTr="00B42708">
        <w:trPr>
          <w:trHeight w:val="1134"/>
        </w:trPr>
        <w:tc>
          <w:tcPr>
            <w:tcW w:w="9621" w:type="dxa"/>
            <w:gridSpan w:val="3"/>
            <w:tcBorders>
              <w:left w:val="single" w:sz="4" w:space="0" w:color="000000"/>
              <w:right w:val="single" w:sz="4" w:space="0" w:color="000000"/>
            </w:tcBorders>
          </w:tcPr>
          <w:p w14:paraId="6B693737" w14:textId="77777777" w:rsidR="005766AB" w:rsidRPr="000F7444" w:rsidRDefault="005766AB" w:rsidP="00B42708">
            <w:pPr>
              <w:pStyle w:val="AufzhlungszeichenPraxisauftrge"/>
              <w:rPr>
                <w:rFonts w:ascii="Arial" w:hAnsi="Arial" w:cs="Arial"/>
                <w:sz w:val="20"/>
                <w:szCs w:val="20"/>
              </w:rPr>
            </w:pPr>
          </w:p>
        </w:tc>
      </w:tr>
      <w:tr w:rsidR="005766AB" w:rsidRPr="009979D4" w14:paraId="521AC8DB"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20FAE2A7" w14:textId="77777777" w:rsidR="005766AB" w:rsidRPr="009979D4" w:rsidRDefault="005766AB" w:rsidP="00B42708">
            <w:pPr>
              <w:spacing w:line="300" w:lineRule="exact"/>
              <w:jc w:val="both"/>
            </w:pPr>
          </w:p>
        </w:tc>
        <w:tc>
          <w:tcPr>
            <w:tcW w:w="7494" w:type="dxa"/>
            <w:gridSpan w:val="2"/>
            <w:tcBorders>
              <w:left w:val="single" w:sz="4" w:space="0" w:color="FFFFFF"/>
              <w:right w:val="single" w:sz="4" w:space="0" w:color="FFFFFF"/>
            </w:tcBorders>
            <w:vAlign w:val="center"/>
          </w:tcPr>
          <w:p w14:paraId="53D5F4BD" w14:textId="77777777" w:rsidR="005766AB" w:rsidRPr="009979D4" w:rsidRDefault="005766AB" w:rsidP="00B42708">
            <w:pPr>
              <w:spacing w:line="300" w:lineRule="exact"/>
              <w:jc w:val="both"/>
            </w:pPr>
          </w:p>
        </w:tc>
      </w:tr>
      <w:tr w:rsidR="005766AB" w:rsidRPr="009979D4" w14:paraId="1E063790" w14:textId="77777777" w:rsidTr="001114FF">
        <w:trPr>
          <w:cantSplit/>
          <w:trHeight w:hRule="exact" w:val="1287"/>
        </w:trPr>
        <w:tc>
          <w:tcPr>
            <w:tcW w:w="2127" w:type="dxa"/>
            <w:tcBorders>
              <w:top w:val="single" w:sz="4" w:space="0" w:color="FFFFFF"/>
              <w:left w:val="single" w:sz="4" w:space="0" w:color="FFFFFF"/>
              <w:bottom w:val="single" w:sz="4" w:space="0" w:color="FFFFFF"/>
            </w:tcBorders>
            <w:vAlign w:val="center"/>
          </w:tcPr>
          <w:p w14:paraId="68985D5C" w14:textId="77777777" w:rsidR="005766AB" w:rsidRPr="000F7444" w:rsidRDefault="005766AB" w:rsidP="00B42708">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38429087" w14:textId="77777777" w:rsidR="005766AB" w:rsidRPr="000F7444" w:rsidRDefault="005766AB" w:rsidP="00B42708">
            <w:pPr>
              <w:spacing w:line="300" w:lineRule="exact"/>
              <w:jc w:val="both"/>
            </w:pPr>
          </w:p>
        </w:tc>
        <w:tc>
          <w:tcPr>
            <w:tcW w:w="5226" w:type="dxa"/>
            <w:tcBorders>
              <w:right w:val="single" w:sz="4" w:space="0" w:color="000000"/>
            </w:tcBorders>
            <w:vAlign w:val="center"/>
          </w:tcPr>
          <w:p w14:paraId="6CAF596A" w14:textId="77777777" w:rsidR="005766AB" w:rsidRPr="000F7444" w:rsidRDefault="005766AB" w:rsidP="00B42708">
            <w:pPr>
              <w:spacing w:line="300" w:lineRule="exact"/>
              <w:jc w:val="both"/>
            </w:pPr>
          </w:p>
        </w:tc>
      </w:tr>
      <w:tr w:rsidR="005766AB" w:rsidRPr="009979D4" w14:paraId="7B9CA5BF" w14:textId="77777777" w:rsidTr="001114FF">
        <w:trPr>
          <w:cantSplit/>
          <w:trHeight w:hRule="exact" w:val="1834"/>
        </w:trPr>
        <w:tc>
          <w:tcPr>
            <w:tcW w:w="2127" w:type="dxa"/>
            <w:tcBorders>
              <w:top w:val="single" w:sz="4" w:space="0" w:color="FFFFFF"/>
              <w:left w:val="single" w:sz="4" w:space="0" w:color="FFFFFF"/>
              <w:bottom w:val="single" w:sz="4" w:space="0" w:color="FFFFFF"/>
            </w:tcBorders>
            <w:vAlign w:val="center"/>
          </w:tcPr>
          <w:p w14:paraId="6F8E531F" w14:textId="77777777" w:rsidR="005766AB" w:rsidRPr="000F7444" w:rsidRDefault="005766AB" w:rsidP="00B42708">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4217B4DD" w14:textId="77777777" w:rsidR="005766AB" w:rsidRPr="000F7444" w:rsidRDefault="005766AB" w:rsidP="00B42708">
            <w:pPr>
              <w:spacing w:line="300" w:lineRule="exact"/>
              <w:jc w:val="both"/>
            </w:pPr>
          </w:p>
        </w:tc>
        <w:tc>
          <w:tcPr>
            <w:tcW w:w="5226" w:type="dxa"/>
            <w:tcBorders>
              <w:right w:val="single" w:sz="4" w:space="0" w:color="000000"/>
            </w:tcBorders>
            <w:vAlign w:val="center"/>
          </w:tcPr>
          <w:p w14:paraId="22824BA4" w14:textId="77777777" w:rsidR="005766AB" w:rsidRPr="000F7444" w:rsidRDefault="005766AB" w:rsidP="00B42708">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rPr>
      </w:pPr>
      <w:r>
        <w:br w:type="page"/>
      </w:r>
    </w:p>
    <w:p w14:paraId="6F5490C1" w14:textId="77777777" w:rsidR="0095351B" w:rsidRPr="009979D4" w:rsidRDefault="0095351B" w:rsidP="0095351B">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Pr>
                <w:b/>
                <w:sz w:val="18"/>
              </w:rPr>
              <w:t>Instruction de sécurité</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Pr>
                <w:u w:val="thick"/>
              </w:rPr>
              <w:t>Instruction 1:</w:t>
            </w:r>
          </w:p>
        </w:tc>
        <w:tc>
          <w:tcPr>
            <w:tcW w:w="1218" w:type="dxa"/>
          </w:tcPr>
          <w:p w14:paraId="374854BD" w14:textId="77777777" w:rsidR="0095351B" w:rsidRPr="00255895" w:rsidRDefault="0095351B" w:rsidP="00F75715">
            <w:pPr>
              <w:spacing w:before="0" w:after="0" w:line="300" w:lineRule="exact"/>
              <w:jc w:val="center"/>
            </w:pPr>
            <w:r>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Pr>
                <w:u w:val="thick"/>
              </w:rPr>
              <w:t>Instruction 2:</w:t>
            </w:r>
          </w:p>
        </w:tc>
        <w:tc>
          <w:tcPr>
            <w:tcW w:w="1218" w:type="dxa"/>
          </w:tcPr>
          <w:p w14:paraId="44A47BCC" w14:textId="77777777" w:rsidR="0095351B" w:rsidRPr="00255895" w:rsidRDefault="0095351B" w:rsidP="00F75715">
            <w:pPr>
              <w:spacing w:before="0" w:after="0" w:line="300" w:lineRule="exact"/>
              <w:jc w:val="center"/>
            </w:pPr>
            <w:r>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t>à hauteur d’épaule ou au-dessus, ou</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Pr>
                <w:u w:val="thick"/>
              </w:rPr>
              <w:t>Instruction 3:</w:t>
            </w:r>
          </w:p>
        </w:tc>
        <w:tc>
          <w:tcPr>
            <w:tcW w:w="1218" w:type="dxa"/>
          </w:tcPr>
          <w:p w14:paraId="38A41D6C" w14:textId="28589C8C" w:rsidR="0095351B" w:rsidRPr="00255895" w:rsidRDefault="0095351B" w:rsidP="00F75715">
            <w:pPr>
              <w:spacing w:before="0" w:after="0" w:line="300" w:lineRule="exact"/>
              <w:jc w:val="center"/>
            </w:pPr>
            <w:r>
              <w:t>4e</w:t>
            </w:r>
          </w:p>
        </w:tc>
        <w:tc>
          <w:tcPr>
            <w:tcW w:w="6945" w:type="dxa"/>
          </w:tcPr>
          <w:p w14:paraId="0B09802B" w14:textId="4CFF27B7" w:rsidR="0095351B" w:rsidRPr="00255895" w:rsidRDefault="00DC22C2" w:rsidP="004A6FF2">
            <w:pPr>
              <w:spacing w:beforeLines="20" w:before="48" w:afterLines="20" w:after="48" w:line="300" w:lineRule="exact"/>
              <w:jc w:val="both"/>
            </w:pPr>
            <w:r>
              <w:t>Les travaux présentant un danger d’électrisation, notamment les travaux sur des installations à courant fort sous tension.</w:t>
            </w:r>
          </w:p>
        </w:tc>
      </w:tr>
      <w:tr w:rsidR="0095351B" w:rsidRPr="009979D4" w14:paraId="56CA52FF" w14:textId="77777777" w:rsidTr="00255895">
        <w:trPr>
          <w:cantSplit/>
        </w:trPr>
        <w:tc>
          <w:tcPr>
            <w:tcW w:w="1476" w:type="dxa"/>
          </w:tcPr>
          <w:p w14:paraId="2BA4E551" w14:textId="5D748A75" w:rsidR="0095351B" w:rsidRPr="00255895" w:rsidRDefault="0095351B" w:rsidP="00F75715">
            <w:pPr>
              <w:spacing w:before="0" w:after="0" w:line="300" w:lineRule="exact"/>
              <w:jc w:val="both"/>
              <w:rPr>
                <w:u w:val="thick"/>
              </w:rPr>
            </w:pPr>
            <w:r>
              <w:rPr>
                <w:u w:val="thick"/>
              </w:rPr>
              <w:t>Instruction 4:</w:t>
            </w:r>
          </w:p>
        </w:tc>
        <w:tc>
          <w:tcPr>
            <w:tcW w:w="1218" w:type="dxa"/>
          </w:tcPr>
          <w:p w14:paraId="6FFE2B31" w14:textId="77777777" w:rsidR="0095351B" w:rsidRPr="00255895" w:rsidRDefault="0095351B" w:rsidP="00F75715">
            <w:pPr>
              <w:spacing w:before="0" w:after="0" w:line="300" w:lineRule="exact"/>
              <w:jc w:val="center"/>
            </w:pPr>
            <w:r>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95351B" w:rsidRPr="009979D4" w14:paraId="1A283A30" w14:textId="77777777" w:rsidTr="00255895">
        <w:trPr>
          <w:cantSplit/>
        </w:trPr>
        <w:tc>
          <w:tcPr>
            <w:tcW w:w="1476" w:type="dxa"/>
          </w:tcPr>
          <w:p w14:paraId="0CE7DA3C" w14:textId="13ADF6CF" w:rsidR="0095351B" w:rsidRPr="00255895" w:rsidRDefault="0095351B" w:rsidP="00F75715">
            <w:pPr>
              <w:spacing w:before="0" w:after="0" w:line="300" w:lineRule="exact"/>
              <w:jc w:val="both"/>
              <w:rPr>
                <w:u w:val="thick"/>
              </w:rPr>
            </w:pPr>
            <w:r>
              <w:rPr>
                <w:u w:val="thick"/>
              </w:rPr>
              <w:t>Instruction 5:</w:t>
            </w:r>
          </w:p>
        </w:tc>
        <w:tc>
          <w:tcPr>
            <w:tcW w:w="1218" w:type="dxa"/>
          </w:tcPr>
          <w:p w14:paraId="35ABED17" w14:textId="77777777" w:rsidR="0095351B" w:rsidRPr="00255895" w:rsidRDefault="0095351B" w:rsidP="00F75715">
            <w:pPr>
              <w:spacing w:before="0" w:after="0" w:line="300" w:lineRule="exact"/>
              <w:jc w:val="center"/>
            </w:pPr>
            <w:r>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 1272/2008, dans la version mentionnée dans l’annexe 2, ch. 1, OChim, mais présentant une des propriétés mentionnées à la let. a, notamment les gaz, vapeurs, fumées et poussières,</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95351B" w:rsidRPr="009979D4" w14:paraId="2B335B57" w14:textId="77777777" w:rsidTr="00255895">
        <w:trPr>
          <w:cantSplit/>
        </w:trPr>
        <w:tc>
          <w:tcPr>
            <w:tcW w:w="1476" w:type="dxa"/>
          </w:tcPr>
          <w:p w14:paraId="144D01B5" w14:textId="64C60E6C" w:rsidR="0095351B" w:rsidRPr="00255895" w:rsidRDefault="0095351B" w:rsidP="00F75715">
            <w:pPr>
              <w:spacing w:before="0" w:after="0" w:line="300" w:lineRule="exact"/>
              <w:jc w:val="both"/>
              <w:rPr>
                <w:u w:val="thick"/>
              </w:rPr>
            </w:pPr>
            <w:r>
              <w:rPr>
                <w:u w:val="thick"/>
              </w:rPr>
              <w:t>Instruction 6:</w:t>
            </w:r>
          </w:p>
        </w:tc>
        <w:tc>
          <w:tcPr>
            <w:tcW w:w="1218" w:type="dxa"/>
          </w:tcPr>
          <w:p w14:paraId="69472E0E" w14:textId="77777777" w:rsidR="0095351B" w:rsidRPr="00255895" w:rsidRDefault="0095351B" w:rsidP="00F75715">
            <w:pPr>
              <w:spacing w:before="0" w:after="0" w:line="300" w:lineRule="exact"/>
              <w:jc w:val="center"/>
            </w:pPr>
            <w:r>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t>Les travaux effectués avec les outils de travail en mouvement ci-après:</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t>ponts mobiles.</w:t>
            </w:r>
          </w:p>
        </w:tc>
      </w:tr>
      <w:tr w:rsidR="0095351B" w:rsidRPr="009979D4" w14:paraId="6945738C" w14:textId="77777777" w:rsidTr="00255895">
        <w:trPr>
          <w:cantSplit/>
        </w:trPr>
        <w:tc>
          <w:tcPr>
            <w:tcW w:w="1476" w:type="dxa"/>
          </w:tcPr>
          <w:p w14:paraId="18DE5C56" w14:textId="7A7F168B" w:rsidR="0095351B" w:rsidRPr="00255895" w:rsidRDefault="0095351B" w:rsidP="00F75715">
            <w:pPr>
              <w:spacing w:before="0" w:after="0" w:line="300" w:lineRule="exact"/>
              <w:jc w:val="both"/>
              <w:rPr>
                <w:u w:val="thick"/>
              </w:rPr>
            </w:pPr>
            <w:r>
              <w:rPr>
                <w:u w:val="thick"/>
              </w:rPr>
              <w:lastRenderedPageBreak/>
              <w:t>Instruction 7:</w:t>
            </w:r>
          </w:p>
        </w:tc>
        <w:tc>
          <w:tcPr>
            <w:tcW w:w="1218" w:type="dxa"/>
          </w:tcPr>
          <w:p w14:paraId="258906B1" w14:textId="77777777" w:rsidR="0095351B" w:rsidRPr="00255895" w:rsidRDefault="0095351B" w:rsidP="00F75715">
            <w:pPr>
              <w:spacing w:before="0" w:after="0" w:line="300" w:lineRule="exact"/>
              <w:jc w:val="center"/>
            </w:pPr>
            <w:r>
              <w:t>10a</w:t>
            </w:r>
          </w:p>
        </w:tc>
        <w:tc>
          <w:tcPr>
            <w:tcW w:w="6945" w:type="dxa"/>
          </w:tcPr>
          <w:p w14:paraId="14D277AA" w14:textId="77777777" w:rsidR="0095351B" w:rsidRPr="00255895" w:rsidRDefault="0095351B"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95351B" w:rsidRPr="009979D4" w14:paraId="2D4D9467" w14:textId="77777777" w:rsidTr="00255895">
        <w:trPr>
          <w:cantSplit/>
        </w:trPr>
        <w:tc>
          <w:tcPr>
            <w:tcW w:w="1476" w:type="dxa"/>
          </w:tcPr>
          <w:p w14:paraId="286EA3F1" w14:textId="771CDC3B" w:rsidR="0095351B" w:rsidRPr="00255895" w:rsidRDefault="0095351B" w:rsidP="00F75715">
            <w:pPr>
              <w:spacing w:before="0" w:after="0" w:line="300" w:lineRule="exact"/>
              <w:jc w:val="both"/>
              <w:rPr>
                <w:u w:val="thick"/>
              </w:rPr>
            </w:pPr>
            <w:r>
              <w:rPr>
                <w:u w:val="thick"/>
              </w:rPr>
              <w:t>Instruction 8:</w:t>
            </w:r>
          </w:p>
        </w:tc>
        <w:tc>
          <w:tcPr>
            <w:tcW w:w="1218" w:type="dxa"/>
          </w:tcPr>
          <w:p w14:paraId="37942579" w14:textId="77777777" w:rsidR="0095351B" w:rsidRPr="00255895" w:rsidRDefault="0095351B" w:rsidP="00F75715">
            <w:pPr>
              <w:spacing w:before="0" w:after="0" w:line="300" w:lineRule="exact"/>
              <w:jc w:val="center"/>
            </w:pPr>
            <w:r>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124B7DA2" w14:textId="3AC13DB6" w:rsidR="0095351B" w:rsidRPr="00DB3D1F" w:rsidRDefault="0095351B" w:rsidP="0095351B">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6FC15E7D" w:rsidR="000D6318" w:rsidRPr="00DB3D1F" w:rsidRDefault="0095351B" w:rsidP="000D6318">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bookmarkStart w:id="9" w:name="_Toc379523104"/>
      <w:bookmarkStart w:id="10" w:name="_Toc419899540"/>
      <w:bookmarkStart w:id="11" w:name="_Toc419906485"/>
      <w:bookmarkStart w:id="12" w:name="_Toc379523105"/>
      <w:bookmarkStart w:id="13" w:name="_Toc419899541"/>
      <w:bookmarkStart w:id="14" w:name="_Toc419906486"/>
      <w:bookmarkEnd w:id="9"/>
      <w:bookmarkEnd w:id="10"/>
      <w:bookmarkEnd w:id="11"/>
      <w:bookmarkEnd w:id="12"/>
      <w:bookmarkEnd w:id="13"/>
      <w:bookmarkEnd w:id="14"/>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Pr>
                <w:b/>
                <w:sz w:val="24"/>
              </w:rPr>
              <w:lastRenderedPageBreak/>
              <w:t>Nom de la personne en formation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F75715">
        <w:trPr>
          <w:trHeight w:val="850"/>
        </w:trPr>
        <w:tc>
          <w:tcPr>
            <w:tcW w:w="4820" w:type="dxa"/>
            <w:shd w:val="clear" w:color="auto" w:fill="D9D9D9"/>
          </w:tcPr>
          <w:p w14:paraId="26565C3F" w14:textId="77777777" w:rsidR="0029455A" w:rsidRPr="001114FF"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1114FF" w:rsidRDefault="0029455A" w:rsidP="00F75715">
            <w:pPr>
              <w:spacing w:before="0" w:after="0" w:line="300" w:lineRule="exact"/>
              <w:jc w:val="both"/>
              <w:rPr>
                <w:b/>
                <w:bCs/>
                <w:sz w:val="24"/>
                <w:szCs w:val="24"/>
              </w:rPr>
            </w:pPr>
          </w:p>
        </w:tc>
      </w:tr>
    </w:tbl>
    <w:p w14:paraId="17C70ED1" w14:textId="77777777" w:rsidR="0029455A" w:rsidRPr="001114FF" w:rsidRDefault="0029455A" w:rsidP="0029455A">
      <w:pPr>
        <w:pStyle w:val="TitelPraxisauftrge"/>
        <w:rPr>
          <w:sz w:val="28"/>
        </w:rPr>
      </w:pPr>
    </w:p>
    <w:p w14:paraId="4A901854" w14:textId="77777777" w:rsidR="0029455A" w:rsidRPr="001114FF" w:rsidRDefault="0029455A" w:rsidP="0029455A">
      <w:pPr>
        <w:pStyle w:val="TitelPraxisauftrge"/>
        <w:rPr>
          <w:sz w:val="28"/>
        </w:rPr>
      </w:pPr>
    </w:p>
    <w:p w14:paraId="74D453E3" w14:textId="5FA2636A" w:rsidR="00CE57C4" w:rsidRPr="00297413" w:rsidRDefault="00CE57C4" w:rsidP="00CE57C4">
      <w:pPr>
        <w:pStyle w:val="TitelPraxisauftrge"/>
        <w:rPr>
          <w:sz w:val="28"/>
        </w:rPr>
      </w:pPr>
      <w:r>
        <w:rPr>
          <w:sz w:val="28"/>
        </w:rPr>
        <w:t>Travaux sur les supports de lignes aériennes</w:t>
      </w:r>
      <w:r>
        <w:rPr>
          <w:sz w:val="28"/>
        </w:rPr>
        <w:br/>
        <w:t>5</w:t>
      </w:r>
      <w:r>
        <w:rPr>
          <w:sz w:val="28"/>
          <w:vertAlign w:val="superscript"/>
        </w:rPr>
        <w:t>e</w:t>
      </w:r>
      <w:r>
        <w:rPr>
          <w:sz w:val="28"/>
        </w:rPr>
        <w:t xml:space="preserve"> et 6</w:t>
      </w:r>
      <w:r>
        <w:rPr>
          <w:sz w:val="28"/>
          <w:vertAlign w:val="superscript"/>
        </w:rPr>
        <w:t>e</w:t>
      </w:r>
      <w:r>
        <w:rPr>
          <w:sz w:val="28"/>
        </w:rPr>
        <w:t> semestres</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Pr>
                <w:color w:val="auto"/>
              </w:rPr>
              <w:t>Compétences opérationnelles</w:t>
            </w:r>
          </w:p>
        </w:tc>
        <w:tc>
          <w:tcPr>
            <w:tcW w:w="6804" w:type="dxa"/>
            <w:vAlign w:val="bottom"/>
          </w:tcPr>
          <w:p w14:paraId="339EA0A9" w14:textId="77777777" w:rsidR="0029455A" w:rsidRPr="009979D4" w:rsidRDefault="0029455A" w:rsidP="00F75715">
            <w:pPr>
              <w:spacing w:line="240" w:lineRule="exact"/>
              <w:rPr>
                <w:iCs/>
                <w:color w:val="auto"/>
              </w:rPr>
            </w:pPr>
            <w:r>
              <w:rPr>
                <w:color w:val="auto"/>
              </w:rPr>
              <w:t>Objectifs évaluateurs</w:t>
            </w:r>
          </w:p>
        </w:tc>
      </w:tr>
      <w:tr w:rsidR="00C03F28" w:rsidRPr="009979D4" w14:paraId="02B91A7F" w14:textId="77777777" w:rsidTr="0007060D">
        <w:tc>
          <w:tcPr>
            <w:tcW w:w="2830" w:type="dxa"/>
            <w:shd w:val="clear" w:color="auto" w:fill="F2F2F2"/>
          </w:tcPr>
          <w:p w14:paraId="24599EF9" w14:textId="6CFBE7D2" w:rsidR="00C03F28" w:rsidRPr="009979D4" w:rsidRDefault="00C03F28" w:rsidP="00C03F28">
            <w:pPr>
              <w:spacing w:before="40" w:after="40" w:line="240" w:lineRule="exact"/>
              <w:rPr>
                <w:color w:val="auto"/>
              </w:rPr>
            </w:pPr>
            <w:r>
              <w:t>a1</w:t>
            </w:r>
          </w:p>
        </w:tc>
        <w:tc>
          <w:tcPr>
            <w:tcW w:w="6804" w:type="dxa"/>
            <w:shd w:val="clear" w:color="auto" w:fill="F2F2F2"/>
          </w:tcPr>
          <w:p w14:paraId="1D348403" w14:textId="60D98393" w:rsidR="00C03F28" w:rsidRPr="009979D4" w:rsidRDefault="00C03F28" w:rsidP="00C03F28">
            <w:pPr>
              <w:spacing w:before="40" w:after="40" w:line="240" w:lineRule="exact"/>
              <w:rPr>
                <w:color w:val="auto"/>
              </w:rPr>
            </w:pPr>
            <w:r>
              <w:t>a1.1, a1.2, a1.3, a1.7, a1.8, a1.10, a1.11, a1.12</w:t>
            </w:r>
          </w:p>
        </w:tc>
      </w:tr>
      <w:tr w:rsidR="00C03F28" w:rsidRPr="009979D4" w14:paraId="2EC2CF3C" w14:textId="77777777" w:rsidTr="0007060D">
        <w:tc>
          <w:tcPr>
            <w:tcW w:w="2830" w:type="dxa"/>
            <w:shd w:val="clear" w:color="auto" w:fill="F2F2F2"/>
          </w:tcPr>
          <w:p w14:paraId="123A1E7B" w14:textId="6F272EEF" w:rsidR="00C03F28" w:rsidRPr="009979D4" w:rsidRDefault="00C03F28" w:rsidP="00C03F28">
            <w:pPr>
              <w:spacing w:before="40" w:after="40" w:line="240" w:lineRule="exact"/>
              <w:rPr>
                <w:color w:val="auto"/>
              </w:rPr>
            </w:pPr>
            <w:r>
              <w:t>a2</w:t>
            </w:r>
          </w:p>
        </w:tc>
        <w:tc>
          <w:tcPr>
            <w:tcW w:w="6804" w:type="dxa"/>
            <w:shd w:val="clear" w:color="auto" w:fill="F2F2F2"/>
          </w:tcPr>
          <w:p w14:paraId="5AB00BD5" w14:textId="331B9B9D" w:rsidR="00C03F28" w:rsidRPr="009979D4" w:rsidRDefault="00C03F28" w:rsidP="00C03F28">
            <w:pPr>
              <w:spacing w:before="40" w:after="40" w:line="240" w:lineRule="exact"/>
              <w:rPr>
                <w:color w:val="auto"/>
              </w:rPr>
            </w:pPr>
            <w:r>
              <w:t>a2.2, a2.3, a2.4</w:t>
            </w:r>
          </w:p>
        </w:tc>
      </w:tr>
      <w:tr w:rsidR="00C03F28" w:rsidRPr="009979D4" w14:paraId="2840DE81" w14:textId="77777777" w:rsidTr="0007060D">
        <w:tc>
          <w:tcPr>
            <w:tcW w:w="2830" w:type="dxa"/>
            <w:shd w:val="clear" w:color="auto" w:fill="F2F2F2"/>
          </w:tcPr>
          <w:p w14:paraId="0294F702" w14:textId="5904899E" w:rsidR="00C03F28" w:rsidRPr="009979D4" w:rsidRDefault="00C03F28" w:rsidP="00C03F28">
            <w:pPr>
              <w:spacing w:before="40" w:after="40" w:line="240" w:lineRule="exact"/>
              <w:rPr>
                <w:color w:val="auto"/>
              </w:rPr>
            </w:pPr>
            <w:r>
              <w:t>a3</w:t>
            </w:r>
          </w:p>
        </w:tc>
        <w:tc>
          <w:tcPr>
            <w:tcW w:w="6804" w:type="dxa"/>
            <w:shd w:val="clear" w:color="auto" w:fill="F2F2F2"/>
          </w:tcPr>
          <w:p w14:paraId="27D4C2C6" w14:textId="032308AC" w:rsidR="00C03F28" w:rsidRPr="009979D4" w:rsidRDefault="00C03F28" w:rsidP="00C03F28">
            <w:pPr>
              <w:spacing w:before="40" w:after="40" w:line="240" w:lineRule="exact"/>
              <w:rPr>
                <w:color w:val="auto"/>
              </w:rPr>
            </w:pPr>
            <w:r>
              <w:t>a3.1, a3.2, a3.3, a3.5, a3.7</w:t>
            </w:r>
          </w:p>
        </w:tc>
      </w:tr>
      <w:tr w:rsidR="00C03F28" w:rsidRPr="009979D4" w14:paraId="78B904DA" w14:textId="77777777" w:rsidTr="0007060D">
        <w:tc>
          <w:tcPr>
            <w:tcW w:w="2830" w:type="dxa"/>
            <w:shd w:val="clear" w:color="auto" w:fill="F2F2F2"/>
          </w:tcPr>
          <w:p w14:paraId="5BA4CAA9" w14:textId="233B379C" w:rsidR="00C03F28" w:rsidRPr="009979D4" w:rsidRDefault="00C03F28" w:rsidP="00C03F28">
            <w:pPr>
              <w:spacing w:before="40" w:after="40" w:line="240" w:lineRule="exact"/>
              <w:rPr>
                <w:color w:val="auto"/>
              </w:rPr>
            </w:pPr>
            <w:r>
              <w:t>a4</w:t>
            </w:r>
          </w:p>
        </w:tc>
        <w:tc>
          <w:tcPr>
            <w:tcW w:w="6804" w:type="dxa"/>
            <w:shd w:val="clear" w:color="auto" w:fill="F2F2F2"/>
          </w:tcPr>
          <w:p w14:paraId="5BFFA064" w14:textId="7C2B8DC7" w:rsidR="00C03F28" w:rsidRPr="009979D4" w:rsidRDefault="00C03F28" w:rsidP="00C03F28">
            <w:pPr>
              <w:spacing w:before="40" w:after="40" w:line="240" w:lineRule="exact"/>
              <w:rPr>
                <w:color w:val="auto"/>
              </w:rPr>
            </w:pPr>
            <w:r>
              <w:t>a4.1, a4.2, a4.4, a4.5</w:t>
            </w:r>
          </w:p>
        </w:tc>
      </w:tr>
      <w:tr w:rsidR="00C03F28" w:rsidRPr="009979D4" w14:paraId="21FFCA00" w14:textId="77777777" w:rsidTr="0007060D">
        <w:tc>
          <w:tcPr>
            <w:tcW w:w="2830" w:type="dxa"/>
            <w:shd w:val="clear" w:color="auto" w:fill="F2F2F2"/>
          </w:tcPr>
          <w:p w14:paraId="6CFC07F1" w14:textId="53C1CFE6" w:rsidR="00C03F28" w:rsidRPr="009979D4" w:rsidRDefault="00C03F28" w:rsidP="00C03F28">
            <w:pPr>
              <w:spacing w:before="40" w:after="40" w:line="240" w:lineRule="exact"/>
              <w:rPr>
                <w:color w:val="auto"/>
              </w:rPr>
            </w:pPr>
            <w:r>
              <w:t>b4</w:t>
            </w:r>
          </w:p>
        </w:tc>
        <w:tc>
          <w:tcPr>
            <w:tcW w:w="6804" w:type="dxa"/>
            <w:shd w:val="clear" w:color="auto" w:fill="F2F2F2"/>
          </w:tcPr>
          <w:p w14:paraId="1BC9A65C" w14:textId="29FFFD19" w:rsidR="00C03F28" w:rsidRPr="009979D4" w:rsidRDefault="00C03F28" w:rsidP="00C03F28">
            <w:pPr>
              <w:spacing w:before="40" w:after="40" w:line="240" w:lineRule="exact"/>
              <w:rPr>
                <w:color w:val="auto"/>
              </w:rPr>
            </w:pPr>
            <w:r>
              <w:t>b4.1, b4.2, b4.12, b4.21, b4.22</w:t>
            </w:r>
          </w:p>
        </w:tc>
      </w:tr>
      <w:tr w:rsidR="00C03F28" w:rsidRPr="009979D4" w14:paraId="68D833F5" w14:textId="77777777" w:rsidTr="0007060D">
        <w:tc>
          <w:tcPr>
            <w:tcW w:w="2830" w:type="dxa"/>
            <w:shd w:val="clear" w:color="auto" w:fill="F2F2F2"/>
          </w:tcPr>
          <w:p w14:paraId="4345035C" w14:textId="36BBDB01" w:rsidR="00C03F28" w:rsidRPr="009979D4" w:rsidRDefault="00C03F28" w:rsidP="00C03F28">
            <w:pPr>
              <w:spacing w:before="40" w:after="40" w:line="240" w:lineRule="exact"/>
              <w:rPr>
                <w:color w:val="auto"/>
              </w:rPr>
            </w:pPr>
            <w:r>
              <w:t>e1</w:t>
            </w:r>
          </w:p>
        </w:tc>
        <w:tc>
          <w:tcPr>
            <w:tcW w:w="6804" w:type="dxa"/>
            <w:shd w:val="clear" w:color="auto" w:fill="F2F2F2"/>
          </w:tcPr>
          <w:p w14:paraId="499EB6D0" w14:textId="1D3B5E33" w:rsidR="00C03F28" w:rsidRPr="009979D4" w:rsidRDefault="00C03F28" w:rsidP="00C03F28">
            <w:pPr>
              <w:spacing w:before="40" w:after="40" w:line="240" w:lineRule="exact"/>
              <w:rPr>
                <w:color w:val="auto"/>
              </w:rPr>
            </w:pPr>
            <w:r>
              <w:t>e1.1, e1.2, e1.3, e1.4</w:t>
            </w:r>
          </w:p>
        </w:tc>
      </w:tr>
      <w:tr w:rsidR="00C03F28" w:rsidRPr="009979D4" w14:paraId="2C5894D5" w14:textId="77777777" w:rsidTr="0007060D">
        <w:tc>
          <w:tcPr>
            <w:tcW w:w="2830" w:type="dxa"/>
            <w:shd w:val="clear" w:color="auto" w:fill="F2F2F2"/>
          </w:tcPr>
          <w:p w14:paraId="0FBB8F52" w14:textId="42921913" w:rsidR="00C03F28" w:rsidRDefault="00C03F28" w:rsidP="00C03F28">
            <w:pPr>
              <w:spacing w:before="40" w:after="40" w:line="240" w:lineRule="exact"/>
            </w:pPr>
            <w:r>
              <w:t>e2</w:t>
            </w:r>
          </w:p>
        </w:tc>
        <w:tc>
          <w:tcPr>
            <w:tcW w:w="6804" w:type="dxa"/>
            <w:shd w:val="clear" w:color="auto" w:fill="F2F2F2"/>
          </w:tcPr>
          <w:p w14:paraId="2975EED8" w14:textId="62808725" w:rsidR="00C03F28" w:rsidRPr="009979D4" w:rsidRDefault="00C03F28" w:rsidP="00C03F28">
            <w:pPr>
              <w:spacing w:before="40" w:after="40" w:line="240" w:lineRule="exact"/>
            </w:pPr>
            <w:r>
              <w:t>e2.1, e2.2, e2.4, e2.7</w:t>
            </w:r>
          </w:p>
        </w:tc>
      </w:tr>
      <w:tr w:rsidR="00C03F28" w:rsidRPr="009979D4" w14:paraId="66F59B12" w14:textId="77777777" w:rsidTr="0007060D">
        <w:tc>
          <w:tcPr>
            <w:tcW w:w="2830" w:type="dxa"/>
            <w:shd w:val="clear" w:color="auto" w:fill="F2F2F2"/>
          </w:tcPr>
          <w:p w14:paraId="6C587C06" w14:textId="0FD172C4" w:rsidR="00C03F28" w:rsidRDefault="00C03F28" w:rsidP="00C03F28">
            <w:pPr>
              <w:spacing w:before="40" w:after="40" w:line="240" w:lineRule="exact"/>
            </w:pPr>
            <w:r>
              <w:t>e3</w:t>
            </w:r>
          </w:p>
        </w:tc>
        <w:tc>
          <w:tcPr>
            <w:tcW w:w="6804" w:type="dxa"/>
            <w:shd w:val="clear" w:color="auto" w:fill="F2F2F2"/>
          </w:tcPr>
          <w:p w14:paraId="199AE951" w14:textId="1F33ED83" w:rsidR="00C03F28" w:rsidRPr="009979D4" w:rsidRDefault="00C03F28" w:rsidP="00C03F28">
            <w:pPr>
              <w:spacing w:before="40" w:after="40" w:line="240" w:lineRule="exact"/>
            </w:pPr>
            <w:r>
              <w:t xml:space="preserve">e3.1, e3.2, e3.3, e3.4 </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033C057F" w14:textId="77777777" w:rsidR="00CC6D88" w:rsidRPr="00CC6D88" w:rsidRDefault="00CC6D88" w:rsidP="00CC6D88">
      <w:pPr>
        <w:spacing w:before="0" w:after="120" w:line="300" w:lineRule="exact"/>
        <w:jc w:val="both"/>
        <w:rPr>
          <w:rFonts w:eastAsia="Arial"/>
          <w:sz w:val="20"/>
          <w:szCs w:val="20"/>
        </w:rPr>
      </w:pPr>
      <w:bookmarkStart w:id="15" w:name="_Hlk150870184"/>
      <w:r>
        <w:rPr>
          <w:sz w:val="20"/>
        </w:rPr>
        <w:t>Dans ton quotidien professionnel, tu effectues divers travaux de maintenance et d’installation sur des lignes aériennes. Tu veilles à respecter la méthode de montage et le dispositif de protection contre les chutes, et tu te confrontes à cette occasion à des environnements de travail et à des risques liés variables.</w:t>
      </w:r>
    </w:p>
    <w:p w14:paraId="1C71D47A" w14:textId="399A285A" w:rsidR="005D5015" w:rsidRPr="005D5015" w:rsidRDefault="005D5015" w:rsidP="005D5015">
      <w:pPr>
        <w:spacing w:before="0" w:after="120" w:line="300" w:lineRule="exact"/>
        <w:jc w:val="both"/>
        <w:rPr>
          <w:rFonts w:eastAsia="Arial"/>
          <w:sz w:val="20"/>
          <w:szCs w:val="20"/>
        </w:rPr>
      </w:pPr>
      <w:r>
        <w:rPr>
          <w:sz w:val="20"/>
        </w:rPr>
        <w:t>Au 5</w:t>
      </w:r>
      <w:r>
        <w:rPr>
          <w:sz w:val="20"/>
          <w:vertAlign w:val="superscript"/>
        </w:rPr>
        <w:t>e</w:t>
      </w:r>
      <w:r>
        <w:rPr>
          <w:sz w:val="20"/>
        </w:rPr>
        <w:t xml:space="preserve"> semestre, tu prépares toi-même le matériel et les outils nécessaires à un ordre de travail et tu demandes à la formatrice ou au formateur pratique de les contrôler. </w:t>
      </w:r>
      <w:bookmarkEnd w:id="15"/>
      <w:r>
        <w:rPr>
          <w:sz w:val="20"/>
        </w:rPr>
        <w:t>Tu réalises une partie de la ligne aérienne de façon autonome en suivant l’ordre de travail et effectues le contrôle final. Avant de commencer le travail, tu discutes avec la formatrice ou le formateur pratique des dangers potentiels liés à un tel ordre.</w:t>
      </w:r>
    </w:p>
    <w:p w14:paraId="55F1142D" w14:textId="2F6EF010" w:rsidR="005D5015" w:rsidRPr="00163F22" w:rsidRDefault="005D5015" w:rsidP="005D5015">
      <w:pPr>
        <w:spacing w:before="0" w:after="120" w:line="300" w:lineRule="exact"/>
        <w:jc w:val="both"/>
        <w:rPr>
          <w:rFonts w:eastAsia="Arial"/>
          <w:sz w:val="20"/>
          <w:szCs w:val="20"/>
        </w:rPr>
      </w:pPr>
      <w:r>
        <w:rPr>
          <w:sz w:val="20"/>
        </w:rPr>
        <w:t>Au 6</w:t>
      </w:r>
      <w:r>
        <w:rPr>
          <w:sz w:val="20"/>
          <w:vertAlign w:val="superscript"/>
        </w:rPr>
        <w:t>e</w:t>
      </w:r>
      <w:r>
        <w:rPr>
          <w:sz w:val="20"/>
        </w:rPr>
        <w:t> semestre, tu expliques à la formatrice ou au formateur pratique ou à une autre personne en formation l’ordre de travail qui t’a été confié, puis tu l’exécutes correctement.</w:t>
      </w:r>
    </w:p>
    <w:p w14:paraId="6ABC195A" w14:textId="36AD7E79" w:rsidR="00E41A82" w:rsidRPr="00B47E81" w:rsidRDefault="005D5015"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Pr>
          <w:sz w:val="20"/>
        </w:rPr>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34ABF" w:rsidRPr="009979D4" w14:paraId="6D1FCAF6" w14:textId="77777777" w:rsidTr="009E1C20">
        <w:trPr>
          <w:cantSplit/>
          <w:trHeight w:val="998"/>
        </w:trPr>
        <w:tc>
          <w:tcPr>
            <w:tcW w:w="2458" w:type="dxa"/>
          </w:tcPr>
          <w:p w14:paraId="341624D7" w14:textId="21CE178A" w:rsidR="00734ABF" w:rsidRPr="00D01C4D" w:rsidRDefault="00734ABF" w:rsidP="00734ABF">
            <w:pPr>
              <w:spacing w:before="0" w:after="200" w:line="300" w:lineRule="exact"/>
            </w:pPr>
            <w:r>
              <w:t>Exercice partiel 1 – Préparation de l’ordre de travail</w:t>
            </w:r>
          </w:p>
        </w:tc>
        <w:tc>
          <w:tcPr>
            <w:tcW w:w="5143" w:type="dxa"/>
          </w:tcPr>
          <w:p w14:paraId="50902AD0" w14:textId="0F96246A" w:rsidR="00734ABF" w:rsidRPr="00D01C4D" w:rsidRDefault="00734ABF" w:rsidP="00734ABF">
            <w:pPr>
              <w:spacing w:before="0" w:after="200" w:line="300" w:lineRule="exact"/>
              <w:jc w:val="both"/>
            </w:pPr>
            <w:r>
              <w:t>Lis la documentation technique de l’ordre de travail et prépare le matériel et les outils de travail de façon autonome.</w:t>
            </w:r>
          </w:p>
        </w:tc>
        <w:tc>
          <w:tcPr>
            <w:tcW w:w="1559" w:type="dxa"/>
          </w:tcPr>
          <w:p w14:paraId="45C75E2E" w14:textId="77777777" w:rsidR="00734ABF" w:rsidRPr="009979D4" w:rsidRDefault="00734ABF" w:rsidP="00734ABF">
            <w:pPr>
              <w:spacing w:before="0" w:after="0" w:line="300" w:lineRule="exact"/>
              <w:rPr>
                <w:sz w:val="18"/>
                <w:szCs w:val="18"/>
              </w:rPr>
            </w:pPr>
            <w:r>
              <w:rPr>
                <w:sz w:val="18"/>
              </w:rPr>
              <w:t>Rempli</w:t>
            </w:r>
          </w:p>
          <w:p w14:paraId="0C74E4C7" w14:textId="77777777" w:rsidR="00734ABF" w:rsidRPr="009979D4" w:rsidRDefault="00734ABF" w:rsidP="00734ABF">
            <w:pPr>
              <w:spacing w:before="0" w:after="0" w:line="300" w:lineRule="exact"/>
              <w:rPr>
                <w:sz w:val="18"/>
                <w:szCs w:val="18"/>
              </w:rPr>
            </w:pPr>
            <w:r>
              <w:rPr>
                <w:sz w:val="18"/>
              </w:rPr>
              <w:t>Partiellement rempli</w:t>
            </w:r>
          </w:p>
          <w:p w14:paraId="7B796681" w14:textId="77777777" w:rsidR="00734ABF" w:rsidRPr="009979D4" w:rsidRDefault="00734ABF" w:rsidP="00734ABF">
            <w:pPr>
              <w:spacing w:before="0" w:after="200" w:line="283" w:lineRule="atLeast"/>
              <w:rPr>
                <w:sz w:val="18"/>
                <w:szCs w:val="18"/>
              </w:rPr>
            </w:pPr>
            <w:r>
              <w:rPr>
                <w:sz w:val="18"/>
              </w:rPr>
              <w:t>Pas rempli</w:t>
            </w:r>
          </w:p>
        </w:tc>
        <w:tc>
          <w:tcPr>
            <w:tcW w:w="462" w:type="dxa"/>
          </w:tcPr>
          <w:p w14:paraId="7B5E5640" w14:textId="77777777" w:rsidR="00734ABF" w:rsidRPr="004328E1" w:rsidRDefault="00734ABF" w:rsidP="00734ABF">
            <w:pPr>
              <w:spacing w:before="0" w:after="200" w:line="283" w:lineRule="atLeast"/>
            </w:pPr>
            <w:r>
              <w:rPr>
                <w:noProof/>
              </w:rPr>
              <mc:AlternateContent>
                <mc:Choice Requires="wps">
                  <w:drawing>
                    <wp:anchor distT="0" distB="0" distL="114300" distR="114300" simplePos="0" relativeHeight="251820082"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6FA43EA">
                    <v:rect id="Rechteck 105"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44183F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21106"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6052786">
                    <v:rect id="Rechteck 10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445C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22130"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05C43E4D">
                    <v:rect id="Rechteck 107"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783B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34ABF" w:rsidRPr="009979D4" w14:paraId="2BF4C51E" w14:textId="77777777" w:rsidTr="009E1C20">
        <w:trPr>
          <w:cantSplit/>
        </w:trPr>
        <w:tc>
          <w:tcPr>
            <w:tcW w:w="2458" w:type="dxa"/>
          </w:tcPr>
          <w:p w14:paraId="77BA26FD" w14:textId="4A85E404" w:rsidR="00734ABF" w:rsidRPr="00D01C4D" w:rsidRDefault="00734ABF" w:rsidP="00734ABF">
            <w:pPr>
              <w:spacing w:before="0" w:after="200" w:line="300" w:lineRule="exact"/>
            </w:pPr>
            <w:r>
              <w:t>Exercice partiel 2 – Exécution de l’ordre travail de façon autonome</w:t>
            </w:r>
          </w:p>
        </w:tc>
        <w:tc>
          <w:tcPr>
            <w:tcW w:w="5143" w:type="dxa"/>
          </w:tcPr>
          <w:p w14:paraId="3B76C035" w14:textId="7E031690" w:rsidR="00734ABF" w:rsidRPr="00D01C4D" w:rsidRDefault="00734ABF" w:rsidP="00734ABF">
            <w:pPr>
              <w:spacing w:before="0" w:after="200" w:line="300" w:lineRule="exact"/>
              <w:jc w:val="both"/>
            </w:pPr>
            <w:r>
              <w:t>Exécute l’ordre de travail de façon autonome conformément à la documentation technique de l’ordre de travail et aux instructions de montage, tout en mettant en œuvre les mesures de sécurité.</w:t>
            </w:r>
          </w:p>
        </w:tc>
        <w:tc>
          <w:tcPr>
            <w:tcW w:w="1559" w:type="dxa"/>
          </w:tcPr>
          <w:p w14:paraId="55B87450" w14:textId="77777777" w:rsidR="00734ABF" w:rsidRPr="009979D4" w:rsidRDefault="00734ABF" w:rsidP="00734ABF">
            <w:pPr>
              <w:spacing w:before="0" w:after="0" w:line="300" w:lineRule="exact"/>
              <w:rPr>
                <w:sz w:val="18"/>
                <w:szCs w:val="18"/>
              </w:rPr>
            </w:pPr>
            <w:r>
              <w:rPr>
                <w:sz w:val="18"/>
              </w:rPr>
              <w:t>Rempli</w:t>
            </w:r>
          </w:p>
          <w:p w14:paraId="205310B5" w14:textId="77777777" w:rsidR="00734ABF" w:rsidRPr="009979D4" w:rsidRDefault="00734ABF" w:rsidP="00734ABF">
            <w:pPr>
              <w:spacing w:before="0" w:after="0" w:line="300" w:lineRule="exact"/>
              <w:rPr>
                <w:sz w:val="18"/>
                <w:szCs w:val="18"/>
              </w:rPr>
            </w:pPr>
            <w:r>
              <w:rPr>
                <w:sz w:val="18"/>
              </w:rPr>
              <w:t>Partiellement rempli</w:t>
            </w:r>
          </w:p>
          <w:p w14:paraId="2DB4BBF5" w14:textId="77777777" w:rsidR="00734ABF" w:rsidRPr="009979D4" w:rsidRDefault="00734ABF" w:rsidP="00734ABF">
            <w:pPr>
              <w:spacing w:before="0" w:after="200" w:line="283" w:lineRule="atLeast"/>
              <w:rPr>
                <w:sz w:val="18"/>
                <w:szCs w:val="18"/>
              </w:rPr>
            </w:pPr>
            <w:r>
              <w:rPr>
                <w:sz w:val="18"/>
              </w:rPr>
              <w:t>Pas rempli</w:t>
            </w:r>
          </w:p>
        </w:tc>
        <w:tc>
          <w:tcPr>
            <w:tcW w:w="462" w:type="dxa"/>
          </w:tcPr>
          <w:p w14:paraId="099B756E" w14:textId="77777777" w:rsidR="00734ABF" w:rsidRPr="004328E1" w:rsidRDefault="00734ABF" w:rsidP="00734ABF">
            <w:pPr>
              <w:spacing w:before="0" w:after="200" w:line="283" w:lineRule="atLeast"/>
            </w:pPr>
            <w:r>
              <w:rPr>
                <w:noProof/>
              </w:rPr>
              <mc:AlternateContent>
                <mc:Choice Requires="wps">
                  <w:drawing>
                    <wp:anchor distT="0" distB="0" distL="114300" distR="114300" simplePos="0" relativeHeight="251823154"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E2AFB68">
                    <v:rect id="Rechteck 108"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255E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24178"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F456343">
                    <v:rect id="Rechteck 109"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5403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25202"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E359720">
                    <v:rect id="Rechteck 110"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0E58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734ABF" w:rsidRPr="009979D4" w14:paraId="0C5BA560" w14:textId="77777777" w:rsidTr="009E1C20">
        <w:trPr>
          <w:cantSplit/>
        </w:trPr>
        <w:tc>
          <w:tcPr>
            <w:tcW w:w="2458" w:type="dxa"/>
          </w:tcPr>
          <w:p w14:paraId="683AE6AA" w14:textId="784EA98E" w:rsidR="00734ABF" w:rsidRPr="00D01C4D" w:rsidRDefault="00734ABF" w:rsidP="00734ABF">
            <w:pPr>
              <w:spacing w:before="0" w:after="200" w:line="300" w:lineRule="exact"/>
            </w:pPr>
            <w:r>
              <w:t>Exercice partiel 3 – Contrôle final</w:t>
            </w:r>
          </w:p>
        </w:tc>
        <w:tc>
          <w:tcPr>
            <w:tcW w:w="5143" w:type="dxa"/>
          </w:tcPr>
          <w:p w14:paraId="4B993769" w14:textId="77777777" w:rsidR="007F6252" w:rsidRDefault="00734ABF" w:rsidP="00734ABF">
            <w:pPr>
              <w:spacing w:before="0" w:after="200" w:line="300" w:lineRule="exact"/>
              <w:jc w:val="both"/>
            </w:pPr>
            <w:r>
              <w:t xml:space="preserve">Effectue le contrôle final. </w:t>
            </w:r>
          </w:p>
          <w:p w14:paraId="36AFEEA3" w14:textId="552A1CA1" w:rsidR="00734ABF" w:rsidRPr="00D01C4D" w:rsidRDefault="007F6252" w:rsidP="00734ABF">
            <w:pPr>
              <w:spacing w:before="0" w:after="200" w:line="300" w:lineRule="exact"/>
              <w:jc w:val="both"/>
            </w:pPr>
            <w:r>
              <w:t>Rends compte de l’ordre de travail à l’entreprise en interne de manière correcte et exhaustive, et remets les documents correspondants.</w:t>
            </w:r>
          </w:p>
        </w:tc>
        <w:tc>
          <w:tcPr>
            <w:tcW w:w="1559" w:type="dxa"/>
          </w:tcPr>
          <w:p w14:paraId="1662A5C1" w14:textId="77777777" w:rsidR="00734ABF" w:rsidRPr="009979D4" w:rsidRDefault="00734ABF" w:rsidP="00734ABF">
            <w:pPr>
              <w:spacing w:before="0" w:after="0" w:line="300" w:lineRule="exact"/>
              <w:rPr>
                <w:sz w:val="18"/>
                <w:szCs w:val="18"/>
              </w:rPr>
            </w:pPr>
            <w:r>
              <w:rPr>
                <w:sz w:val="18"/>
              </w:rPr>
              <w:t>Rempli</w:t>
            </w:r>
          </w:p>
          <w:p w14:paraId="617D9BFA" w14:textId="77777777" w:rsidR="00734ABF" w:rsidRPr="009979D4" w:rsidRDefault="00734ABF" w:rsidP="00734ABF">
            <w:pPr>
              <w:spacing w:before="0" w:after="0" w:line="300" w:lineRule="exact"/>
              <w:rPr>
                <w:sz w:val="18"/>
                <w:szCs w:val="18"/>
              </w:rPr>
            </w:pPr>
            <w:r>
              <w:rPr>
                <w:sz w:val="18"/>
              </w:rPr>
              <w:t>Partiellement rempli</w:t>
            </w:r>
          </w:p>
          <w:p w14:paraId="2AD5AEDF" w14:textId="77777777" w:rsidR="00734ABF" w:rsidRPr="009979D4" w:rsidRDefault="00734ABF" w:rsidP="00734ABF">
            <w:pPr>
              <w:spacing w:before="0" w:after="200" w:line="283" w:lineRule="atLeast"/>
              <w:rPr>
                <w:sz w:val="18"/>
                <w:szCs w:val="18"/>
              </w:rPr>
            </w:pPr>
            <w:r>
              <w:rPr>
                <w:sz w:val="18"/>
              </w:rPr>
              <w:t>Pas rempli</w:t>
            </w:r>
          </w:p>
        </w:tc>
        <w:tc>
          <w:tcPr>
            <w:tcW w:w="462" w:type="dxa"/>
          </w:tcPr>
          <w:p w14:paraId="62A26DD0" w14:textId="77777777" w:rsidR="00734ABF" w:rsidRPr="004328E1" w:rsidRDefault="00734ABF" w:rsidP="00734ABF">
            <w:pPr>
              <w:spacing w:before="0" w:after="200" w:line="283" w:lineRule="atLeast"/>
            </w:pPr>
            <w:r>
              <w:rPr>
                <w:noProof/>
              </w:rPr>
              <mc:AlternateContent>
                <mc:Choice Requires="wps">
                  <w:drawing>
                    <wp:anchor distT="0" distB="0" distL="114300" distR="114300" simplePos="0" relativeHeight="251826226"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1F54D311">
                    <v:rect id="Rechteck 111" style="position:absolute;margin-left:-.85pt;margin-top:19.2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058BB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2725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E3C547B">
                    <v:rect id="Rechteck 112" style="position:absolute;margin-left:-.8pt;margin-top:4.7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E592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28274"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4CFB66D7">
                    <v:rect id="Rechteck 113" style="position:absolute;margin-left:-.95pt;margin-top:34.4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21161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r w:rsidR="00CA56DF" w:rsidRPr="009979D4" w14:paraId="1DD416E9" w14:textId="77777777" w:rsidTr="009E1C20">
        <w:trPr>
          <w:cantSplit/>
        </w:trPr>
        <w:tc>
          <w:tcPr>
            <w:tcW w:w="2458" w:type="dxa"/>
          </w:tcPr>
          <w:p w14:paraId="32E3FB10" w14:textId="01DEB3DE" w:rsidR="00CA56DF" w:rsidRPr="00D01C4D" w:rsidRDefault="00CA56DF" w:rsidP="00CA56DF">
            <w:pPr>
              <w:spacing w:before="0" w:after="200" w:line="300" w:lineRule="exact"/>
            </w:pPr>
            <w:r>
              <w:t>Exercice partiel 4 – Formation d’une autre personne en formation</w:t>
            </w:r>
          </w:p>
        </w:tc>
        <w:tc>
          <w:tcPr>
            <w:tcW w:w="5143" w:type="dxa"/>
          </w:tcPr>
          <w:p w14:paraId="6F236E93" w14:textId="62016CAF" w:rsidR="00CA56DF" w:rsidRPr="00D01C4D" w:rsidRDefault="00CA56DF" w:rsidP="00CA56DF">
            <w:pPr>
              <w:spacing w:before="0" w:after="200" w:line="300" w:lineRule="exact"/>
              <w:jc w:val="both"/>
            </w:pPr>
            <w:r>
              <w:t>Forme une autre personne en formation à cet ordre de travail.</w:t>
            </w:r>
          </w:p>
        </w:tc>
        <w:tc>
          <w:tcPr>
            <w:tcW w:w="1559" w:type="dxa"/>
          </w:tcPr>
          <w:p w14:paraId="3D55EE78" w14:textId="77777777" w:rsidR="00CA56DF" w:rsidRPr="009979D4" w:rsidRDefault="00CA56DF" w:rsidP="00CA56DF">
            <w:pPr>
              <w:spacing w:before="0" w:after="0" w:line="300" w:lineRule="exact"/>
              <w:rPr>
                <w:sz w:val="18"/>
                <w:szCs w:val="18"/>
              </w:rPr>
            </w:pPr>
            <w:r>
              <w:rPr>
                <w:sz w:val="18"/>
              </w:rPr>
              <w:t>Rempli</w:t>
            </w:r>
          </w:p>
          <w:p w14:paraId="24AA4F2E" w14:textId="77777777" w:rsidR="00CA56DF" w:rsidRPr="009979D4" w:rsidRDefault="00CA56DF" w:rsidP="00CA56DF">
            <w:pPr>
              <w:spacing w:before="0" w:after="0" w:line="300" w:lineRule="exact"/>
              <w:rPr>
                <w:sz w:val="18"/>
                <w:szCs w:val="18"/>
              </w:rPr>
            </w:pPr>
            <w:r>
              <w:rPr>
                <w:sz w:val="18"/>
              </w:rPr>
              <w:t>Partiellement rempli</w:t>
            </w:r>
          </w:p>
          <w:p w14:paraId="34AC6C88" w14:textId="77777777" w:rsidR="00CA56DF" w:rsidRPr="009979D4" w:rsidRDefault="00CA56DF" w:rsidP="00CA56DF">
            <w:pPr>
              <w:spacing w:before="0" w:after="200" w:line="283" w:lineRule="atLeast"/>
              <w:rPr>
                <w:sz w:val="18"/>
                <w:szCs w:val="18"/>
              </w:rPr>
            </w:pPr>
            <w:r>
              <w:rPr>
                <w:sz w:val="18"/>
              </w:rPr>
              <w:t>Pas rempli</w:t>
            </w:r>
          </w:p>
        </w:tc>
        <w:tc>
          <w:tcPr>
            <w:tcW w:w="462" w:type="dxa"/>
          </w:tcPr>
          <w:p w14:paraId="55CC688F" w14:textId="77777777" w:rsidR="00CA56DF" w:rsidRPr="004328E1" w:rsidRDefault="00CA56DF" w:rsidP="00CA56DF">
            <w:pPr>
              <w:spacing w:before="0" w:after="200" w:line="283" w:lineRule="atLeast"/>
              <w:rPr>
                <w:noProof/>
              </w:rPr>
            </w:pPr>
            <w:r>
              <w:rPr>
                <w:noProof/>
              </w:rPr>
              <mc:AlternateContent>
                <mc:Choice Requires="wps">
                  <w:drawing>
                    <wp:anchor distT="0" distB="0" distL="114300" distR="114300" simplePos="0" relativeHeight="251834418"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DB7F918">
                    <v:rect id="Rechteck 114" style="position:absolute;margin-left:-.85pt;margin-top:19.25pt;width:9.5pt;height:10.5pt;z-index:25183441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01F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w:pict>
                </mc:Fallback>
              </mc:AlternateContent>
            </w:r>
            <w:r>
              <w:rPr>
                <w:noProof/>
              </w:rPr>
              <mc:AlternateContent>
                <mc:Choice Requires="wps">
                  <w:drawing>
                    <wp:anchor distT="0" distB="0" distL="114300" distR="114300" simplePos="0" relativeHeight="25183544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346A5CD">
                    <v:rect id="Rechteck 115" style="position:absolute;margin-left:-.8pt;margin-top:4.75pt;width:9.5pt;height:10.5pt;z-index:2518354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7E749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w:pict>
                </mc:Fallback>
              </mc:AlternateContent>
            </w:r>
            <w:r>
              <w:rPr>
                <w:noProof/>
              </w:rPr>
              <mc:AlternateContent>
                <mc:Choice Requires="wps">
                  <w:drawing>
                    <wp:anchor distT="0" distB="0" distL="114300" distR="114300" simplePos="0" relativeHeight="251836466"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60E278A">
                    <v:rect id="Rechteck 116" style="position:absolute;margin-left:-.95pt;margin-top:34.45pt;width:9.5pt;height:10.5pt;z-index:25183646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5pt" w14:anchorId="36F35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3C40D053" w14:textId="7CCB9CAD" w:rsidR="00965D4A" w:rsidRDefault="00965D4A" w:rsidP="00965D4A">
      <w:pPr>
        <w:pStyle w:val="UntertitelPraxisauftrag"/>
        <w:rPr>
          <w:rFonts w:ascii="Arial" w:hAnsi="Arial" w:cs="Arial"/>
          <w:sz w:val="20"/>
          <w:szCs w:val="20"/>
        </w:rPr>
      </w:pPr>
      <w:r>
        <w:rPr>
          <w:rFonts w:ascii="Arial" w:hAnsi="Arial"/>
          <w:sz w:val="20"/>
        </w:rPr>
        <w:lastRenderedPageBreak/>
        <w:t>Documentation technique de l’ordre de travail</w:t>
      </w:r>
    </w:p>
    <w:p w14:paraId="6FE36B0E" w14:textId="77777777" w:rsidR="006E39A7" w:rsidRPr="006E39A7" w:rsidRDefault="006E39A7" w:rsidP="006E39A7">
      <w:pPr>
        <w:rPr>
          <w:lang w:eastAsia="en-US"/>
        </w:rPr>
      </w:pPr>
    </w:p>
    <w:tbl>
      <w:tblPr>
        <w:tblStyle w:val="Tabellenraster1"/>
        <w:tblW w:w="9621" w:type="dxa"/>
        <w:tblInd w:w="-5" w:type="dxa"/>
        <w:tblLook w:val="04A0" w:firstRow="1" w:lastRow="0" w:firstColumn="1" w:lastColumn="0" w:noHBand="0" w:noVBand="1"/>
      </w:tblPr>
      <w:tblGrid>
        <w:gridCol w:w="9621"/>
      </w:tblGrid>
      <w:tr w:rsidR="00965D4A" w:rsidRPr="000F7444" w14:paraId="4268ED59" w14:textId="77777777" w:rsidTr="00B42708">
        <w:trPr>
          <w:trHeight w:val="5669"/>
        </w:trPr>
        <w:tc>
          <w:tcPr>
            <w:tcW w:w="9621" w:type="dxa"/>
            <w:tcBorders>
              <w:top w:val="single" w:sz="4" w:space="0" w:color="000000"/>
              <w:left w:val="single" w:sz="4" w:space="0" w:color="000000"/>
              <w:right w:val="single" w:sz="4" w:space="0" w:color="000000"/>
            </w:tcBorders>
          </w:tcPr>
          <w:p w14:paraId="698B2312" w14:textId="77777777" w:rsidR="00965D4A" w:rsidRDefault="00965D4A" w:rsidP="00B42708">
            <w:pPr>
              <w:pStyle w:val="AufzhlungszeichenPraxisauftrge"/>
              <w:rPr>
                <w:rFonts w:ascii="Arial" w:hAnsi="Arial" w:cs="Arial"/>
                <w:sz w:val="20"/>
                <w:szCs w:val="20"/>
              </w:rPr>
            </w:pPr>
            <w:r>
              <w:rPr>
                <w:rFonts w:ascii="Arial" w:hAnsi="Arial"/>
                <w:sz w:val="20"/>
              </w:rPr>
              <w:t>Décris la procédure que tu suis, étape par étape.</w:t>
            </w:r>
          </w:p>
          <w:p w14:paraId="0C415BBC" w14:textId="028EEFD3" w:rsidR="006E39A7" w:rsidRPr="000F7444" w:rsidRDefault="006E39A7" w:rsidP="00B42708">
            <w:pPr>
              <w:pStyle w:val="AufzhlungszeichenPraxisauftrge"/>
              <w:rPr>
                <w:rFonts w:ascii="Arial" w:hAnsi="Arial" w:cs="Arial"/>
                <w:sz w:val="20"/>
                <w:szCs w:val="20"/>
              </w:rPr>
            </w:pPr>
          </w:p>
        </w:tc>
      </w:tr>
    </w:tbl>
    <w:p w14:paraId="4E66560F" w14:textId="77777777" w:rsidR="00965D4A" w:rsidRDefault="00965D4A" w:rsidP="00965D4A">
      <w:pPr>
        <w:spacing w:before="0" w:after="0"/>
        <w:rPr>
          <w:rFonts w:eastAsia="SimHei"/>
          <w:b/>
          <w:iCs/>
          <w:spacing w:val="20"/>
          <w:sz w:val="20"/>
          <w:szCs w:val="20"/>
          <w:lang w:eastAsia="en-US"/>
        </w:rPr>
      </w:pPr>
    </w:p>
    <w:p w14:paraId="47005869" w14:textId="77777777" w:rsidR="00965D4A" w:rsidRPr="000F7444" w:rsidRDefault="00965D4A" w:rsidP="00965D4A">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65D4A" w:rsidRPr="000F7444" w14:paraId="18D77317" w14:textId="77777777" w:rsidTr="00B42708">
        <w:trPr>
          <w:trHeight w:val="1134"/>
        </w:trPr>
        <w:tc>
          <w:tcPr>
            <w:tcW w:w="9621" w:type="dxa"/>
            <w:tcBorders>
              <w:left w:val="single" w:sz="4" w:space="0" w:color="000000" w:themeColor="text1"/>
              <w:right w:val="single" w:sz="4" w:space="0" w:color="000000" w:themeColor="text1"/>
            </w:tcBorders>
          </w:tcPr>
          <w:p w14:paraId="1CE94C42" w14:textId="77777777" w:rsidR="00965D4A" w:rsidRDefault="00965D4A" w:rsidP="006E39A7">
            <w:pPr>
              <w:pStyle w:val="AufzhlungszeichenPraxisauftrge"/>
              <w:contextualSpacing/>
              <w:rPr>
                <w:rFonts w:ascii="Arial" w:hAnsi="Arial" w:cs="Arial"/>
                <w:sz w:val="20"/>
                <w:szCs w:val="20"/>
              </w:rPr>
            </w:pPr>
            <w:r>
              <w:rPr>
                <w:rFonts w:ascii="Arial" w:hAnsi="Arial"/>
                <w:sz w:val="20"/>
              </w:rPr>
              <w:t>Réfléchis à la procédure que tu as suivie: à chacune des étapes, qu’as-tu bien réussi et qu’as-tu moins bien réussi?</w:t>
            </w:r>
          </w:p>
          <w:p w14:paraId="5DE0EC55" w14:textId="19CD68EB" w:rsidR="006E39A7" w:rsidRPr="006E39A7" w:rsidRDefault="006E39A7" w:rsidP="006E39A7">
            <w:pPr>
              <w:pStyle w:val="AufzhlungszeichenPraxisauftrge"/>
              <w:contextualSpacing/>
              <w:rPr>
                <w:rFonts w:ascii="Arial" w:hAnsi="Arial" w:cs="Arial"/>
                <w:sz w:val="20"/>
                <w:szCs w:val="20"/>
              </w:rPr>
            </w:pPr>
          </w:p>
        </w:tc>
      </w:tr>
      <w:tr w:rsidR="00965D4A" w:rsidRPr="000F7444" w14:paraId="6970F0C9" w14:textId="77777777" w:rsidTr="00B42708">
        <w:trPr>
          <w:trHeight w:val="1134"/>
        </w:trPr>
        <w:tc>
          <w:tcPr>
            <w:tcW w:w="9621" w:type="dxa"/>
            <w:tcBorders>
              <w:left w:val="single" w:sz="4" w:space="0" w:color="000000" w:themeColor="text1"/>
              <w:right w:val="single" w:sz="4" w:space="0" w:color="000000" w:themeColor="text1"/>
            </w:tcBorders>
          </w:tcPr>
          <w:p w14:paraId="777A55B6" w14:textId="77777777" w:rsidR="00965D4A" w:rsidRDefault="00965D4A" w:rsidP="00B42708">
            <w:pPr>
              <w:pStyle w:val="AufzhlungszeichenPraxisauftrge"/>
              <w:rPr>
                <w:rFonts w:ascii="Arial" w:hAnsi="Arial" w:cs="Arial"/>
                <w:sz w:val="20"/>
                <w:szCs w:val="20"/>
              </w:rPr>
            </w:pPr>
            <w:r>
              <w:rPr>
                <w:rFonts w:ascii="Arial" w:hAnsi="Arial"/>
                <w:sz w:val="20"/>
              </w:rPr>
              <w:t>Indique les principales conclusions que tu tires de la mise en œuvre de l’ordre de travail.</w:t>
            </w:r>
          </w:p>
          <w:p w14:paraId="3511081C" w14:textId="3D1F4A3B" w:rsidR="006E39A7" w:rsidRPr="006E39A7" w:rsidRDefault="006E39A7" w:rsidP="00B42708">
            <w:pPr>
              <w:pStyle w:val="AufzhlungszeichenPraxisauftrge"/>
              <w:rPr>
                <w:rFonts w:ascii="Arial" w:hAnsi="Arial" w:cs="Arial"/>
                <w:sz w:val="20"/>
                <w:szCs w:val="20"/>
              </w:rPr>
            </w:pPr>
          </w:p>
        </w:tc>
      </w:tr>
    </w:tbl>
    <w:p w14:paraId="2CD24E53" w14:textId="77777777" w:rsidR="00965D4A" w:rsidRDefault="00965D4A" w:rsidP="00965D4A">
      <w:pPr>
        <w:pStyle w:val="UntertitelPraxisauftrag"/>
        <w:rPr>
          <w:rFonts w:ascii="Arial" w:hAnsi="Arial" w:cs="Arial"/>
          <w:sz w:val="20"/>
          <w:szCs w:val="20"/>
        </w:rPr>
      </w:pPr>
    </w:p>
    <w:p w14:paraId="1B1390EF" w14:textId="77777777" w:rsidR="00965D4A" w:rsidRPr="000F7444" w:rsidRDefault="00965D4A" w:rsidP="00965D4A">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65D4A" w:rsidRPr="000F7444" w14:paraId="54948D47" w14:textId="77777777" w:rsidTr="00B42708">
        <w:trPr>
          <w:trHeight w:val="1134"/>
        </w:trPr>
        <w:tc>
          <w:tcPr>
            <w:tcW w:w="9621" w:type="dxa"/>
            <w:gridSpan w:val="3"/>
            <w:tcBorders>
              <w:left w:val="single" w:sz="4" w:space="0" w:color="000000"/>
              <w:right w:val="single" w:sz="4" w:space="0" w:color="000000"/>
            </w:tcBorders>
          </w:tcPr>
          <w:p w14:paraId="58ABDEF0" w14:textId="77777777" w:rsidR="00965D4A" w:rsidRPr="000F7444" w:rsidRDefault="00965D4A" w:rsidP="00B42708">
            <w:pPr>
              <w:pStyle w:val="AufzhlungszeichenPraxisauftrge"/>
              <w:rPr>
                <w:rFonts w:ascii="Arial" w:hAnsi="Arial" w:cs="Arial"/>
                <w:sz w:val="20"/>
                <w:szCs w:val="20"/>
              </w:rPr>
            </w:pPr>
          </w:p>
        </w:tc>
      </w:tr>
      <w:tr w:rsidR="00965D4A" w:rsidRPr="009979D4" w14:paraId="3C5F12F6" w14:textId="77777777" w:rsidTr="00B42708">
        <w:trPr>
          <w:trHeight w:hRule="exact" w:val="227"/>
        </w:trPr>
        <w:tc>
          <w:tcPr>
            <w:tcW w:w="2127" w:type="dxa"/>
            <w:tcBorders>
              <w:left w:val="single" w:sz="4" w:space="0" w:color="FFFFFF"/>
              <w:bottom w:val="single" w:sz="4" w:space="0" w:color="FFFFFF"/>
              <w:right w:val="single" w:sz="4" w:space="0" w:color="FFFFFF"/>
            </w:tcBorders>
            <w:vAlign w:val="center"/>
          </w:tcPr>
          <w:p w14:paraId="61FCD2CE" w14:textId="77777777" w:rsidR="00965D4A" w:rsidRPr="009979D4" w:rsidRDefault="00965D4A" w:rsidP="00B42708">
            <w:pPr>
              <w:spacing w:line="300" w:lineRule="exact"/>
              <w:jc w:val="both"/>
            </w:pPr>
          </w:p>
        </w:tc>
        <w:tc>
          <w:tcPr>
            <w:tcW w:w="7494" w:type="dxa"/>
            <w:gridSpan w:val="2"/>
            <w:tcBorders>
              <w:left w:val="single" w:sz="4" w:space="0" w:color="FFFFFF"/>
              <w:right w:val="single" w:sz="4" w:space="0" w:color="FFFFFF"/>
            </w:tcBorders>
            <w:vAlign w:val="center"/>
          </w:tcPr>
          <w:p w14:paraId="3B3005E6" w14:textId="77777777" w:rsidR="00965D4A" w:rsidRPr="009979D4" w:rsidRDefault="00965D4A" w:rsidP="00B42708">
            <w:pPr>
              <w:spacing w:line="300" w:lineRule="exact"/>
              <w:jc w:val="both"/>
            </w:pPr>
          </w:p>
        </w:tc>
      </w:tr>
      <w:tr w:rsidR="00965D4A" w:rsidRPr="009979D4" w14:paraId="5288B824" w14:textId="77777777" w:rsidTr="001114FF">
        <w:trPr>
          <w:cantSplit/>
          <w:trHeight w:hRule="exact" w:val="1287"/>
        </w:trPr>
        <w:tc>
          <w:tcPr>
            <w:tcW w:w="2127" w:type="dxa"/>
            <w:tcBorders>
              <w:top w:val="single" w:sz="4" w:space="0" w:color="FFFFFF"/>
              <w:left w:val="single" w:sz="4" w:space="0" w:color="FFFFFF"/>
              <w:bottom w:val="single" w:sz="4" w:space="0" w:color="FFFFFF"/>
            </w:tcBorders>
            <w:vAlign w:val="center"/>
          </w:tcPr>
          <w:p w14:paraId="26672902" w14:textId="77777777" w:rsidR="00965D4A" w:rsidRPr="000F7444" w:rsidRDefault="00965D4A" w:rsidP="00B42708">
            <w:pPr>
              <w:spacing w:line="300" w:lineRule="exact"/>
              <w:jc w:val="both"/>
            </w:pPr>
            <w:r>
              <w:t xml:space="preserve">Date/signature </w:t>
            </w:r>
            <w:r>
              <w:br/>
              <w:t>de la personne en formation</w:t>
            </w:r>
          </w:p>
        </w:tc>
        <w:tc>
          <w:tcPr>
            <w:tcW w:w="2268" w:type="dxa"/>
            <w:tcBorders>
              <w:right w:val="single" w:sz="4" w:space="0" w:color="000000"/>
            </w:tcBorders>
            <w:vAlign w:val="center"/>
          </w:tcPr>
          <w:p w14:paraId="5E9CE9B2" w14:textId="77777777" w:rsidR="00965D4A" w:rsidRPr="000F7444" w:rsidRDefault="00965D4A" w:rsidP="00B42708">
            <w:pPr>
              <w:spacing w:line="300" w:lineRule="exact"/>
              <w:jc w:val="both"/>
            </w:pPr>
          </w:p>
        </w:tc>
        <w:tc>
          <w:tcPr>
            <w:tcW w:w="5226" w:type="dxa"/>
            <w:tcBorders>
              <w:right w:val="single" w:sz="4" w:space="0" w:color="000000"/>
            </w:tcBorders>
            <w:vAlign w:val="center"/>
          </w:tcPr>
          <w:p w14:paraId="44BE45CE" w14:textId="77777777" w:rsidR="00965D4A" w:rsidRPr="000F7444" w:rsidRDefault="00965D4A" w:rsidP="00B42708">
            <w:pPr>
              <w:spacing w:line="300" w:lineRule="exact"/>
              <w:jc w:val="both"/>
            </w:pPr>
          </w:p>
        </w:tc>
      </w:tr>
      <w:tr w:rsidR="00965D4A" w:rsidRPr="009979D4" w14:paraId="4040B397" w14:textId="77777777" w:rsidTr="001114FF">
        <w:trPr>
          <w:cantSplit/>
          <w:trHeight w:hRule="exact" w:val="1834"/>
        </w:trPr>
        <w:tc>
          <w:tcPr>
            <w:tcW w:w="2127" w:type="dxa"/>
            <w:tcBorders>
              <w:top w:val="single" w:sz="4" w:space="0" w:color="FFFFFF"/>
              <w:left w:val="single" w:sz="4" w:space="0" w:color="FFFFFF"/>
              <w:bottom w:val="single" w:sz="4" w:space="0" w:color="FFFFFF"/>
            </w:tcBorders>
            <w:vAlign w:val="center"/>
          </w:tcPr>
          <w:p w14:paraId="620D21C8" w14:textId="77777777" w:rsidR="00965D4A" w:rsidRPr="000F7444" w:rsidRDefault="00965D4A" w:rsidP="00B42708">
            <w:pPr>
              <w:spacing w:line="300" w:lineRule="exact"/>
              <w:jc w:val="both"/>
            </w:pPr>
            <w:r>
              <w:lastRenderedPageBreak/>
              <w:t xml:space="preserve">Date/signature </w:t>
            </w:r>
            <w:r>
              <w:br/>
              <w:t>de la formatrice professionnelle ou du formateur professionnel</w:t>
            </w:r>
          </w:p>
        </w:tc>
        <w:tc>
          <w:tcPr>
            <w:tcW w:w="2268" w:type="dxa"/>
            <w:tcBorders>
              <w:right w:val="single" w:sz="4" w:space="0" w:color="000000"/>
            </w:tcBorders>
            <w:vAlign w:val="center"/>
          </w:tcPr>
          <w:p w14:paraId="2CD5D44B" w14:textId="77777777" w:rsidR="00965D4A" w:rsidRPr="000F7444" w:rsidRDefault="00965D4A" w:rsidP="00B42708">
            <w:pPr>
              <w:spacing w:line="300" w:lineRule="exact"/>
              <w:jc w:val="both"/>
            </w:pPr>
          </w:p>
        </w:tc>
        <w:tc>
          <w:tcPr>
            <w:tcW w:w="5226" w:type="dxa"/>
            <w:tcBorders>
              <w:right w:val="single" w:sz="4" w:space="0" w:color="000000"/>
            </w:tcBorders>
            <w:vAlign w:val="center"/>
          </w:tcPr>
          <w:p w14:paraId="223E0489" w14:textId="77777777" w:rsidR="00965D4A" w:rsidRPr="000F7444" w:rsidRDefault="00965D4A" w:rsidP="00B42708">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rPr>
      </w:pPr>
      <w:r>
        <w:br w:type="page"/>
      </w:r>
    </w:p>
    <w:p w14:paraId="072F94C1" w14:textId="77777777" w:rsidR="00E41A82" w:rsidRPr="009979D4" w:rsidRDefault="00E41A82" w:rsidP="00E41A82">
      <w:pPr>
        <w:pStyle w:val="UntertitelPraxisauftrag"/>
        <w:rPr>
          <w:rFonts w:ascii="Arial" w:hAnsi="Arial" w:cs="Arial"/>
        </w:rPr>
      </w:pPr>
      <w:r>
        <w:rPr>
          <w:rFonts w:ascii="Arial" w:hAnsi="Arial"/>
        </w:rPr>
        <w:lastRenderedPageBreak/>
        <w:t>Instructions de sécurité conformément à l’annexe 2 du plan de formation</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Pr>
                <w:b/>
                <w:sz w:val="18"/>
              </w:rPr>
              <w:t>Instruction de sécurité</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Pr>
                <w:b/>
                <w:sz w:val="18"/>
              </w:rPr>
              <w:t>Article, lettre, chiffre</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Pr>
                <w:u w:val="thick"/>
              </w:rPr>
              <w:t>Instruction 1:</w:t>
            </w:r>
          </w:p>
        </w:tc>
        <w:tc>
          <w:tcPr>
            <w:tcW w:w="1218" w:type="dxa"/>
          </w:tcPr>
          <w:p w14:paraId="19781E1A" w14:textId="77777777" w:rsidR="00E41A82" w:rsidRPr="00C44979" w:rsidRDefault="00E41A82" w:rsidP="00F75715">
            <w:pPr>
              <w:spacing w:before="0" w:after="0" w:line="300" w:lineRule="exact"/>
              <w:jc w:val="center"/>
            </w:pPr>
            <w:r>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t>La manipulation sans moyens auxiliaires de charges de plus de:</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15 kg pour les hommes et 11 kg pour les femmes de moins de 16 ans,</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t>19 kg pour les hommes et 12 kg pour les femmes de plus de 16 ans et de moins de 18 ans.</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Pr>
                <w:u w:val="thick"/>
              </w:rPr>
              <w:t>Instruction 2:</w:t>
            </w:r>
          </w:p>
        </w:tc>
        <w:tc>
          <w:tcPr>
            <w:tcW w:w="1218" w:type="dxa"/>
          </w:tcPr>
          <w:p w14:paraId="4B55D1E8" w14:textId="77777777" w:rsidR="00E41A82" w:rsidRPr="00C44979" w:rsidRDefault="00E41A82" w:rsidP="00F75715">
            <w:pPr>
              <w:spacing w:before="0" w:after="0" w:line="300" w:lineRule="exact"/>
              <w:jc w:val="center"/>
            </w:pPr>
            <w:r>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s’effectuent de manière répétée pendant plus de 2 heures par jour:</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dans une position courbée, inclinée sur le côté ou en rotation,</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t>à hauteur d’épaule ou au-dessus, ou</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rPr>
            </w:pPr>
            <w:r>
              <w:rPr>
                <w:color w:val="auto"/>
              </w:rPr>
              <w:t>en partie à genoux, en position accroupie ou couchée.</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Pr>
                <w:u w:val="thick"/>
              </w:rPr>
              <w:t>Instruction 3:</w:t>
            </w:r>
          </w:p>
        </w:tc>
        <w:tc>
          <w:tcPr>
            <w:tcW w:w="1218" w:type="dxa"/>
          </w:tcPr>
          <w:p w14:paraId="27D7AC98" w14:textId="77777777" w:rsidR="00E41A82" w:rsidRPr="00C44979" w:rsidRDefault="00E41A82" w:rsidP="00F75715">
            <w:pPr>
              <w:spacing w:before="0" w:after="0" w:line="300" w:lineRule="exact"/>
              <w:jc w:val="center"/>
            </w:pPr>
            <w:r>
              <w:t>4c</w:t>
            </w:r>
          </w:p>
        </w:tc>
        <w:tc>
          <w:tcPr>
            <w:tcW w:w="6945" w:type="dxa"/>
          </w:tcPr>
          <w:p w14:paraId="1804FCC4" w14:textId="77777777" w:rsidR="00E41A82" w:rsidRPr="00C44979" w:rsidRDefault="00E41A82" w:rsidP="00F75715">
            <w:pPr>
              <w:spacing w:beforeLines="20" w:before="48" w:afterLines="20" w:after="48" w:line="300" w:lineRule="exact"/>
              <w:jc w:val="both"/>
            </w:pPr>
            <w:r>
              <w:t>Les travaux entraînant une exposition à un bruit continu ou impulsif dangereux pour l’ouïe ou exposant à un bruit à partir d’un niveau de pression sonore journalier équivalent L</w:t>
            </w:r>
            <w:r>
              <w:rPr>
                <w:vertAlign w:val="subscript"/>
              </w:rPr>
              <w:t>EX,8h</w:t>
            </w:r>
            <w:r>
              <w:t xml:space="preserve"> de 85 dB(A).</w:t>
            </w:r>
          </w:p>
        </w:tc>
      </w:tr>
      <w:tr w:rsidR="00E41A82" w:rsidRPr="009979D4" w14:paraId="74B637A2" w14:textId="77777777" w:rsidTr="00C44979">
        <w:trPr>
          <w:cantSplit/>
        </w:trPr>
        <w:tc>
          <w:tcPr>
            <w:tcW w:w="1476" w:type="dxa"/>
          </w:tcPr>
          <w:p w14:paraId="00CA8C25" w14:textId="42C01B33" w:rsidR="00E41A82" w:rsidRPr="00C44979" w:rsidRDefault="00E41A82" w:rsidP="00F75715">
            <w:pPr>
              <w:spacing w:before="0" w:after="0" w:line="300" w:lineRule="exact"/>
              <w:jc w:val="both"/>
              <w:rPr>
                <w:u w:val="thick"/>
              </w:rPr>
            </w:pPr>
            <w:r>
              <w:rPr>
                <w:u w:val="thick"/>
              </w:rPr>
              <w:t>Instruction 4:</w:t>
            </w:r>
          </w:p>
        </w:tc>
        <w:tc>
          <w:tcPr>
            <w:tcW w:w="1218" w:type="dxa"/>
          </w:tcPr>
          <w:p w14:paraId="756F0EC7" w14:textId="77777777" w:rsidR="00E41A82" w:rsidRPr="00C44979" w:rsidRDefault="00E41A82" w:rsidP="00F75715">
            <w:pPr>
              <w:spacing w:before="0" w:after="0" w:line="300" w:lineRule="exact"/>
              <w:jc w:val="center"/>
            </w:pPr>
            <w:r>
              <w:t>4e</w:t>
            </w:r>
          </w:p>
        </w:tc>
        <w:tc>
          <w:tcPr>
            <w:tcW w:w="6945" w:type="dxa"/>
          </w:tcPr>
          <w:p w14:paraId="4096CFFF" w14:textId="77777777" w:rsidR="00E41A82" w:rsidRPr="00C44979" w:rsidRDefault="00E41A82" w:rsidP="00F75715">
            <w:pPr>
              <w:spacing w:beforeLines="20" w:before="48" w:afterLines="20" w:after="48" w:line="300" w:lineRule="exact"/>
              <w:jc w:val="both"/>
            </w:pPr>
            <w:r>
              <w:t>Les travaux présentant un danger d’électrisation, notamment les travaux sur des installations à courant fort sous tension.</w:t>
            </w:r>
          </w:p>
        </w:tc>
      </w:tr>
      <w:tr w:rsidR="00E41A82" w:rsidRPr="009979D4" w14:paraId="1F09A2A4" w14:textId="77777777" w:rsidTr="00C44979">
        <w:trPr>
          <w:cantSplit/>
        </w:trPr>
        <w:tc>
          <w:tcPr>
            <w:tcW w:w="1476" w:type="dxa"/>
          </w:tcPr>
          <w:p w14:paraId="0D81456E" w14:textId="5DFC4135" w:rsidR="00E41A82" w:rsidRPr="00C44979" w:rsidRDefault="00E41A82" w:rsidP="00F75715">
            <w:pPr>
              <w:spacing w:before="0" w:after="0" w:line="300" w:lineRule="exact"/>
              <w:jc w:val="both"/>
              <w:rPr>
                <w:u w:val="thick"/>
              </w:rPr>
            </w:pPr>
            <w:r>
              <w:rPr>
                <w:u w:val="thick"/>
              </w:rPr>
              <w:t>Instruction 5:</w:t>
            </w:r>
          </w:p>
        </w:tc>
        <w:tc>
          <w:tcPr>
            <w:tcW w:w="1218" w:type="dxa"/>
          </w:tcPr>
          <w:p w14:paraId="33513EF0" w14:textId="77777777" w:rsidR="00E41A82" w:rsidRPr="00C44979" w:rsidRDefault="00E41A82" w:rsidP="00F75715">
            <w:pPr>
              <w:spacing w:before="0" w:after="0" w:line="300" w:lineRule="exact"/>
              <w:jc w:val="center"/>
            </w:pPr>
            <w:r>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entraînant une exposition à des radiations non ionisantes, notamment à</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champs électromagnétiques, en particulier lors de travaux sur des émetteurs, à proximité de courants à haute tension ou de courants forts ou avec des appareils de catégorie 1 ou 2 selon la norme ISO SN EN 12198-1+A1, 2008, «Sécurité des machines – Estimation et réduction des risques engendrés par les rayonnements émis par les machines»,</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t>des rayons ultraviolets d’une longueur d’onde de 315 à 400 nm (lumière UVA), en particulier lors du séchage et du durcissement par UV, du soudage à l’arc ou d’une exposition prolongée au soleil,</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t>des rayons laser des classes 3B et 4 selon la norme ISO DIN EN 60825-1, 2015, «Sécurité des appareils à laser».</w:t>
            </w:r>
          </w:p>
        </w:tc>
      </w:tr>
      <w:tr w:rsidR="00E41A82" w:rsidRPr="009979D4" w14:paraId="3BE32877" w14:textId="77777777" w:rsidTr="00C44979">
        <w:trPr>
          <w:cantSplit/>
        </w:trPr>
        <w:tc>
          <w:tcPr>
            <w:tcW w:w="1476" w:type="dxa"/>
          </w:tcPr>
          <w:p w14:paraId="360B2929" w14:textId="0F953DD5" w:rsidR="00E41A82" w:rsidRPr="00C44979" w:rsidRDefault="00E41A82" w:rsidP="00F75715">
            <w:pPr>
              <w:spacing w:before="0" w:after="0" w:line="300" w:lineRule="exact"/>
              <w:jc w:val="both"/>
              <w:rPr>
                <w:u w:val="thick"/>
              </w:rPr>
            </w:pPr>
            <w:r>
              <w:rPr>
                <w:u w:val="thick"/>
              </w:rPr>
              <w:t>Instruction 6:</w:t>
            </w:r>
          </w:p>
        </w:tc>
        <w:tc>
          <w:tcPr>
            <w:tcW w:w="1218" w:type="dxa"/>
          </w:tcPr>
          <w:p w14:paraId="6536E66E" w14:textId="77777777" w:rsidR="00E41A82" w:rsidRPr="00C44979" w:rsidRDefault="00E41A82" w:rsidP="00F75715">
            <w:pPr>
              <w:spacing w:before="0" w:after="0" w:line="300" w:lineRule="exact"/>
              <w:jc w:val="center"/>
            </w:pPr>
            <w:r>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t>Les travaux qui entraînent un risque important de maladie ou d’intoxication en raison de l’emploi:</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t>d’agents chimiques résultant de processus et ne devant pas être classés selon le règlement (CE) n° 1272/2008, dans la version mentionnée dans l’annexe 2, ch. 1, OChim, mais présentant une des propriétés mentionnées à la let. a, notamment les gaz, vapeurs, fumées et poussières,</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t>d’objets libérant des substances ou des préparations présentant une des propriétés mentionnées à la let. a.</w:t>
            </w:r>
          </w:p>
        </w:tc>
      </w:tr>
      <w:tr w:rsidR="00E41A82" w:rsidRPr="009979D4" w14:paraId="14F560F2" w14:textId="77777777" w:rsidTr="00C44979">
        <w:trPr>
          <w:cantSplit/>
        </w:trPr>
        <w:tc>
          <w:tcPr>
            <w:tcW w:w="1476" w:type="dxa"/>
          </w:tcPr>
          <w:p w14:paraId="149442B0" w14:textId="572EB609" w:rsidR="00E41A82" w:rsidRPr="00C44979" w:rsidRDefault="00E41A82" w:rsidP="00F75715">
            <w:pPr>
              <w:spacing w:before="0" w:after="0" w:line="300" w:lineRule="exact"/>
              <w:jc w:val="both"/>
              <w:rPr>
                <w:u w:val="thick"/>
              </w:rPr>
            </w:pPr>
            <w:r>
              <w:rPr>
                <w:u w:val="thick"/>
              </w:rPr>
              <w:lastRenderedPageBreak/>
              <w:t>Instruction 7:</w:t>
            </w:r>
          </w:p>
        </w:tc>
        <w:tc>
          <w:tcPr>
            <w:tcW w:w="1218" w:type="dxa"/>
          </w:tcPr>
          <w:p w14:paraId="16CF0B2B" w14:textId="77777777" w:rsidR="00E41A82" w:rsidRPr="00C44979" w:rsidRDefault="00E41A82" w:rsidP="00F75715">
            <w:pPr>
              <w:spacing w:before="0" w:after="0" w:line="300" w:lineRule="exact"/>
              <w:jc w:val="center"/>
            </w:pPr>
            <w:r>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t>Les travaux effectués avec les outils de travail en mouvement ci-après:</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chariots de manutention avec siège ou poste de pilotage,</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t>grues au sens de l’ordonnance du 27 septembre 1999 sur les grues,</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t>ponts mobiles.</w:t>
            </w:r>
          </w:p>
        </w:tc>
      </w:tr>
      <w:tr w:rsidR="00E41A82" w:rsidRPr="009979D4" w14:paraId="20FD9569" w14:textId="77777777" w:rsidTr="00C44979">
        <w:trPr>
          <w:cantSplit/>
        </w:trPr>
        <w:tc>
          <w:tcPr>
            <w:tcW w:w="1476" w:type="dxa"/>
          </w:tcPr>
          <w:p w14:paraId="43C83B28" w14:textId="0ED6D65B" w:rsidR="00E41A82" w:rsidRPr="00C44979" w:rsidRDefault="00E41A82" w:rsidP="00F75715">
            <w:pPr>
              <w:spacing w:before="0" w:after="0" w:line="300" w:lineRule="exact"/>
              <w:jc w:val="both"/>
              <w:rPr>
                <w:u w:val="thick"/>
              </w:rPr>
            </w:pPr>
            <w:r>
              <w:rPr>
                <w:u w:val="thick"/>
              </w:rPr>
              <w:t>Instruction 8:</w:t>
            </w:r>
          </w:p>
        </w:tc>
        <w:tc>
          <w:tcPr>
            <w:tcW w:w="1218" w:type="dxa"/>
          </w:tcPr>
          <w:p w14:paraId="73925946" w14:textId="77777777" w:rsidR="00E41A82" w:rsidRPr="00C44979" w:rsidRDefault="00E41A82" w:rsidP="00F75715">
            <w:pPr>
              <w:spacing w:before="0" w:after="0" w:line="300" w:lineRule="exact"/>
              <w:jc w:val="center"/>
            </w:pPr>
            <w:r>
              <w:t>10a</w:t>
            </w:r>
          </w:p>
        </w:tc>
        <w:tc>
          <w:tcPr>
            <w:tcW w:w="6945" w:type="dxa"/>
          </w:tcPr>
          <w:p w14:paraId="5077DA46" w14:textId="77777777" w:rsidR="00E41A82" w:rsidRPr="00C44979" w:rsidRDefault="00E41A82" w:rsidP="00F75715">
            <w:pPr>
              <w:spacing w:beforeLines="20" w:before="48" w:afterLines="20" w:after="48" w:line="300" w:lineRule="exact"/>
              <w:jc w:val="both"/>
            </w:pPr>
            <w:r>
              <w:rPr>
                <w:shd w:val="clear" w:color="auto" w:fill="FFFFFF"/>
              </w:rPr>
              <w:t>Les travaux impliquant un risque de chute, en particulier à des postes de travail en hauteur.</w:t>
            </w:r>
          </w:p>
        </w:tc>
      </w:tr>
      <w:tr w:rsidR="00E41A82" w:rsidRPr="009979D4" w14:paraId="06746CF6" w14:textId="77777777" w:rsidTr="00C44979">
        <w:trPr>
          <w:cantSplit/>
        </w:trPr>
        <w:tc>
          <w:tcPr>
            <w:tcW w:w="1476" w:type="dxa"/>
          </w:tcPr>
          <w:p w14:paraId="3B5998CA" w14:textId="0363CCD1" w:rsidR="00E41A82" w:rsidRPr="00C44979" w:rsidRDefault="00E41A82" w:rsidP="00F75715">
            <w:pPr>
              <w:spacing w:before="0" w:after="0" w:line="300" w:lineRule="exact"/>
              <w:jc w:val="both"/>
              <w:rPr>
                <w:u w:val="thick"/>
              </w:rPr>
            </w:pPr>
            <w:r>
              <w:rPr>
                <w:u w:val="thick"/>
              </w:rPr>
              <w:t>Instruction 9:</w:t>
            </w:r>
          </w:p>
        </w:tc>
        <w:tc>
          <w:tcPr>
            <w:tcW w:w="1218" w:type="dxa"/>
          </w:tcPr>
          <w:p w14:paraId="77474756" w14:textId="77777777" w:rsidR="00E41A82" w:rsidRPr="00C44979" w:rsidRDefault="00E41A82" w:rsidP="00F75715">
            <w:pPr>
              <w:spacing w:before="0" w:after="0" w:line="300" w:lineRule="exact"/>
              <w:jc w:val="center"/>
            </w:pPr>
            <w:r>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Pr>
                <w:shd w:val="clear" w:color="auto" w:fill="FFFFFF"/>
              </w:rPr>
              <w:t>Les travaux en dehors d’un emplacement de travail fixe, en particulier en cas de risque d’écroulement ou dans les zones de routes ou de voies ferrées non fermées à la circulation.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021CC905" w14:textId="00A02A0D" w:rsidR="00E41A82" w:rsidRPr="00C44979" w:rsidRDefault="00E41A82" w:rsidP="00E41A82">
      <w:pPr>
        <w:pStyle w:val="UntertitelPraxisauftrag"/>
        <w:rPr>
          <w:rFonts w:ascii="Arial" w:hAnsi="Arial" w:cs="Arial"/>
          <w:sz w:val="20"/>
          <w:szCs w:val="20"/>
        </w:rPr>
      </w:pPr>
      <w:r>
        <w:rPr>
          <w:rFonts w:ascii="Arial" w:hAnsi="Arial"/>
          <w:sz w:val="20"/>
        </w:rPr>
        <w:t>Remarques destinées aux formatrices professionnelles ou formateurs professionnels/formatrices ou formateurs pratiques</w:t>
      </w:r>
    </w:p>
    <w:p w14:paraId="25586ACF" w14:textId="77777777" w:rsidR="00E41A82" w:rsidRPr="00C44979" w:rsidRDefault="00E41A82" w:rsidP="00E41A82">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30BA6825" w14:textId="149C04A6" w:rsidR="00FA6C67" w:rsidRPr="00C44979" w:rsidRDefault="00E41A82" w:rsidP="00C2245B">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FA6C67" w:rsidRPr="00C44979"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C4100" w14:textId="77777777" w:rsidR="00ED59A3" w:rsidRDefault="00ED59A3">
      <w:r>
        <w:separator/>
      </w:r>
    </w:p>
  </w:endnote>
  <w:endnote w:type="continuationSeparator" w:id="0">
    <w:p w14:paraId="403D5ABB" w14:textId="77777777" w:rsidR="00ED59A3" w:rsidRDefault="00ED59A3">
      <w:r>
        <w:continuationSeparator/>
      </w:r>
    </w:p>
  </w:endnote>
  <w:endnote w:type="continuationNotice" w:id="1">
    <w:p w14:paraId="6D8715E8" w14:textId="77777777" w:rsidR="00ED59A3" w:rsidRDefault="00ED59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t>Auteur: Charles Gyger</w:t>
    </w:r>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57531C7A" w:rsidR="00EC4001" w:rsidRDefault="00D175A8" w:rsidP="00EC4001">
          <w:pPr>
            <w:tabs>
              <w:tab w:val="center" w:pos="1522"/>
            </w:tabs>
            <w:spacing w:before="0" w:after="0"/>
            <w:jc w:val="center"/>
            <w:rPr>
              <w:color w:val="4D4D4D"/>
              <w:sz w:val="16"/>
              <w:szCs w:val="16"/>
            </w:rPr>
          </w:pPr>
          <w:r>
            <w:rPr>
              <w:color w:val="4D4D4D"/>
              <w:sz w:val="16"/>
            </w:rPr>
            <w:t>01.10.2023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2EA8634B"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29E74DE9"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1114FF">
            <w:rPr>
              <w:noProof/>
              <w:color w:val="auto"/>
              <w:sz w:val="18"/>
            </w:rPr>
            <w:t>21</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1114FF">
            <w:rPr>
              <w:noProof/>
              <w:color w:val="auto"/>
              <w:sz w:val="18"/>
            </w:rPr>
            <w:t>21</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9E43BFE"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1114FF" w:rsidRPr="001114FF">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1114FF" w:rsidRPr="001114FF">
            <w:rPr>
              <w:rFonts w:ascii="Arial" w:hAnsi="Arial" w:cs="Arial"/>
              <w:noProof/>
              <w:sz w:val="18"/>
              <w:highlight w:val="white"/>
            </w:rPr>
            <w:t>21</w:t>
          </w:r>
          <w:r w:rsidRPr="00753C7A">
            <w:rPr>
              <w:rFonts w:ascii="Arial" w:hAnsi="Arial" w:cs="Arial"/>
              <w:sz w:val="18"/>
              <w:highlight w:val="white"/>
            </w:rPr>
            <w:fldChar w:fldCharType="end"/>
          </w:r>
        </w:p>
      </w:tc>
    </w:tr>
  </w:tbl>
  <w:p w14:paraId="2E35E477" w14:textId="6E3C334E"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62707" w14:textId="77777777" w:rsidR="00ED59A3" w:rsidRDefault="00ED59A3">
      <w:r>
        <w:separator/>
      </w:r>
    </w:p>
  </w:footnote>
  <w:footnote w:type="continuationSeparator" w:id="0">
    <w:p w14:paraId="55DCE318" w14:textId="77777777" w:rsidR="00ED59A3" w:rsidRDefault="00ED59A3">
      <w:r>
        <w:continuationSeparator/>
      </w:r>
    </w:p>
  </w:footnote>
  <w:footnote w:type="continuationNotice" w:id="1">
    <w:p w14:paraId="3DB091BD" w14:textId="77777777" w:rsidR="00ED59A3" w:rsidRDefault="00ED59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Formation professionnelle initiale d’électricien:ne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168916B9" w:rsidR="00753C7A" w:rsidRDefault="00091DBC" w:rsidP="00FD57B0">
          <w:pPr>
            <w:pStyle w:val="Kopfzeile"/>
            <w:tabs>
              <w:tab w:val="clear" w:pos="4819"/>
              <w:tab w:val="clear" w:pos="9638"/>
              <w:tab w:val="left" w:pos="3181"/>
            </w:tabs>
          </w:pPr>
          <w:r>
            <w:rPr>
              <w:b/>
            </w:rPr>
            <w:t>Exercices pratiques pour l’entreprise / Télécommunication</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D7385" w14:textId="2F9C1E63" w:rsidR="00133AE2" w:rsidRDefault="00133AE2">
    <w:r>
      <w:rPr>
        <w:noProof/>
      </w:rPr>
      <w:drawing>
        <wp:anchor distT="0" distB="0" distL="114300" distR="114300" simplePos="0" relativeHeight="251658240" behindDoc="0" locked="0" layoutInCell="1" allowOverlap="1" wp14:anchorId="376F3053" wp14:editId="1227AC64">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B024E42"/>
    <w:multiLevelType w:val="hybridMultilevel"/>
    <w:tmpl w:val="C4AC7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1"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4"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14538304">
    <w:abstractNumId w:val="34"/>
  </w:num>
  <w:num w:numId="2" w16cid:durableId="832405168">
    <w:abstractNumId w:val="0"/>
  </w:num>
  <w:num w:numId="3" w16cid:durableId="922681836">
    <w:abstractNumId w:val="1"/>
  </w:num>
  <w:num w:numId="4" w16cid:durableId="1432313053">
    <w:abstractNumId w:val="35"/>
  </w:num>
  <w:num w:numId="5" w16cid:durableId="191966597">
    <w:abstractNumId w:val="30"/>
  </w:num>
  <w:num w:numId="6" w16cid:durableId="487211738">
    <w:abstractNumId w:val="17"/>
  </w:num>
  <w:num w:numId="7" w16cid:durableId="1204513369">
    <w:abstractNumId w:val="15"/>
  </w:num>
  <w:num w:numId="8" w16cid:durableId="1211452233">
    <w:abstractNumId w:val="24"/>
  </w:num>
  <w:num w:numId="9" w16cid:durableId="707994615">
    <w:abstractNumId w:val="33"/>
  </w:num>
  <w:num w:numId="10" w16cid:durableId="1297488138">
    <w:abstractNumId w:val="5"/>
  </w:num>
  <w:num w:numId="11" w16cid:durableId="1619604308">
    <w:abstractNumId w:val="25"/>
  </w:num>
  <w:num w:numId="12" w16cid:durableId="832641697">
    <w:abstractNumId w:val="18"/>
  </w:num>
  <w:num w:numId="13" w16cid:durableId="2086560916">
    <w:abstractNumId w:val="2"/>
  </w:num>
  <w:num w:numId="14" w16cid:durableId="837964597">
    <w:abstractNumId w:val="20"/>
  </w:num>
  <w:num w:numId="15" w16cid:durableId="1502349625">
    <w:abstractNumId w:val="38"/>
  </w:num>
  <w:num w:numId="16" w16cid:durableId="2052806675">
    <w:abstractNumId w:val="13"/>
  </w:num>
  <w:num w:numId="17" w16cid:durableId="1427850924">
    <w:abstractNumId w:val="29"/>
  </w:num>
  <w:num w:numId="18" w16cid:durableId="594637287">
    <w:abstractNumId w:val="7"/>
  </w:num>
  <w:num w:numId="19" w16cid:durableId="1313366489">
    <w:abstractNumId w:val="16"/>
  </w:num>
  <w:num w:numId="20" w16cid:durableId="1149321764">
    <w:abstractNumId w:val="12"/>
  </w:num>
  <w:num w:numId="21" w16cid:durableId="449472565">
    <w:abstractNumId w:val="26"/>
  </w:num>
  <w:num w:numId="22" w16cid:durableId="1549757545">
    <w:abstractNumId w:val="40"/>
  </w:num>
  <w:num w:numId="23" w16cid:durableId="1014569835">
    <w:abstractNumId w:val="14"/>
  </w:num>
  <w:num w:numId="24" w16cid:durableId="1421370087">
    <w:abstractNumId w:val="31"/>
  </w:num>
  <w:num w:numId="25" w16cid:durableId="677922412">
    <w:abstractNumId w:val="37"/>
  </w:num>
  <w:num w:numId="26" w16cid:durableId="1953590761">
    <w:abstractNumId w:val="28"/>
  </w:num>
  <w:num w:numId="27" w16cid:durableId="238448350">
    <w:abstractNumId w:val="36"/>
  </w:num>
  <w:num w:numId="28" w16cid:durableId="1558781725">
    <w:abstractNumId w:val="4"/>
  </w:num>
  <w:num w:numId="29" w16cid:durableId="1896042001">
    <w:abstractNumId w:val="3"/>
  </w:num>
  <w:num w:numId="30" w16cid:durableId="368998720">
    <w:abstractNumId w:val="23"/>
  </w:num>
  <w:num w:numId="31" w16cid:durableId="1667246273">
    <w:abstractNumId w:val="11"/>
  </w:num>
  <w:num w:numId="32" w16cid:durableId="187645693">
    <w:abstractNumId w:val="6"/>
  </w:num>
  <w:num w:numId="33" w16cid:durableId="699745710">
    <w:abstractNumId w:val="8"/>
  </w:num>
  <w:num w:numId="34" w16cid:durableId="851846740">
    <w:abstractNumId w:val="22"/>
  </w:num>
  <w:num w:numId="35" w16cid:durableId="1558739218">
    <w:abstractNumId w:val="19"/>
  </w:num>
  <w:num w:numId="36" w16cid:durableId="2111508469">
    <w:abstractNumId w:val="32"/>
  </w:num>
  <w:num w:numId="37" w16cid:durableId="2014142932">
    <w:abstractNumId w:val="27"/>
  </w:num>
  <w:num w:numId="38" w16cid:durableId="118695550">
    <w:abstractNumId w:val="39"/>
  </w:num>
  <w:num w:numId="39" w16cid:durableId="290094524">
    <w:abstractNumId w:val="21"/>
  </w:num>
  <w:num w:numId="40" w16cid:durableId="1939827714">
    <w:abstractNumId w:val="9"/>
  </w:num>
  <w:num w:numId="41" w16cid:durableId="109740424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82D"/>
    <w:rsid w:val="0000407F"/>
    <w:rsid w:val="00004440"/>
    <w:rsid w:val="0000515E"/>
    <w:rsid w:val="00007974"/>
    <w:rsid w:val="00010739"/>
    <w:rsid w:val="000125D3"/>
    <w:rsid w:val="00012E54"/>
    <w:rsid w:val="00013A8A"/>
    <w:rsid w:val="00015CAD"/>
    <w:rsid w:val="0001730F"/>
    <w:rsid w:val="00020911"/>
    <w:rsid w:val="00021109"/>
    <w:rsid w:val="00023D8C"/>
    <w:rsid w:val="00024E9F"/>
    <w:rsid w:val="000269A9"/>
    <w:rsid w:val="00026B4B"/>
    <w:rsid w:val="0002752C"/>
    <w:rsid w:val="00027856"/>
    <w:rsid w:val="00032C28"/>
    <w:rsid w:val="00032EF2"/>
    <w:rsid w:val="0003579E"/>
    <w:rsid w:val="00037731"/>
    <w:rsid w:val="00040ECF"/>
    <w:rsid w:val="00042706"/>
    <w:rsid w:val="0004550D"/>
    <w:rsid w:val="000455D9"/>
    <w:rsid w:val="00045609"/>
    <w:rsid w:val="00045CAE"/>
    <w:rsid w:val="00047765"/>
    <w:rsid w:val="00050038"/>
    <w:rsid w:val="0005231C"/>
    <w:rsid w:val="00053CAC"/>
    <w:rsid w:val="0005500C"/>
    <w:rsid w:val="000551B4"/>
    <w:rsid w:val="000559A8"/>
    <w:rsid w:val="00055E03"/>
    <w:rsid w:val="00057AB2"/>
    <w:rsid w:val="00061467"/>
    <w:rsid w:val="0006205A"/>
    <w:rsid w:val="000631A8"/>
    <w:rsid w:val="00063475"/>
    <w:rsid w:val="00063614"/>
    <w:rsid w:val="0006420B"/>
    <w:rsid w:val="000647DE"/>
    <w:rsid w:val="000653FD"/>
    <w:rsid w:val="0006565E"/>
    <w:rsid w:val="00065F58"/>
    <w:rsid w:val="0006601E"/>
    <w:rsid w:val="00067142"/>
    <w:rsid w:val="00070090"/>
    <w:rsid w:val="00071572"/>
    <w:rsid w:val="00074084"/>
    <w:rsid w:val="000756F7"/>
    <w:rsid w:val="00075A3A"/>
    <w:rsid w:val="00075E71"/>
    <w:rsid w:val="00076DED"/>
    <w:rsid w:val="0008051F"/>
    <w:rsid w:val="00080630"/>
    <w:rsid w:val="00080BE1"/>
    <w:rsid w:val="00081AE9"/>
    <w:rsid w:val="000820B4"/>
    <w:rsid w:val="0008254C"/>
    <w:rsid w:val="0008283C"/>
    <w:rsid w:val="00084174"/>
    <w:rsid w:val="0008462D"/>
    <w:rsid w:val="00084E1F"/>
    <w:rsid w:val="00085809"/>
    <w:rsid w:val="000867E5"/>
    <w:rsid w:val="00090BC1"/>
    <w:rsid w:val="00090DFF"/>
    <w:rsid w:val="00091BEC"/>
    <w:rsid w:val="00091DBC"/>
    <w:rsid w:val="000940D8"/>
    <w:rsid w:val="000942C7"/>
    <w:rsid w:val="000948D5"/>
    <w:rsid w:val="00095437"/>
    <w:rsid w:val="000956AF"/>
    <w:rsid w:val="000962BA"/>
    <w:rsid w:val="00096D78"/>
    <w:rsid w:val="00097E9A"/>
    <w:rsid w:val="000A16FE"/>
    <w:rsid w:val="000A219A"/>
    <w:rsid w:val="000A2207"/>
    <w:rsid w:val="000A40F4"/>
    <w:rsid w:val="000A4336"/>
    <w:rsid w:val="000A5EA3"/>
    <w:rsid w:val="000A7676"/>
    <w:rsid w:val="000B0C4E"/>
    <w:rsid w:val="000B0FF2"/>
    <w:rsid w:val="000B212E"/>
    <w:rsid w:val="000B27D0"/>
    <w:rsid w:val="000B290A"/>
    <w:rsid w:val="000B3527"/>
    <w:rsid w:val="000B483A"/>
    <w:rsid w:val="000B6D93"/>
    <w:rsid w:val="000B73C4"/>
    <w:rsid w:val="000B765A"/>
    <w:rsid w:val="000B7F14"/>
    <w:rsid w:val="000C09DB"/>
    <w:rsid w:val="000C35E5"/>
    <w:rsid w:val="000C44B0"/>
    <w:rsid w:val="000C790D"/>
    <w:rsid w:val="000D08FE"/>
    <w:rsid w:val="000D20A7"/>
    <w:rsid w:val="000D5201"/>
    <w:rsid w:val="000D6318"/>
    <w:rsid w:val="000D7E43"/>
    <w:rsid w:val="000E5437"/>
    <w:rsid w:val="000E6B5F"/>
    <w:rsid w:val="000E7864"/>
    <w:rsid w:val="000F0068"/>
    <w:rsid w:val="000F206B"/>
    <w:rsid w:val="000F2909"/>
    <w:rsid w:val="000F2F1A"/>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13F1"/>
    <w:rsid w:val="001114FF"/>
    <w:rsid w:val="001115C5"/>
    <w:rsid w:val="0011456D"/>
    <w:rsid w:val="00114DF1"/>
    <w:rsid w:val="00115755"/>
    <w:rsid w:val="00116701"/>
    <w:rsid w:val="00117368"/>
    <w:rsid w:val="0012114B"/>
    <w:rsid w:val="0012169F"/>
    <w:rsid w:val="0012296A"/>
    <w:rsid w:val="0012369C"/>
    <w:rsid w:val="00123A57"/>
    <w:rsid w:val="001240B7"/>
    <w:rsid w:val="001245FB"/>
    <w:rsid w:val="001250AC"/>
    <w:rsid w:val="0013029A"/>
    <w:rsid w:val="001303B4"/>
    <w:rsid w:val="001311C9"/>
    <w:rsid w:val="0013228F"/>
    <w:rsid w:val="0013350F"/>
    <w:rsid w:val="00133AE2"/>
    <w:rsid w:val="00133DFF"/>
    <w:rsid w:val="001347DA"/>
    <w:rsid w:val="0014088A"/>
    <w:rsid w:val="00141575"/>
    <w:rsid w:val="0014318E"/>
    <w:rsid w:val="001442AD"/>
    <w:rsid w:val="0014550F"/>
    <w:rsid w:val="0014558E"/>
    <w:rsid w:val="00146723"/>
    <w:rsid w:val="00146AE0"/>
    <w:rsid w:val="001473E1"/>
    <w:rsid w:val="00150213"/>
    <w:rsid w:val="0015486F"/>
    <w:rsid w:val="00154908"/>
    <w:rsid w:val="001564C2"/>
    <w:rsid w:val="001626F5"/>
    <w:rsid w:val="00162990"/>
    <w:rsid w:val="00162E35"/>
    <w:rsid w:val="00163290"/>
    <w:rsid w:val="001639E4"/>
    <w:rsid w:val="00163CE6"/>
    <w:rsid w:val="00163F22"/>
    <w:rsid w:val="00165552"/>
    <w:rsid w:val="001672C3"/>
    <w:rsid w:val="00170073"/>
    <w:rsid w:val="001715EF"/>
    <w:rsid w:val="00173A2A"/>
    <w:rsid w:val="0017746C"/>
    <w:rsid w:val="00186F27"/>
    <w:rsid w:val="001872B6"/>
    <w:rsid w:val="0018734A"/>
    <w:rsid w:val="00190142"/>
    <w:rsid w:val="001916BF"/>
    <w:rsid w:val="00192268"/>
    <w:rsid w:val="00192E5A"/>
    <w:rsid w:val="0019472B"/>
    <w:rsid w:val="0019498C"/>
    <w:rsid w:val="001957C9"/>
    <w:rsid w:val="0019593A"/>
    <w:rsid w:val="00195D0F"/>
    <w:rsid w:val="001970D1"/>
    <w:rsid w:val="00197D25"/>
    <w:rsid w:val="001A2524"/>
    <w:rsid w:val="001A3976"/>
    <w:rsid w:val="001A6AAA"/>
    <w:rsid w:val="001B007F"/>
    <w:rsid w:val="001B12BB"/>
    <w:rsid w:val="001B1372"/>
    <w:rsid w:val="001B25B2"/>
    <w:rsid w:val="001B676D"/>
    <w:rsid w:val="001B75CE"/>
    <w:rsid w:val="001C5DC0"/>
    <w:rsid w:val="001C66F3"/>
    <w:rsid w:val="001D1687"/>
    <w:rsid w:val="001D239B"/>
    <w:rsid w:val="001D30AB"/>
    <w:rsid w:val="001E000C"/>
    <w:rsid w:val="001E0E30"/>
    <w:rsid w:val="001E1581"/>
    <w:rsid w:val="001E2084"/>
    <w:rsid w:val="001E2714"/>
    <w:rsid w:val="001E296D"/>
    <w:rsid w:val="001E2AE5"/>
    <w:rsid w:val="001E2B6F"/>
    <w:rsid w:val="001E46E2"/>
    <w:rsid w:val="001E5811"/>
    <w:rsid w:val="001F0A48"/>
    <w:rsid w:val="001F0DE8"/>
    <w:rsid w:val="001F2CDD"/>
    <w:rsid w:val="001F2DB0"/>
    <w:rsid w:val="001F2FC7"/>
    <w:rsid w:val="001F4D50"/>
    <w:rsid w:val="00200166"/>
    <w:rsid w:val="0020240F"/>
    <w:rsid w:val="00203D83"/>
    <w:rsid w:val="002049E2"/>
    <w:rsid w:val="00213C9C"/>
    <w:rsid w:val="00214D1B"/>
    <w:rsid w:val="0021502F"/>
    <w:rsid w:val="00216705"/>
    <w:rsid w:val="00216A62"/>
    <w:rsid w:val="00226C0A"/>
    <w:rsid w:val="0023193F"/>
    <w:rsid w:val="00233195"/>
    <w:rsid w:val="0023406C"/>
    <w:rsid w:val="002341D8"/>
    <w:rsid w:val="00234F1F"/>
    <w:rsid w:val="00241422"/>
    <w:rsid w:val="00241833"/>
    <w:rsid w:val="00245297"/>
    <w:rsid w:val="00245594"/>
    <w:rsid w:val="00250F67"/>
    <w:rsid w:val="0025427D"/>
    <w:rsid w:val="00254965"/>
    <w:rsid w:val="00255895"/>
    <w:rsid w:val="00256BB5"/>
    <w:rsid w:val="002572C9"/>
    <w:rsid w:val="00260784"/>
    <w:rsid w:val="002622A0"/>
    <w:rsid w:val="002622FD"/>
    <w:rsid w:val="002631F6"/>
    <w:rsid w:val="00264711"/>
    <w:rsid w:val="00266BEB"/>
    <w:rsid w:val="00266F44"/>
    <w:rsid w:val="0026740F"/>
    <w:rsid w:val="00267DF5"/>
    <w:rsid w:val="00270054"/>
    <w:rsid w:val="002705D0"/>
    <w:rsid w:val="00271192"/>
    <w:rsid w:val="002726C0"/>
    <w:rsid w:val="00272FE6"/>
    <w:rsid w:val="00273EC4"/>
    <w:rsid w:val="00274745"/>
    <w:rsid w:val="00275807"/>
    <w:rsid w:val="00277016"/>
    <w:rsid w:val="00280878"/>
    <w:rsid w:val="00280D7B"/>
    <w:rsid w:val="00281D4F"/>
    <w:rsid w:val="00282533"/>
    <w:rsid w:val="00283A41"/>
    <w:rsid w:val="00284D7D"/>
    <w:rsid w:val="0028605B"/>
    <w:rsid w:val="00287BD4"/>
    <w:rsid w:val="00287F49"/>
    <w:rsid w:val="00290D1A"/>
    <w:rsid w:val="002911B2"/>
    <w:rsid w:val="00292185"/>
    <w:rsid w:val="00292327"/>
    <w:rsid w:val="002923E0"/>
    <w:rsid w:val="0029395B"/>
    <w:rsid w:val="00293969"/>
    <w:rsid w:val="0029455A"/>
    <w:rsid w:val="00297413"/>
    <w:rsid w:val="00297995"/>
    <w:rsid w:val="002A051F"/>
    <w:rsid w:val="002A181D"/>
    <w:rsid w:val="002A1885"/>
    <w:rsid w:val="002A2162"/>
    <w:rsid w:val="002A47A7"/>
    <w:rsid w:val="002A5F8E"/>
    <w:rsid w:val="002A73C9"/>
    <w:rsid w:val="002A74D3"/>
    <w:rsid w:val="002A7589"/>
    <w:rsid w:val="002A78AC"/>
    <w:rsid w:val="002B0917"/>
    <w:rsid w:val="002B22D1"/>
    <w:rsid w:val="002B415E"/>
    <w:rsid w:val="002B4A34"/>
    <w:rsid w:val="002B5DDD"/>
    <w:rsid w:val="002C0C4E"/>
    <w:rsid w:val="002C0C83"/>
    <w:rsid w:val="002C2170"/>
    <w:rsid w:val="002C2AD3"/>
    <w:rsid w:val="002C5E02"/>
    <w:rsid w:val="002C6897"/>
    <w:rsid w:val="002D0BBC"/>
    <w:rsid w:val="002D21E4"/>
    <w:rsid w:val="002D3D6F"/>
    <w:rsid w:val="002D4166"/>
    <w:rsid w:val="002D464C"/>
    <w:rsid w:val="002D4D84"/>
    <w:rsid w:val="002D5930"/>
    <w:rsid w:val="002E0480"/>
    <w:rsid w:val="002E0D71"/>
    <w:rsid w:val="002E12D1"/>
    <w:rsid w:val="002E15A1"/>
    <w:rsid w:val="002E1623"/>
    <w:rsid w:val="002E228F"/>
    <w:rsid w:val="002E2A98"/>
    <w:rsid w:val="002E461D"/>
    <w:rsid w:val="002E613E"/>
    <w:rsid w:val="002F0D72"/>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FE"/>
    <w:rsid w:val="003067E1"/>
    <w:rsid w:val="00306893"/>
    <w:rsid w:val="00306C51"/>
    <w:rsid w:val="00311910"/>
    <w:rsid w:val="00314089"/>
    <w:rsid w:val="0031435D"/>
    <w:rsid w:val="003146FE"/>
    <w:rsid w:val="00315608"/>
    <w:rsid w:val="003159A1"/>
    <w:rsid w:val="0031636B"/>
    <w:rsid w:val="003172D8"/>
    <w:rsid w:val="00317E9E"/>
    <w:rsid w:val="003205C0"/>
    <w:rsid w:val="003215C9"/>
    <w:rsid w:val="00321F6F"/>
    <w:rsid w:val="00322922"/>
    <w:rsid w:val="003236DD"/>
    <w:rsid w:val="00324905"/>
    <w:rsid w:val="00324C75"/>
    <w:rsid w:val="00325530"/>
    <w:rsid w:val="003268F6"/>
    <w:rsid w:val="00327403"/>
    <w:rsid w:val="003305EE"/>
    <w:rsid w:val="003306DD"/>
    <w:rsid w:val="00330AF7"/>
    <w:rsid w:val="0033204C"/>
    <w:rsid w:val="00332F2A"/>
    <w:rsid w:val="00332FDC"/>
    <w:rsid w:val="00335A82"/>
    <w:rsid w:val="00337BE8"/>
    <w:rsid w:val="00340B37"/>
    <w:rsid w:val="00342A05"/>
    <w:rsid w:val="003474AF"/>
    <w:rsid w:val="0035115D"/>
    <w:rsid w:val="003554A9"/>
    <w:rsid w:val="00357827"/>
    <w:rsid w:val="00360D3A"/>
    <w:rsid w:val="00361A72"/>
    <w:rsid w:val="00363AEA"/>
    <w:rsid w:val="0036499D"/>
    <w:rsid w:val="0036585B"/>
    <w:rsid w:val="0037010E"/>
    <w:rsid w:val="003704D8"/>
    <w:rsid w:val="00370D89"/>
    <w:rsid w:val="00371BBA"/>
    <w:rsid w:val="0037211F"/>
    <w:rsid w:val="003727B7"/>
    <w:rsid w:val="0037438B"/>
    <w:rsid w:val="00375945"/>
    <w:rsid w:val="00375BA9"/>
    <w:rsid w:val="00376568"/>
    <w:rsid w:val="00377967"/>
    <w:rsid w:val="00384D94"/>
    <w:rsid w:val="00385231"/>
    <w:rsid w:val="00385F7F"/>
    <w:rsid w:val="00386B11"/>
    <w:rsid w:val="00387BC6"/>
    <w:rsid w:val="00387BD9"/>
    <w:rsid w:val="00387C4D"/>
    <w:rsid w:val="0039051E"/>
    <w:rsid w:val="0039259E"/>
    <w:rsid w:val="003927D3"/>
    <w:rsid w:val="00397AA2"/>
    <w:rsid w:val="003A0EF9"/>
    <w:rsid w:val="003A241A"/>
    <w:rsid w:val="003A2F1F"/>
    <w:rsid w:val="003A4DD6"/>
    <w:rsid w:val="003A6331"/>
    <w:rsid w:val="003A671E"/>
    <w:rsid w:val="003A6CB5"/>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E1211"/>
    <w:rsid w:val="003E1781"/>
    <w:rsid w:val="003E4671"/>
    <w:rsid w:val="003E4CEF"/>
    <w:rsid w:val="003F2E86"/>
    <w:rsid w:val="003F4C30"/>
    <w:rsid w:val="003F67C1"/>
    <w:rsid w:val="00400817"/>
    <w:rsid w:val="00402651"/>
    <w:rsid w:val="00410211"/>
    <w:rsid w:val="00411D26"/>
    <w:rsid w:val="00412A5F"/>
    <w:rsid w:val="00412B7C"/>
    <w:rsid w:val="00413436"/>
    <w:rsid w:val="00413769"/>
    <w:rsid w:val="00413EA5"/>
    <w:rsid w:val="00413F87"/>
    <w:rsid w:val="004156FF"/>
    <w:rsid w:val="00421BC9"/>
    <w:rsid w:val="00423074"/>
    <w:rsid w:val="00423585"/>
    <w:rsid w:val="004243A5"/>
    <w:rsid w:val="004245C2"/>
    <w:rsid w:val="00424B96"/>
    <w:rsid w:val="00426560"/>
    <w:rsid w:val="00427A2D"/>
    <w:rsid w:val="004300E3"/>
    <w:rsid w:val="00431222"/>
    <w:rsid w:val="0043151E"/>
    <w:rsid w:val="004326B2"/>
    <w:rsid w:val="004328E1"/>
    <w:rsid w:val="00434DCB"/>
    <w:rsid w:val="0043581E"/>
    <w:rsid w:val="00435839"/>
    <w:rsid w:val="004415E2"/>
    <w:rsid w:val="00442134"/>
    <w:rsid w:val="00442138"/>
    <w:rsid w:val="004421F1"/>
    <w:rsid w:val="0044252E"/>
    <w:rsid w:val="00444B30"/>
    <w:rsid w:val="00445ABC"/>
    <w:rsid w:val="00445EB8"/>
    <w:rsid w:val="004464B8"/>
    <w:rsid w:val="004511AF"/>
    <w:rsid w:val="00451208"/>
    <w:rsid w:val="0045168C"/>
    <w:rsid w:val="004519C4"/>
    <w:rsid w:val="0045211F"/>
    <w:rsid w:val="0045230F"/>
    <w:rsid w:val="004526EF"/>
    <w:rsid w:val="004534CF"/>
    <w:rsid w:val="00453EB2"/>
    <w:rsid w:val="00453F93"/>
    <w:rsid w:val="004545AC"/>
    <w:rsid w:val="004550F0"/>
    <w:rsid w:val="00455A22"/>
    <w:rsid w:val="00456B44"/>
    <w:rsid w:val="0046161C"/>
    <w:rsid w:val="00464DDC"/>
    <w:rsid w:val="00464F66"/>
    <w:rsid w:val="00465559"/>
    <w:rsid w:val="00465629"/>
    <w:rsid w:val="004676B7"/>
    <w:rsid w:val="004734E2"/>
    <w:rsid w:val="004768BF"/>
    <w:rsid w:val="00476903"/>
    <w:rsid w:val="00476D03"/>
    <w:rsid w:val="004810AA"/>
    <w:rsid w:val="00486D8B"/>
    <w:rsid w:val="004922C2"/>
    <w:rsid w:val="00492AB9"/>
    <w:rsid w:val="004934ED"/>
    <w:rsid w:val="00493C77"/>
    <w:rsid w:val="00494122"/>
    <w:rsid w:val="004947FD"/>
    <w:rsid w:val="00494CCB"/>
    <w:rsid w:val="00494F01"/>
    <w:rsid w:val="00495135"/>
    <w:rsid w:val="004A4D58"/>
    <w:rsid w:val="004A6FF2"/>
    <w:rsid w:val="004B0571"/>
    <w:rsid w:val="004B112C"/>
    <w:rsid w:val="004B11EA"/>
    <w:rsid w:val="004B1C23"/>
    <w:rsid w:val="004B1EEA"/>
    <w:rsid w:val="004B45E6"/>
    <w:rsid w:val="004C0F9E"/>
    <w:rsid w:val="004C7B34"/>
    <w:rsid w:val="004D13F6"/>
    <w:rsid w:val="004D1AAB"/>
    <w:rsid w:val="004D1C59"/>
    <w:rsid w:val="004D1C99"/>
    <w:rsid w:val="004D2C29"/>
    <w:rsid w:val="004D43A4"/>
    <w:rsid w:val="004D7DC9"/>
    <w:rsid w:val="004E06B5"/>
    <w:rsid w:val="004E184F"/>
    <w:rsid w:val="004E3F9E"/>
    <w:rsid w:val="004E6F3A"/>
    <w:rsid w:val="004F2170"/>
    <w:rsid w:val="004F2B98"/>
    <w:rsid w:val="004F5EEC"/>
    <w:rsid w:val="004F67DF"/>
    <w:rsid w:val="00501D03"/>
    <w:rsid w:val="005031DC"/>
    <w:rsid w:val="005046B9"/>
    <w:rsid w:val="0050535E"/>
    <w:rsid w:val="00505C25"/>
    <w:rsid w:val="0051029A"/>
    <w:rsid w:val="005114AA"/>
    <w:rsid w:val="00512314"/>
    <w:rsid w:val="005133C6"/>
    <w:rsid w:val="0051350E"/>
    <w:rsid w:val="005140E9"/>
    <w:rsid w:val="005152CA"/>
    <w:rsid w:val="0051560A"/>
    <w:rsid w:val="00515A13"/>
    <w:rsid w:val="0051781F"/>
    <w:rsid w:val="00520839"/>
    <w:rsid w:val="00520A92"/>
    <w:rsid w:val="0052215C"/>
    <w:rsid w:val="00522BA1"/>
    <w:rsid w:val="00522C05"/>
    <w:rsid w:val="00523C41"/>
    <w:rsid w:val="005242B2"/>
    <w:rsid w:val="005256E8"/>
    <w:rsid w:val="0052662D"/>
    <w:rsid w:val="0053128F"/>
    <w:rsid w:val="00531D8C"/>
    <w:rsid w:val="00532A69"/>
    <w:rsid w:val="00532C0A"/>
    <w:rsid w:val="005339E7"/>
    <w:rsid w:val="00534745"/>
    <w:rsid w:val="005355EE"/>
    <w:rsid w:val="00536D03"/>
    <w:rsid w:val="005403D8"/>
    <w:rsid w:val="0054077A"/>
    <w:rsid w:val="00543E88"/>
    <w:rsid w:val="00544086"/>
    <w:rsid w:val="005448BB"/>
    <w:rsid w:val="00544ABF"/>
    <w:rsid w:val="0055333B"/>
    <w:rsid w:val="00553F89"/>
    <w:rsid w:val="00554435"/>
    <w:rsid w:val="00554461"/>
    <w:rsid w:val="00555481"/>
    <w:rsid w:val="00555A10"/>
    <w:rsid w:val="00557DF5"/>
    <w:rsid w:val="005601D1"/>
    <w:rsid w:val="00561240"/>
    <w:rsid w:val="00561C00"/>
    <w:rsid w:val="00562A4F"/>
    <w:rsid w:val="00562EB7"/>
    <w:rsid w:val="00563BE7"/>
    <w:rsid w:val="00563E47"/>
    <w:rsid w:val="0056485A"/>
    <w:rsid w:val="005648C5"/>
    <w:rsid w:val="00566881"/>
    <w:rsid w:val="00570D1D"/>
    <w:rsid w:val="00572380"/>
    <w:rsid w:val="00572A33"/>
    <w:rsid w:val="005734AC"/>
    <w:rsid w:val="0057401A"/>
    <w:rsid w:val="00574BF4"/>
    <w:rsid w:val="00575B18"/>
    <w:rsid w:val="005766AB"/>
    <w:rsid w:val="00576AE9"/>
    <w:rsid w:val="005773B1"/>
    <w:rsid w:val="005775E7"/>
    <w:rsid w:val="00580F8B"/>
    <w:rsid w:val="00581656"/>
    <w:rsid w:val="00582DB2"/>
    <w:rsid w:val="00583471"/>
    <w:rsid w:val="00584032"/>
    <w:rsid w:val="00584940"/>
    <w:rsid w:val="00584B21"/>
    <w:rsid w:val="0058601B"/>
    <w:rsid w:val="005861FF"/>
    <w:rsid w:val="0058645E"/>
    <w:rsid w:val="00586461"/>
    <w:rsid w:val="0058666D"/>
    <w:rsid w:val="00586B7C"/>
    <w:rsid w:val="00586C32"/>
    <w:rsid w:val="00587779"/>
    <w:rsid w:val="00587C07"/>
    <w:rsid w:val="00587FAD"/>
    <w:rsid w:val="005909D5"/>
    <w:rsid w:val="00591991"/>
    <w:rsid w:val="00591F75"/>
    <w:rsid w:val="00592076"/>
    <w:rsid w:val="005934BC"/>
    <w:rsid w:val="0059355F"/>
    <w:rsid w:val="00594442"/>
    <w:rsid w:val="005945CC"/>
    <w:rsid w:val="00594A80"/>
    <w:rsid w:val="00595AEF"/>
    <w:rsid w:val="00595F2B"/>
    <w:rsid w:val="00596F9A"/>
    <w:rsid w:val="005973D3"/>
    <w:rsid w:val="0059753F"/>
    <w:rsid w:val="00597F4B"/>
    <w:rsid w:val="00597F8F"/>
    <w:rsid w:val="005A0C6F"/>
    <w:rsid w:val="005A3154"/>
    <w:rsid w:val="005A6023"/>
    <w:rsid w:val="005A65C6"/>
    <w:rsid w:val="005A7906"/>
    <w:rsid w:val="005B1668"/>
    <w:rsid w:val="005B2F68"/>
    <w:rsid w:val="005B3033"/>
    <w:rsid w:val="005C4A2E"/>
    <w:rsid w:val="005C5F80"/>
    <w:rsid w:val="005C70F4"/>
    <w:rsid w:val="005D10C5"/>
    <w:rsid w:val="005D341E"/>
    <w:rsid w:val="005D5015"/>
    <w:rsid w:val="005E0D6F"/>
    <w:rsid w:val="005E1907"/>
    <w:rsid w:val="005E2175"/>
    <w:rsid w:val="005E22DB"/>
    <w:rsid w:val="005E2D0B"/>
    <w:rsid w:val="005E3089"/>
    <w:rsid w:val="005E5931"/>
    <w:rsid w:val="005E7496"/>
    <w:rsid w:val="005F080A"/>
    <w:rsid w:val="005F13AE"/>
    <w:rsid w:val="005F2B4F"/>
    <w:rsid w:val="005F3A1A"/>
    <w:rsid w:val="005F4C9A"/>
    <w:rsid w:val="005F6397"/>
    <w:rsid w:val="005F74C9"/>
    <w:rsid w:val="00600E68"/>
    <w:rsid w:val="00601256"/>
    <w:rsid w:val="00601FF9"/>
    <w:rsid w:val="0060211C"/>
    <w:rsid w:val="00602612"/>
    <w:rsid w:val="006037BE"/>
    <w:rsid w:val="00606752"/>
    <w:rsid w:val="00606BF7"/>
    <w:rsid w:val="00611132"/>
    <w:rsid w:val="0061253B"/>
    <w:rsid w:val="00614B96"/>
    <w:rsid w:val="00616FD4"/>
    <w:rsid w:val="006215A1"/>
    <w:rsid w:val="006225EC"/>
    <w:rsid w:val="006234A3"/>
    <w:rsid w:val="00625163"/>
    <w:rsid w:val="006300AA"/>
    <w:rsid w:val="00632C2C"/>
    <w:rsid w:val="00633931"/>
    <w:rsid w:val="006345DA"/>
    <w:rsid w:val="00634911"/>
    <w:rsid w:val="0064146F"/>
    <w:rsid w:val="00642C3D"/>
    <w:rsid w:val="0064744E"/>
    <w:rsid w:val="00650330"/>
    <w:rsid w:val="00650DF9"/>
    <w:rsid w:val="0065217B"/>
    <w:rsid w:val="0065287E"/>
    <w:rsid w:val="006607B5"/>
    <w:rsid w:val="006627AA"/>
    <w:rsid w:val="00662892"/>
    <w:rsid w:val="0066399A"/>
    <w:rsid w:val="006641CE"/>
    <w:rsid w:val="00664AC0"/>
    <w:rsid w:val="00665F6C"/>
    <w:rsid w:val="006717F2"/>
    <w:rsid w:val="00671E4E"/>
    <w:rsid w:val="0067357D"/>
    <w:rsid w:val="00673EE9"/>
    <w:rsid w:val="00674427"/>
    <w:rsid w:val="0067511E"/>
    <w:rsid w:val="00675DE0"/>
    <w:rsid w:val="0067687C"/>
    <w:rsid w:val="00676A64"/>
    <w:rsid w:val="00676FD5"/>
    <w:rsid w:val="00677011"/>
    <w:rsid w:val="00680A2B"/>
    <w:rsid w:val="00681353"/>
    <w:rsid w:val="00681355"/>
    <w:rsid w:val="00681687"/>
    <w:rsid w:val="00681E73"/>
    <w:rsid w:val="00683D83"/>
    <w:rsid w:val="00684554"/>
    <w:rsid w:val="006904A2"/>
    <w:rsid w:val="006929AC"/>
    <w:rsid w:val="00693334"/>
    <w:rsid w:val="00693F83"/>
    <w:rsid w:val="0069509F"/>
    <w:rsid w:val="00696BCE"/>
    <w:rsid w:val="0069729B"/>
    <w:rsid w:val="0069765C"/>
    <w:rsid w:val="006A3B93"/>
    <w:rsid w:val="006A4392"/>
    <w:rsid w:val="006A6355"/>
    <w:rsid w:val="006A6DEE"/>
    <w:rsid w:val="006B159A"/>
    <w:rsid w:val="006B25DD"/>
    <w:rsid w:val="006B3552"/>
    <w:rsid w:val="006B38AF"/>
    <w:rsid w:val="006B775C"/>
    <w:rsid w:val="006C116E"/>
    <w:rsid w:val="006C124E"/>
    <w:rsid w:val="006C2348"/>
    <w:rsid w:val="006C3205"/>
    <w:rsid w:val="006C4485"/>
    <w:rsid w:val="006C6CA6"/>
    <w:rsid w:val="006C7E78"/>
    <w:rsid w:val="006D1666"/>
    <w:rsid w:val="006D2394"/>
    <w:rsid w:val="006D3C6E"/>
    <w:rsid w:val="006D45D7"/>
    <w:rsid w:val="006D4779"/>
    <w:rsid w:val="006D5B38"/>
    <w:rsid w:val="006D7E04"/>
    <w:rsid w:val="006E11B9"/>
    <w:rsid w:val="006E1B95"/>
    <w:rsid w:val="006E281E"/>
    <w:rsid w:val="006E39A7"/>
    <w:rsid w:val="006E431F"/>
    <w:rsid w:val="006E4D6D"/>
    <w:rsid w:val="006F118E"/>
    <w:rsid w:val="006F1B8B"/>
    <w:rsid w:val="006F1D76"/>
    <w:rsid w:val="006F4021"/>
    <w:rsid w:val="006F7FD0"/>
    <w:rsid w:val="00701797"/>
    <w:rsid w:val="007019B5"/>
    <w:rsid w:val="007020DE"/>
    <w:rsid w:val="00704D79"/>
    <w:rsid w:val="007066DB"/>
    <w:rsid w:val="00707788"/>
    <w:rsid w:val="00710017"/>
    <w:rsid w:val="00710515"/>
    <w:rsid w:val="0071196B"/>
    <w:rsid w:val="007131B2"/>
    <w:rsid w:val="00713567"/>
    <w:rsid w:val="007143BC"/>
    <w:rsid w:val="00715642"/>
    <w:rsid w:val="00716C71"/>
    <w:rsid w:val="0072036F"/>
    <w:rsid w:val="007207BA"/>
    <w:rsid w:val="00721506"/>
    <w:rsid w:val="00721DAC"/>
    <w:rsid w:val="007220DE"/>
    <w:rsid w:val="0072293E"/>
    <w:rsid w:val="00722D01"/>
    <w:rsid w:val="0072753D"/>
    <w:rsid w:val="00730782"/>
    <w:rsid w:val="00730D1F"/>
    <w:rsid w:val="007348F7"/>
    <w:rsid w:val="00734ABF"/>
    <w:rsid w:val="00735107"/>
    <w:rsid w:val="007356B7"/>
    <w:rsid w:val="00735FCB"/>
    <w:rsid w:val="00736823"/>
    <w:rsid w:val="00737BAC"/>
    <w:rsid w:val="00737E20"/>
    <w:rsid w:val="00740012"/>
    <w:rsid w:val="00740087"/>
    <w:rsid w:val="00740602"/>
    <w:rsid w:val="007406CA"/>
    <w:rsid w:val="00740946"/>
    <w:rsid w:val="007434E4"/>
    <w:rsid w:val="00743E77"/>
    <w:rsid w:val="00745B2C"/>
    <w:rsid w:val="0074602B"/>
    <w:rsid w:val="00747984"/>
    <w:rsid w:val="00747ECB"/>
    <w:rsid w:val="007522AF"/>
    <w:rsid w:val="007524F1"/>
    <w:rsid w:val="00752CD3"/>
    <w:rsid w:val="00753C7A"/>
    <w:rsid w:val="00754946"/>
    <w:rsid w:val="00755322"/>
    <w:rsid w:val="00760499"/>
    <w:rsid w:val="00760B87"/>
    <w:rsid w:val="00760BDA"/>
    <w:rsid w:val="00760FBF"/>
    <w:rsid w:val="00761672"/>
    <w:rsid w:val="00761A62"/>
    <w:rsid w:val="00764C76"/>
    <w:rsid w:val="00772035"/>
    <w:rsid w:val="007744BE"/>
    <w:rsid w:val="00775B54"/>
    <w:rsid w:val="00776AB7"/>
    <w:rsid w:val="00776F6C"/>
    <w:rsid w:val="007812FE"/>
    <w:rsid w:val="00781D2A"/>
    <w:rsid w:val="007827F1"/>
    <w:rsid w:val="00784A10"/>
    <w:rsid w:val="00785056"/>
    <w:rsid w:val="00785156"/>
    <w:rsid w:val="007867BA"/>
    <w:rsid w:val="007877B5"/>
    <w:rsid w:val="0079037E"/>
    <w:rsid w:val="0079187B"/>
    <w:rsid w:val="0079245F"/>
    <w:rsid w:val="00793D63"/>
    <w:rsid w:val="007946D1"/>
    <w:rsid w:val="007A05CC"/>
    <w:rsid w:val="007A1989"/>
    <w:rsid w:val="007A3A4B"/>
    <w:rsid w:val="007A4FC1"/>
    <w:rsid w:val="007A7A0E"/>
    <w:rsid w:val="007A7CD6"/>
    <w:rsid w:val="007B0270"/>
    <w:rsid w:val="007B0423"/>
    <w:rsid w:val="007B2048"/>
    <w:rsid w:val="007B2243"/>
    <w:rsid w:val="007B4C70"/>
    <w:rsid w:val="007B5B1E"/>
    <w:rsid w:val="007B69B5"/>
    <w:rsid w:val="007B7929"/>
    <w:rsid w:val="007B79E6"/>
    <w:rsid w:val="007C101C"/>
    <w:rsid w:val="007C10E7"/>
    <w:rsid w:val="007C1F41"/>
    <w:rsid w:val="007C246F"/>
    <w:rsid w:val="007C3283"/>
    <w:rsid w:val="007C3E4F"/>
    <w:rsid w:val="007C50D5"/>
    <w:rsid w:val="007C52AC"/>
    <w:rsid w:val="007C5AEC"/>
    <w:rsid w:val="007C7C2C"/>
    <w:rsid w:val="007D3E7B"/>
    <w:rsid w:val="007D5D6E"/>
    <w:rsid w:val="007D6E36"/>
    <w:rsid w:val="007E2052"/>
    <w:rsid w:val="007E2414"/>
    <w:rsid w:val="007E47E9"/>
    <w:rsid w:val="007E4E7D"/>
    <w:rsid w:val="007E5694"/>
    <w:rsid w:val="007E57D1"/>
    <w:rsid w:val="007E59CB"/>
    <w:rsid w:val="007F193E"/>
    <w:rsid w:val="007F399D"/>
    <w:rsid w:val="007F3E63"/>
    <w:rsid w:val="007F44BB"/>
    <w:rsid w:val="007F4D1C"/>
    <w:rsid w:val="007F4EF1"/>
    <w:rsid w:val="007F6252"/>
    <w:rsid w:val="007F7550"/>
    <w:rsid w:val="00800165"/>
    <w:rsid w:val="0080211E"/>
    <w:rsid w:val="00802A70"/>
    <w:rsid w:val="00804EEF"/>
    <w:rsid w:val="00806169"/>
    <w:rsid w:val="008063B1"/>
    <w:rsid w:val="00810400"/>
    <w:rsid w:val="00810B76"/>
    <w:rsid w:val="00812519"/>
    <w:rsid w:val="008133FA"/>
    <w:rsid w:val="00813CC3"/>
    <w:rsid w:val="00815B5B"/>
    <w:rsid w:val="0081621D"/>
    <w:rsid w:val="0081700E"/>
    <w:rsid w:val="00817DB8"/>
    <w:rsid w:val="00820AE3"/>
    <w:rsid w:val="00821E58"/>
    <w:rsid w:val="0082252E"/>
    <w:rsid w:val="008248E5"/>
    <w:rsid w:val="008257A9"/>
    <w:rsid w:val="008265BC"/>
    <w:rsid w:val="00831579"/>
    <w:rsid w:val="00835352"/>
    <w:rsid w:val="00835879"/>
    <w:rsid w:val="008362E2"/>
    <w:rsid w:val="00836310"/>
    <w:rsid w:val="00837114"/>
    <w:rsid w:val="008417F0"/>
    <w:rsid w:val="008449ED"/>
    <w:rsid w:val="00844A62"/>
    <w:rsid w:val="008460AE"/>
    <w:rsid w:val="00847520"/>
    <w:rsid w:val="008476CF"/>
    <w:rsid w:val="008478A5"/>
    <w:rsid w:val="008533CC"/>
    <w:rsid w:val="00853B5F"/>
    <w:rsid w:val="0085480B"/>
    <w:rsid w:val="0085591E"/>
    <w:rsid w:val="008568C0"/>
    <w:rsid w:val="00861DE8"/>
    <w:rsid w:val="00862114"/>
    <w:rsid w:val="00867CE1"/>
    <w:rsid w:val="00870ED1"/>
    <w:rsid w:val="00871A6A"/>
    <w:rsid w:val="00874008"/>
    <w:rsid w:val="0087400B"/>
    <w:rsid w:val="008773A4"/>
    <w:rsid w:val="008779A6"/>
    <w:rsid w:val="00880ED2"/>
    <w:rsid w:val="00885985"/>
    <w:rsid w:val="00885A0A"/>
    <w:rsid w:val="0088619C"/>
    <w:rsid w:val="00887483"/>
    <w:rsid w:val="008879A5"/>
    <w:rsid w:val="008923D2"/>
    <w:rsid w:val="008937E1"/>
    <w:rsid w:val="00895205"/>
    <w:rsid w:val="00895230"/>
    <w:rsid w:val="008964D3"/>
    <w:rsid w:val="00896C96"/>
    <w:rsid w:val="00897C39"/>
    <w:rsid w:val="008A0115"/>
    <w:rsid w:val="008A2613"/>
    <w:rsid w:val="008A3041"/>
    <w:rsid w:val="008A428E"/>
    <w:rsid w:val="008A58BF"/>
    <w:rsid w:val="008A5946"/>
    <w:rsid w:val="008B0599"/>
    <w:rsid w:val="008B081B"/>
    <w:rsid w:val="008B09FB"/>
    <w:rsid w:val="008B3A02"/>
    <w:rsid w:val="008B56D6"/>
    <w:rsid w:val="008B5728"/>
    <w:rsid w:val="008B6680"/>
    <w:rsid w:val="008C216F"/>
    <w:rsid w:val="008C3695"/>
    <w:rsid w:val="008C410E"/>
    <w:rsid w:val="008C43C0"/>
    <w:rsid w:val="008C67A1"/>
    <w:rsid w:val="008C681D"/>
    <w:rsid w:val="008C6B2F"/>
    <w:rsid w:val="008C6D92"/>
    <w:rsid w:val="008C7580"/>
    <w:rsid w:val="008D18B1"/>
    <w:rsid w:val="008D26FB"/>
    <w:rsid w:val="008D274C"/>
    <w:rsid w:val="008D444F"/>
    <w:rsid w:val="008D4504"/>
    <w:rsid w:val="008D6D9A"/>
    <w:rsid w:val="008E10D4"/>
    <w:rsid w:val="008E19C1"/>
    <w:rsid w:val="008E3785"/>
    <w:rsid w:val="008E39A2"/>
    <w:rsid w:val="008E3C35"/>
    <w:rsid w:val="008E3FC7"/>
    <w:rsid w:val="008E4BF4"/>
    <w:rsid w:val="008E6F55"/>
    <w:rsid w:val="008F0526"/>
    <w:rsid w:val="008F1EF9"/>
    <w:rsid w:val="008F28B8"/>
    <w:rsid w:val="008F30DC"/>
    <w:rsid w:val="008F32E7"/>
    <w:rsid w:val="008F3B92"/>
    <w:rsid w:val="008F4F17"/>
    <w:rsid w:val="008F75D8"/>
    <w:rsid w:val="008F7AD5"/>
    <w:rsid w:val="0090054F"/>
    <w:rsid w:val="0090293C"/>
    <w:rsid w:val="0090584D"/>
    <w:rsid w:val="00907205"/>
    <w:rsid w:val="00907C5D"/>
    <w:rsid w:val="00907E1B"/>
    <w:rsid w:val="00911A5B"/>
    <w:rsid w:val="00911D5E"/>
    <w:rsid w:val="00912C97"/>
    <w:rsid w:val="00915FDE"/>
    <w:rsid w:val="00917AD2"/>
    <w:rsid w:val="00917E80"/>
    <w:rsid w:val="00923994"/>
    <w:rsid w:val="00923F13"/>
    <w:rsid w:val="00924669"/>
    <w:rsid w:val="00925831"/>
    <w:rsid w:val="00927292"/>
    <w:rsid w:val="00927F5C"/>
    <w:rsid w:val="009310BC"/>
    <w:rsid w:val="00931113"/>
    <w:rsid w:val="00932FC6"/>
    <w:rsid w:val="00937AE2"/>
    <w:rsid w:val="00940B75"/>
    <w:rsid w:val="00941133"/>
    <w:rsid w:val="00941542"/>
    <w:rsid w:val="00941AF0"/>
    <w:rsid w:val="00942CE2"/>
    <w:rsid w:val="009436D6"/>
    <w:rsid w:val="0094417D"/>
    <w:rsid w:val="00945EB6"/>
    <w:rsid w:val="00947A8B"/>
    <w:rsid w:val="0095351B"/>
    <w:rsid w:val="0095777B"/>
    <w:rsid w:val="00962A8E"/>
    <w:rsid w:val="0096462B"/>
    <w:rsid w:val="009656C4"/>
    <w:rsid w:val="0096596E"/>
    <w:rsid w:val="00965D4A"/>
    <w:rsid w:val="009667DD"/>
    <w:rsid w:val="00966CD5"/>
    <w:rsid w:val="00973DE7"/>
    <w:rsid w:val="009741BF"/>
    <w:rsid w:val="0097427C"/>
    <w:rsid w:val="00975731"/>
    <w:rsid w:val="009761B1"/>
    <w:rsid w:val="00976D6E"/>
    <w:rsid w:val="00977FA1"/>
    <w:rsid w:val="00983EC4"/>
    <w:rsid w:val="009855FF"/>
    <w:rsid w:val="00985FA2"/>
    <w:rsid w:val="0098645E"/>
    <w:rsid w:val="0098664D"/>
    <w:rsid w:val="00987C3D"/>
    <w:rsid w:val="009916F6"/>
    <w:rsid w:val="00993DCD"/>
    <w:rsid w:val="009949CC"/>
    <w:rsid w:val="00995761"/>
    <w:rsid w:val="00995B67"/>
    <w:rsid w:val="009979D4"/>
    <w:rsid w:val="009A212D"/>
    <w:rsid w:val="009A3F44"/>
    <w:rsid w:val="009A5711"/>
    <w:rsid w:val="009A5B89"/>
    <w:rsid w:val="009A69EB"/>
    <w:rsid w:val="009B1E8A"/>
    <w:rsid w:val="009B58C7"/>
    <w:rsid w:val="009B5D80"/>
    <w:rsid w:val="009B72D0"/>
    <w:rsid w:val="009B7706"/>
    <w:rsid w:val="009C0245"/>
    <w:rsid w:val="009C0290"/>
    <w:rsid w:val="009C1A7D"/>
    <w:rsid w:val="009C2760"/>
    <w:rsid w:val="009C2CDC"/>
    <w:rsid w:val="009C2D8D"/>
    <w:rsid w:val="009C3AAD"/>
    <w:rsid w:val="009C5675"/>
    <w:rsid w:val="009C5D1B"/>
    <w:rsid w:val="009D0377"/>
    <w:rsid w:val="009D221B"/>
    <w:rsid w:val="009D5AB1"/>
    <w:rsid w:val="009D6DE1"/>
    <w:rsid w:val="009E1C20"/>
    <w:rsid w:val="009E3D4B"/>
    <w:rsid w:val="009E5C12"/>
    <w:rsid w:val="009E6ED9"/>
    <w:rsid w:val="009E799A"/>
    <w:rsid w:val="009F04E7"/>
    <w:rsid w:val="009F09EA"/>
    <w:rsid w:val="009F0C7B"/>
    <w:rsid w:val="009F3B8B"/>
    <w:rsid w:val="009F7024"/>
    <w:rsid w:val="00A0306E"/>
    <w:rsid w:val="00A04691"/>
    <w:rsid w:val="00A07768"/>
    <w:rsid w:val="00A13E4B"/>
    <w:rsid w:val="00A14443"/>
    <w:rsid w:val="00A174A1"/>
    <w:rsid w:val="00A1769D"/>
    <w:rsid w:val="00A20651"/>
    <w:rsid w:val="00A22E51"/>
    <w:rsid w:val="00A24E8E"/>
    <w:rsid w:val="00A2577A"/>
    <w:rsid w:val="00A25AD8"/>
    <w:rsid w:val="00A2666A"/>
    <w:rsid w:val="00A30C24"/>
    <w:rsid w:val="00A30FB8"/>
    <w:rsid w:val="00A321D8"/>
    <w:rsid w:val="00A33962"/>
    <w:rsid w:val="00A33EBB"/>
    <w:rsid w:val="00A357AB"/>
    <w:rsid w:val="00A373F0"/>
    <w:rsid w:val="00A4065C"/>
    <w:rsid w:val="00A408C1"/>
    <w:rsid w:val="00A42FE6"/>
    <w:rsid w:val="00A443B0"/>
    <w:rsid w:val="00A45056"/>
    <w:rsid w:val="00A450AD"/>
    <w:rsid w:val="00A45D04"/>
    <w:rsid w:val="00A46423"/>
    <w:rsid w:val="00A515F3"/>
    <w:rsid w:val="00A5172D"/>
    <w:rsid w:val="00A52B81"/>
    <w:rsid w:val="00A53AFD"/>
    <w:rsid w:val="00A553CE"/>
    <w:rsid w:val="00A56412"/>
    <w:rsid w:val="00A56834"/>
    <w:rsid w:val="00A57E14"/>
    <w:rsid w:val="00A62932"/>
    <w:rsid w:val="00A6490B"/>
    <w:rsid w:val="00A67A48"/>
    <w:rsid w:val="00A67E8D"/>
    <w:rsid w:val="00A7015F"/>
    <w:rsid w:val="00A7040F"/>
    <w:rsid w:val="00A70C31"/>
    <w:rsid w:val="00A7139D"/>
    <w:rsid w:val="00A757AE"/>
    <w:rsid w:val="00A80EC0"/>
    <w:rsid w:val="00A82010"/>
    <w:rsid w:val="00A826A9"/>
    <w:rsid w:val="00A85B51"/>
    <w:rsid w:val="00A90054"/>
    <w:rsid w:val="00A930A3"/>
    <w:rsid w:val="00A965C9"/>
    <w:rsid w:val="00A976A4"/>
    <w:rsid w:val="00AA0C62"/>
    <w:rsid w:val="00AA1E81"/>
    <w:rsid w:val="00AA204C"/>
    <w:rsid w:val="00AA3E3D"/>
    <w:rsid w:val="00AB101D"/>
    <w:rsid w:val="00AB18EA"/>
    <w:rsid w:val="00AB1F59"/>
    <w:rsid w:val="00AB2749"/>
    <w:rsid w:val="00AB3C63"/>
    <w:rsid w:val="00AB731B"/>
    <w:rsid w:val="00AB7406"/>
    <w:rsid w:val="00AC01D6"/>
    <w:rsid w:val="00AC1FEA"/>
    <w:rsid w:val="00AC4CEF"/>
    <w:rsid w:val="00AC6317"/>
    <w:rsid w:val="00AC6610"/>
    <w:rsid w:val="00AC6ABC"/>
    <w:rsid w:val="00AC7FD8"/>
    <w:rsid w:val="00AD0CDF"/>
    <w:rsid w:val="00AD105B"/>
    <w:rsid w:val="00AD3629"/>
    <w:rsid w:val="00AD4CC1"/>
    <w:rsid w:val="00AE1A64"/>
    <w:rsid w:val="00AE2B52"/>
    <w:rsid w:val="00AE3ECA"/>
    <w:rsid w:val="00AE4A3E"/>
    <w:rsid w:val="00AE4CBD"/>
    <w:rsid w:val="00AE5004"/>
    <w:rsid w:val="00AE576A"/>
    <w:rsid w:val="00AE6137"/>
    <w:rsid w:val="00AE6626"/>
    <w:rsid w:val="00AE6D22"/>
    <w:rsid w:val="00AE7FDE"/>
    <w:rsid w:val="00AF01C8"/>
    <w:rsid w:val="00AF2164"/>
    <w:rsid w:val="00AF4453"/>
    <w:rsid w:val="00AF631D"/>
    <w:rsid w:val="00B00BC4"/>
    <w:rsid w:val="00B017E6"/>
    <w:rsid w:val="00B02E90"/>
    <w:rsid w:val="00B0457A"/>
    <w:rsid w:val="00B0730C"/>
    <w:rsid w:val="00B106E9"/>
    <w:rsid w:val="00B11AC6"/>
    <w:rsid w:val="00B1291E"/>
    <w:rsid w:val="00B12B15"/>
    <w:rsid w:val="00B16D74"/>
    <w:rsid w:val="00B17FEE"/>
    <w:rsid w:val="00B20D7D"/>
    <w:rsid w:val="00B22856"/>
    <w:rsid w:val="00B23C42"/>
    <w:rsid w:val="00B2502E"/>
    <w:rsid w:val="00B26C02"/>
    <w:rsid w:val="00B31BAC"/>
    <w:rsid w:val="00B340B1"/>
    <w:rsid w:val="00B3446E"/>
    <w:rsid w:val="00B34C60"/>
    <w:rsid w:val="00B40DD6"/>
    <w:rsid w:val="00B41950"/>
    <w:rsid w:val="00B42842"/>
    <w:rsid w:val="00B4329E"/>
    <w:rsid w:val="00B432DA"/>
    <w:rsid w:val="00B43F2E"/>
    <w:rsid w:val="00B4435B"/>
    <w:rsid w:val="00B4582F"/>
    <w:rsid w:val="00B47E81"/>
    <w:rsid w:val="00B50F0A"/>
    <w:rsid w:val="00B51C21"/>
    <w:rsid w:val="00B520C7"/>
    <w:rsid w:val="00B556D4"/>
    <w:rsid w:val="00B56000"/>
    <w:rsid w:val="00B5687B"/>
    <w:rsid w:val="00B570CB"/>
    <w:rsid w:val="00B57A00"/>
    <w:rsid w:val="00B60F84"/>
    <w:rsid w:val="00B61624"/>
    <w:rsid w:val="00B6282C"/>
    <w:rsid w:val="00B63D4D"/>
    <w:rsid w:val="00B6599E"/>
    <w:rsid w:val="00B65B73"/>
    <w:rsid w:val="00B6770B"/>
    <w:rsid w:val="00B73388"/>
    <w:rsid w:val="00B768CD"/>
    <w:rsid w:val="00B800F3"/>
    <w:rsid w:val="00B8371D"/>
    <w:rsid w:val="00B864CE"/>
    <w:rsid w:val="00B87BAB"/>
    <w:rsid w:val="00B905EA"/>
    <w:rsid w:val="00B92769"/>
    <w:rsid w:val="00B9286F"/>
    <w:rsid w:val="00B9513C"/>
    <w:rsid w:val="00B9677B"/>
    <w:rsid w:val="00B9743F"/>
    <w:rsid w:val="00BA023C"/>
    <w:rsid w:val="00BA0E1C"/>
    <w:rsid w:val="00BA106C"/>
    <w:rsid w:val="00BA22E7"/>
    <w:rsid w:val="00BA3297"/>
    <w:rsid w:val="00BA36C6"/>
    <w:rsid w:val="00BA420B"/>
    <w:rsid w:val="00BA4703"/>
    <w:rsid w:val="00BA4769"/>
    <w:rsid w:val="00BA4CA8"/>
    <w:rsid w:val="00BA6223"/>
    <w:rsid w:val="00BA6AC4"/>
    <w:rsid w:val="00BB017D"/>
    <w:rsid w:val="00BB01B7"/>
    <w:rsid w:val="00BB09DA"/>
    <w:rsid w:val="00BB09F2"/>
    <w:rsid w:val="00BB1302"/>
    <w:rsid w:val="00BB159E"/>
    <w:rsid w:val="00BB16BA"/>
    <w:rsid w:val="00BB24E2"/>
    <w:rsid w:val="00BB4955"/>
    <w:rsid w:val="00BB6932"/>
    <w:rsid w:val="00BB792E"/>
    <w:rsid w:val="00BC0F61"/>
    <w:rsid w:val="00BC134D"/>
    <w:rsid w:val="00BC21C5"/>
    <w:rsid w:val="00BC3518"/>
    <w:rsid w:val="00BC5E3D"/>
    <w:rsid w:val="00BC78AD"/>
    <w:rsid w:val="00BD01DF"/>
    <w:rsid w:val="00BD1CE9"/>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BF5B9C"/>
    <w:rsid w:val="00C00659"/>
    <w:rsid w:val="00C007E7"/>
    <w:rsid w:val="00C015EF"/>
    <w:rsid w:val="00C0220D"/>
    <w:rsid w:val="00C029D2"/>
    <w:rsid w:val="00C03F28"/>
    <w:rsid w:val="00C04390"/>
    <w:rsid w:val="00C06800"/>
    <w:rsid w:val="00C0737C"/>
    <w:rsid w:val="00C07995"/>
    <w:rsid w:val="00C11798"/>
    <w:rsid w:val="00C13A5C"/>
    <w:rsid w:val="00C1531D"/>
    <w:rsid w:val="00C1610A"/>
    <w:rsid w:val="00C16FCA"/>
    <w:rsid w:val="00C2081C"/>
    <w:rsid w:val="00C21A6E"/>
    <w:rsid w:val="00C21D2D"/>
    <w:rsid w:val="00C2245B"/>
    <w:rsid w:val="00C224FB"/>
    <w:rsid w:val="00C226A0"/>
    <w:rsid w:val="00C24680"/>
    <w:rsid w:val="00C247E0"/>
    <w:rsid w:val="00C25484"/>
    <w:rsid w:val="00C25D36"/>
    <w:rsid w:val="00C25E18"/>
    <w:rsid w:val="00C26A8A"/>
    <w:rsid w:val="00C31347"/>
    <w:rsid w:val="00C32AF3"/>
    <w:rsid w:val="00C3349D"/>
    <w:rsid w:val="00C33C71"/>
    <w:rsid w:val="00C34B55"/>
    <w:rsid w:val="00C35450"/>
    <w:rsid w:val="00C367DE"/>
    <w:rsid w:val="00C377F5"/>
    <w:rsid w:val="00C40459"/>
    <w:rsid w:val="00C40632"/>
    <w:rsid w:val="00C40C80"/>
    <w:rsid w:val="00C41E0F"/>
    <w:rsid w:val="00C44979"/>
    <w:rsid w:val="00C44F8D"/>
    <w:rsid w:val="00C45647"/>
    <w:rsid w:val="00C45BF8"/>
    <w:rsid w:val="00C460E4"/>
    <w:rsid w:val="00C471C0"/>
    <w:rsid w:val="00C47BC8"/>
    <w:rsid w:val="00C47C4D"/>
    <w:rsid w:val="00C50BB6"/>
    <w:rsid w:val="00C518A4"/>
    <w:rsid w:val="00C531D0"/>
    <w:rsid w:val="00C5625B"/>
    <w:rsid w:val="00C57DC3"/>
    <w:rsid w:val="00C60D00"/>
    <w:rsid w:val="00C65131"/>
    <w:rsid w:val="00C65600"/>
    <w:rsid w:val="00C66732"/>
    <w:rsid w:val="00C66ED3"/>
    <w:rsid w:val="00C67017"/>
    <w:rsid w:val="00C67D1D"/>
    <w:rsid w:val="00C67E6D"/>
    <w:rsid w:val="00C72312"/>
    <w:rsid w:val="00C755E6"/>
    <w:rsid w:val="00C75E61"/>
    <w:rsid w:val="00C763CE"/>
    <w:rsid w:val="00C7790C"/>
    <w:rsid w:val="00C804B2"/>
    <w:rsid w:val="00C80E89"/>
    <w:rsid w:val="00C815B2"/>
    <w:rsid w:val="00C81B83"/>
    <w:rsid w:val="00C844D7"/>
    <w:rsid w:val="00C8586A"/>
    <w:rsid w:val="00C85C80"/>
    <w:rsid w:val="00C86ECF"/>
    <w:rsid w:val="00C90F68"/>
    <w:rsid w:val="00C923DF"/>
    <w:rsid w:val="00C92D9A"/>
    <w:rsid w:val="00C93229"/>
    <w:rsid w:val="00C9442C"/>
    <w:rsid w:val="00C94A09"/>
    <w:rsid w:val="00C94E28"/>
    <w:rsid w:val="00C97021"/>
    <w:rsid w:val="00C97C54"/>
    <w:rsid w:val="00CA4146"/>
    <w:rsid w:val="00CA4B9E"/>
    <w:rsid w:val="00CA56DF"/>
    <w:rsid w:val="00CA71B9"/>
    <w:rsid w:val="00CB1175"/>
    <w:rsid w:val="00CB1CBA"/>
    <w:rsid w:val="00CB3C53"/>
    <w:rsid w:val="00CB3F25"/>
    <w:rsid w:val="00CB4FCB"/>
    <w:rsid w:val="00CB4FD9"/>
    <w:rsid w:val="00CB6EA7"/>
    <w:rsid w:val="00CC1189"/>
    <w:rsid w:val="00CC1D3D"/>
    <w:rsid w:val="00CC2BA3"/>
    <w:rsid w:val="00CC41BD"/>
    <w:rsid w:val="00CC5ECD"/>
    <w:rsid w:val="00CC6BB3"/>
    <w:rsid w:val="00CC6D88"/>
    <w:rsid w:val="00CC749F"/>
    <w:rsid w:val="00CC7907"/>
    <w:rsid w:val="00CD0E01"/>
    <w:rsid w:val="00CD0E72"/>
    <w:rsid w:val="00CD36EE"/>
    <w:rsid w:val="00CD440A"/>
    <w:rsid w:val="00CE085C"/>
    <w:rsid w:val="00CE0A4C"/>
    <w:rsid w:val="00CE29D2"/>
    <w:rsid w:val="00CE2B8A"/>
    <w:rsid w:val="00CE3562"/>
    <w:rsid w:val="00CE3E94"/>
    <w:rsid w:val="00CE439C"/>
    <w:rsid w:val="00CE543F"/>
    <w:rsid w:val="00CE57C4"/>
    <w:rsid w:val="00CE6448"/>
    <w:rsid w:val="00CE6497"/>
    <w:rsid w:val="00CE7A16"/>
    <w:rsid w:val="00CF038F"/>
    <w:rsid w:val="00CF0A87"/>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0DD0"/>
    <w:rsid w:val="00D10E3B"/>
    <w:rsid w:val="00D1143F"/>
    <w:rsid w:val="00D115D6"/>
    <w:rsid w:val="00D11CD0"/>
    <w:rsid w:val="00D1242D"/>
    <w:rsid w:val="00D138A7"/>
    <w:rsid w:val="00D13C78"/>
    <w:rsid w:val="00D1630B"/>
    <w:rsid w:val="00D173EF"/>
    <w:rsid w:val="00D175A8"/>
    <w:rsid w:val="00D17CA7"/>
    <w:rsid w:val="00D20595"/>
    <w:rsid w:val="00D20799"/>
    <w:rsid w:val="00D20834"/>
    <w:rsid w:val="00D21487"/>
    <w:rsid w:val="00D23814"/>
    <w:rsid w:val="00D2625F"/>
    <w:rsid w:val="00D272DB"/>
    <w:rsid w:val="00D27D1A"/>
    <w:rsid w:val="00D27E2C"/>
    <w:rsid w:val="00D30D13"/>
    <w:rsid w:val="00D310E2"/>
    <w:rsid w:val="00D31FA3"/>
    <w:rsid w:val="00D322F0"/>
    <w:rsid w:val="00D34131"/>
    <w:rsid w:val="00D35876"/>
    <w:rsid w:val="00D36D92"/>
    <w:rsid w:val="00D3705C"/>
    <w:rsid w:val="00D3764A"/>
    <w:rsid w:val="00D3791A"/>
    <w:rsid w:val="00D37B3D"/>
    <w:rsid w:val="00D40ECD"/>
    <w:rsid w:val="00D42E2A"/>
    <w:rsid w:val="00D458F3"/>
    <w:rsid w:val="00D465E4"/>
    <w:rsid w:val="00D531DE"/>
    <w:rsid w:val="00D536EE"/>
    <w:rsid w:val="00D54CD3"/>
    <w:rsid w:val="00D56C9C"/>
    <w:rsid w:val="00D60DA4"/>
    <w:rsid w:val="00D61741"/>
    <w:rsid w:val="00D62D24"/>
    <w:rsid w:val="00D63090"/>
    <w:rsid w:val="00D6734D"/>
    <w:rsid w:val="00D67E08"/>
    <w:rsid w:val="00D71245"/>
    <w:rsid w:val="00D716F4"/>
    <w:rsid w:val="00D717B5"/>
    <w:rsid w:val="00D7404B"/>
    <w:rsid w:val="00D747BA"/>
    <w:rsid w:val="00D74877"/>
    <w:rsid w:val="00D757E0"/>
    <w:rsid w:val="00D76479"/>
    <w:rsid w:val="00D76880"/>
    <w:rsid w:val="00D77138"/>
    <w:rsid w:val="00D77B1E"/>
    <w:rsid w:val="00D815D2"/>
    <w:rsid w:val="00D84344"/>
    <w:rsid w:val="00D84773"/>
    <w:rsid w:val="00D84A94"/>
    <w:rsid w:val="00D87A47"/>
    <w:rsid w:val="00D91A79"/>
    <w:rsid w:val="00D92C25"/>
    <w:rsid w:val="00D93936"/>
    <w:rsid w:val="00D95E06"/>
    <w:rsid w:val="00D960F4"/>
    <w:rsid w:val="00D96C15"/>
    <w:rsid w:val="00D96D5B"/>
    <w:rsid w:val="00D9795C"/>
    <w:rsid w:val="00DA0038"/>
    <w:rsid w:val="00DA1143"/>
    <w:rsid w:val="00DA217D"/>
    <w:rsid w:val="00DA511E"/>
    <w:rsid w:val="00DA5F6D"/>
    <w:rsid w:val="00DA5F7F"/>
    <w:rsid w:val="00DA6F9E"/>
    <w:rsid w:val="00DA7CCA"/>
    <w:rsid w:val="00DA7CFC"/>
    <w:rsid w:val="00DA7D23"/>
    <w:rsid w:val="00DB029C"/>
    <w:rsid w:val="00DB3C65"/>
    <w:rsid w:val="00DB3D1F"/>
    <w:rsid w:val="00DB539E"/>
    <w:rsid w:val="00DB76FD"/>
    <w:rsid w:val="00DC22C2"/>
    <w:rsid w:val="00DC3ED9"/>
    <w:rsid w:val="00DC48C5"/>
    <w:rsid w:val="00DC5312"/>
    <w:rsid w:val="00DD02C6"/>
    <w:rsid w:val="00DD192F"/>
    <w:rsid w:val="00DD21BC"/>
    <w:rsid w:val="00DD2265"/>
    <w:rsid w:val="00DD235A"/>
    <w:rsid w:val="00DD3341"/>
    <w:rsid w:val="00DD44BB"/>
    <w:rsid w:val="00DD49DA"/>
    <w:rsid w:val="00DD60DA"/>
    <w:rsid w:val="00DD6AAF"/>
    <w:rsid w:val="00DE0041"/>
    <w:rsid w:val="00DE116D"/>
    <w:rsid w:val="00DE3B72"/>
    <w:rsid w:val="00DE55FC"/>
    <w:rsid w:val="00DE7337"/>
    <w:rsid w:val="00DE74A3"/>
    <w:rsid w:val="00DF028E"/>
    <w:rsid w:val="00DF0A0F"/>
    <w:rsid w:val="00DF0D4B"/>
    <w:rsid w:val="00DF2BD8"/>
    <w:rsid w:val="00DF3300"/>
    <w:rsid w:val="00DF3A30"/>
    <w:rsid w:val="00DF54CF"/>
    <w:rsid w:val="00DF5502"/>
    <w:rsid w:val="00E02B1A"/>
    <w:rsid w:val="00E046C3"/>
    <w:rsid w:val="00E04DA8"/>
    <w:rsid w:val="00E0665A"/>
    <w:rsid w:val="00E11440"/>
    <w:rsid w:val="00E12F70"/>
    <w:rsid w:val="00E13329"/>
    <w:rsid w:val="00E14187"/>
    <w:rsid w:val="00E157A0"/>
    <w:rsid w:val="00E15E59"/>
    <w:rsid w:val="00E175CB"/>
    <w:rsid w:val="00E2088D"/>
    <w:rsid w:val="00E222A9"/>
    <w:rsid w:val="00E23841"/>
    <w:rsid w:val="00E24029"/>
    <w:rsid w:val="00E2498C"/>
    <w:rsid w:val="00E25F80"/>
    <w:rsid w:val="00E26A58"/>
    <w:rsid w:val="00E339BB"/>
    <w:rsid w:val="00E34C62"/>
    <w:rsid w:val="00E351B1"/>
    <w:rsid w:val="00E40A31"/>
    <w:rsid w:val="00E40B2D"/>
    <w:rsid w:val="00E41485"/>
    <w:rsid w:val="00E41A82"/>
    <w:rsid w:val="00E51F17"/>
    <w:rsid w:val="00E528D7"/>
    <w:rsid w:val="00E5491F"/>
    <w:rsid w:val="00E5579C"/>
    <w:rsid w:val="00E574D1"/>
    <w:rsid w:val="00E609F0"/>
    <w:rsid w:val="00E6207C"/>
    <w:rsid w:val="00E62D29"/>
    <w:rsid w:val="00E62F0C"/>
    <w:rsid w:val="00E64B81"/>
    <w:rsid w:val="00E654C1"/>
    <w:rsid w:val="00E6783F"/>
    <w:rsid w:val="00E712E8"/>
    <w:rsid w:val="00E71AEC"/>
    <w:rsid w:val="00E73F81"/>
    <w:rsid w:val="00E74F9C"/>
    <w:rsid w:val="00E75344"/>
    <w:rsid w:val="00E7538F"/>
    <w:rsid w:val="00E759A6"/>
    <w:rsid w:val="00E760CD"/>
    <w:rsid w:val="00E76185"/>
    <w:rsid w:val="00E762B1"/>
    <w:rsid w:val="00E80241"/>
    <w:rsid w:val="00E83654"/>
    <w:rsid w:val="00E84CC3"/>
    <w:rsid w:val="00E85260"/>
    <w:rsid w:val="00E90A01"/>
    <w:rsid w:val="00E90C88"/>
    <w:rsid w:val="00E910D9"/>
    <w:rsid w:val="00E91202"/>
    <w:rsid w:val="00E9370B"/>
    <w:rsid w:val="00E941A4"/>
    <w:rsid w:val="00E95333"/>
    <w:rsid w:val="00E96906"/>
    <w:rsid w:val="00EA328E"/>
    <w:rsid w:val="00EA3483"/>
    <w:rsid w:val="00EA5B1B"/>
    <w:rsid w:val="00EB1083"/>
    <w:rsid w:val="00EB32C9"/>
    <w:rsid w:val="00EB6B74"/>
    <w:rsid w:val="00EB711E"/>
    <w:rsid w:val="00EC01B2"/>
    <w:rsid w:val="00EC1A0A"/>
    <w:rsid w:val="00EC1F97"/>
    <w:rsid w:val="00EC2570"/>
    <w:rsid w:val="00EC4001"/>
    <w:rsid w:val="00EC757E"/>
    <w:rsid w:val="00ED0ADE"/>
    <w:rsid w:val="00ED1115"/>
    <w:rsid w:val="00ED1D93"/>
    <w:rsid w:val="00ED2527"/>
    <w:rsid w:val="00ED3EDB"/>
    <w:rsid w:val="00ED51C9"/>
    <w:rsid w:val="00ED59A3"/>
    <w:rsid w:val="00ED6A54"/>
    <w:rsid w:val="00ED7D3E"/>
    <w:rsid w:val="00ED7E76"/>
    <w:rsid w:val="00ED7FC8"/>
    <w:rsid w:val="00EE0BD2"/>
    <w:rsid w:val="00EE1974"/>
    <w:rsid w:val="00EE56C9"/>
    <w:rsid w:val="00EE57E1"/>
    <w:rsid w:val="00EE6530"/>
    <w:rsid w:val="00EE6926"/>
    <w:rsid w:val="00EE7A1D"/>
    <w:rsid w:val="00EF21F6"/>
    <w:rsid w:val="00EF2298"/>
    <w:rsid w:val="00EF3A54"/>
    <w:rsid w:val="00EF4194"/>
    <w:rsid w:val="00EF5285"/>
    <w:rsid w:val="00EF5409"/>
    <w:rsid w:val="00EF7B59"/>
    <w:rsid w:val="00F00183"/>
    <w:rsid w:val="00F007E9"/>
    <w:rsid w:val="00F008D8"/>
    <w:rsid w:val="00F018C1"/>
    <w:rsid w:val="00F01F06"/>
    <w:rsid w:val="00F045A6"/>
    <w:rsid w:val="00F05AC5"/>
    <w:rsid w:val="00F06033"/>
    <w:rsid w:val="00F069E6"/>
    <w:rsid w:val="00F0786E"/>
    <w:rsid w:val="00F078B3"/>
    <w:rsid w:val="00F12B29"/>
    <w:rsid w:val="00F13B51"/>
    <w:rsid w:val="00F15120"/>
    <w:rsid w:val="00F20407"/>
    <w:rsid w:val="00F213F5"/>
    <w:rsid w:val="00F22453"/>
    <w:rsid w:val="00F2323E"/>
    <w:rsid w:val="00F236EC"/>
    <w:rsid w:val="00F23BFB"/>
    <w:rsid w:val="00F245BA"/>
    <w:rsid w:val="00F2483B"/>
    <w:rsid w:val="00F24B06"/>
    <w:rsid w:val="00F24E23"/>
    <w:rsid w:val="00F31A57"/>
    <w:rsid w:val="00F32F2A"/>
    <w:rsid w:val="00F33226"/>
    <w:rsid w:val="00F334E1"/>
    <w:rsid w:val="00F33569"/>
    <w:rsid w:val="00F3360B"/>
    <w:rsid w:val="00F40D11"/>
    <w:rsid w:val="00F41872"/>
    <w:rsid w:val="00F4235F"/>
    <w:rsid w:val="00F449DD"/>
    <w:rsid w:val="00F4600B"/>
    <w:rsid w:val="00F465D0"/>
    <w:rsid w:val="00F466F4"/>
    <w:rsid w:val="00F51495"/>
    <w:rsid w:val="00F520C9"/>
    <w:rsid w:val="00F52698"/>
    <w:rsid w:val="00F52819"/>
    <w:rsid w:val="00F53D57"/>
    <w:rsid w:val="00F542AC"/>
    <w:rsid w:val="00F567C9"/>
    <w:rsid w:val="00F56DB4"/>
    <w:rsid w:val="00F56F98"/>
    <w:rsid w:val="00F579A2"/>
    <w:rsid w:val="00F60DD6"/>
    <w:rsid w:val="00F61734"/>
    <w:rsid w:val="00F62234"/>
    <w:rsid w:val="00F6296E"/>
    <w:rsid w:val="00F66AFC"/>
    <w:rsid w:val="00F67D4B"/>
    <w:rsid w:val="00F71F30"/>
    <w:rsid w:val="00F7361B"/>
    <w:rsid w:val="00F746C7"/>
    <w:rsid w:val="00F82E09"/>
    <w:rsid w:val="00F83329"/>
    <w:rsid w:val="00F849AC"/>
    <w:rsid w:val="00F85A97"/>
    <w:rsid w:val="00F87F7D"/>
    <w:rsid w:val="00F87FC6"/>
    <w:rsid w:val="00F907C5"/>
    <w:rsid w:val="00F9484E"/>
    <w:rsid w:val="00F9505A"/>
    <w:rsid w:val="00F9568E"/>
    <w:rsid w:val="00F95D65"/>
    <w:rsid w:val="00F979F8"/>
    <w:rsid w:val="00FA0A76"/>
    <w:rsid w:val="00FA2BD4"/>
    <w:rsid w:val="00FA2FA3"/>
    <w:rsid w:val="00FA387F"/>
    <w:rsid w:val="00FA543F"/>
    <w:rsid w:val="00FA5D49"/>
    <w:rsid w:val="00FA6C67"/>
    <w:rsid w:val="00FB0207"/>
    <w:rsid w:val="00FB3A0A"/>
    <w:rsid w:val="00FB3B21"/>
    <w:rsid w:val="00FB406D"/>
    <w:rsid w:val="00FB57DD"/>
    <w:rsid w:val="00FC0F37"/>
    <w:rsid w:val="00FC495E"/>
    <w:rsid w:val="00FC4E88"/>
    <w:rsid w:val="00FC5D04"/>
    <w:rsid w:val="00FC78FB"/>
    <w:rsid w:val="00FD1841"/>
    <w:rsid w:val="00FD1E2A"/>
    <w:rsid w:val="00FD2FF7"/>
    <w:rsid w:val="00FD40A7"/>
    <w:rsid w:val="00FD5519"/>
    <w:rsid w:val="00FD56C7"/>
    <w:rsid w:val="00FD5705"/>
    <w:rsid w:val="00FD57B0"/>
    <w:rsid w:val="00FD75C2"/>
    <w:rsid w:val="00FD766C"/>
    <w:rsid w:val="00FE0097"/>
    <w:rsid w:val="00FE3D92"/>
    <w:rsid w:val="00FE4B6F"/>
    <w:rsid w:val="00FE5353"/>
    <w:rsid w:val="00FE7B96"/>
    <w:rsid w:val="00FF088A"/>
    <w:rsid w:val="00FF2712"/>
    <w:rsid w:val="00FF33AF"/>
    <w:rsid w:val="00FF504C"/>
    <w:rsid w:val="00FF5A81"/>
    <w:rsid w:val="00FF6279"/>
    <w:rsid w:val="00FF635E"/>
    <w:rsid w:val="00FF663E"/>
    <w:rsid w:val="00FF6C88"/>
    <w:rsid w:val="00FF737F"/>
    <w:rsid w:val="00FF74D4"/>
    <w:rsid w:val="00FF7C6B"/>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4390"/>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FR"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FR"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B905EA"/>
    <w:rPr>
      <w:color w:val="605E5C"/>
      <w:shd w:val="clear" w:color="auto" w:fill="E1DFDD"/>
    </w:rPr>
  </w:style>
  <w:style w:type="character" w:customStyle="1" w:styleId="cf01">
    <w:name w:val="cf01"/>
    <w:basedOn w:val="Absatz-Standardschriftart"/>
    <w:rsid w:val="00B432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62647a-1300-4d15-9f8c-9b0b8385eea2" xsi:nil="true"/>
    <lcf76f155ced4ddcb4097134ff3c332f xmlns="3f54888c-89aa-485a-9f71-4d03bf489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434C0436DB7B44837B8D6DF1A4A3EB" ma:contentTypeVersion="17" ma:contentTypeDescription="Ein neues Dokument erstellen." ma:contentTypeScope="" ma:versionID="0da85d6135b4a81b3c6b45630e8d7b28">
  <xsd:schema xmlns:xsd="http://www.w3.org/2001/XMLSchema" xmlns:xs="http://www.w3.org/2001/XMLSchema" xmlns:p="http://schemas.microsoft.com/office/2006/metadata/properties" xmlns:ns2="3f54888c-89aa-485a-9f71-4d03bf48948e" xmlns:ns3="3462647a-1300-4d15-9f8c-9b0b8385eea2" targetNamespace="http://schemas.microsoft.com/office/2006/metadata/properties" ma:root="true" ma:fieldsID="27e6e678fafaa7c16bcc3882e98f81f7" ns2:_="" ns3:_="">
    <xsd:import namespace="3f54888c-89aa-485a-9f71-4d03bf48948e"/>
    <xsd:import namespace="3462647a-1300-4d15-9f8c-9b0b8385e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888c-89aa-485a-9f71-4d03bf489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5a5a1e1-4321-4c80-a404-756e151df5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2647a-1300-4d15-9f8c-9b0b8385eea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a43b9b8-faf6-4791-abee-ede567cbadb5}" ma:internalName="TaxCatchAll" ma:showField="CatchAllData" ma:web="3462647a-1300-4d15-9f8c-9b0b8385e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0A3BA-D817-4CE7-AC13-CE49A3DE9B87}">
  <ds:schemaRefs>
    <ds:schemaRef ds:uri="http://schemas.microsoft.com/office/2006/metadata/properties"/>
    <ds:schemaRef ds:uri="http://schemas.microsoft.com/office/infopath/2007/PartnerControls"/>
    <ds:schemaRef ds:uri="3462647a-1300-4d15-9f8c-9b0b8385eea2"/>
    <ds:schemaRef ds:uri="3f54888c-89aa-485a-9f71-4d03bf48948e"/>
  </ds:schemaRefs>
</ds:datastoreItem>
</file>

<file path=customXml/itemProps2.xml><?xml version="1.0" encoding="utf-8"?>
<ds:datastoreItem xmlns:ds="http://schemas.openxmlformats.org/officeDocument/2006/customXml" ds:itemID="{0286193F-FCA9-4873-8B42-DB3173E3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888c-89aa-485a-9f71-4d03bf48948e"/>
    <ds:schemaRef ds:uri="3462647a-1300-4d15-9f8c-9b0b8385e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4.xml><?xml version="1.0" encoding="utf-8"?>
<ds:datastoreItem xmlns:ds="http://schemas.openxmlformats.org/officeDocument/2006/customXml" ds:itemID="{EC150F9A-0CBB-4AF7-BF1E-DCC37D4707DD}">
  <ds:schemaRefs>
    <ds:schemaRef ds:uri="http://schemas.openxmlformats.org/officeDocument/2006/bibliography"/>
  </ds:schemaRefs>
</ds:datastoreItem>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3228</Words>
  <Characters>20339</Characters>
  <Application>Microsoft Office Word</Application>
  <DocSecurity>0</DocSecurity>
  <Lines>169</Lines>
  <Paragraphs>47</Paragraphs>
  <ScaleCrop>false</ScaleCrop>
  <Manager>Barbara Brun</Manager>
  <Company>KO B&amp;Q NE</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Lüönd Agi</cp:lastModifiedBy>
  <cp:revision>5</cp:revision>
  <cp:lastPrinted>2015-05-28T12:36:00Z</cp:lastPrinted>
  <dcterms:created xsi:type="dcterms:W3CDTF">2024-09-11T06:32:00Z</dcterms:created>
  <dcterms:modified xsi:type="dcterms:W3CDTF">2024-12-18T18:36:00Z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